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68" w:rsidRDefault="00891A38">
      <w:r>
        <w:rPr>
          <w:rFonts w:hint="eastAsia"/>
        </w:rPr>
        <w:t>ECE469 Lab report</w:t>
      </w:r>
    </w:p>
    <w:p w:rsidR="002B4F4F" w:rsidRDefault="002B4F4F"/>
    <w:p w:rsidR="002B4F4F" w:rsidRDefault="002B4F4F">
      <w:r>
        <w:t>Laser Diode</w:t>
      </w:r>
    </w:p>
    <w:p w:rsidR="002B4F4F" w:rsidRDefault="002B4F4F"/>
    <w:p w:rsidR="00357CC6" w:rsidRDefault="00357CC6">
      <w:r>
        <w:t>1.</w:t>
      </w:r>
    </w:p>
    <w:p w:rsidR="00357CC6" w:rsidRDefault="00357CC6">
      <w:r>
        <w:rPr>
          <w:rFonts w:hint="eastAsia"/>
        </w:rPr>
        <w:t>Based on Figure 2, the threshold current for lasing to occur is approximately 41.5mA.</w:t>
      </w:r>
    </w:p>
    <w:p w:rsidR="00891A38" w:rsidRDefault="00D06AFB" w:rsidP="00357CC6">
      <w:r>
        <w:rPr>
          <w:noProof/>
          <w:lang w:eastAsia="en-US"/>
        </w:rPr>
        <w:drawing>
          <wp:inline distT="0" distB="0" distL="0" distR="0">
            <wp:extent cx="5274310" cy="3948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er LVSI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C6" w:rsidRDefault="00357CC6">
      <w:r>
        <w:rPr>
          <w:rFonts w:hint="eastAsia"/>
        </w:rPr>
        <w:t>Figure 2. Power VS Current with zoom in interval from 40 to 50 mA</w:t>
      </w:r>
    </w:p>
    <w:p w:rsidR="004F1692" w:rsidRDefault="004F1692"/>
    <w:p w:rsidR="00572BD6" w:rsidRDefault="00D06AFB">
      <w:r>
        <w:t>2. The slope efficiency is defined as the slope of P-I curve at which I&gt;</w:t>
      </w:r>
      <w:proofErr w:type="spellStart"/>
      <w:r>
        <w:t>I</w:t>
      </w:r>
      <w:r>
        <w:rPr>
          <w:vertAlign w:val="subscript"/>
        </w:rPr>
        <w:t>th</w:t>
      </w:r>
      <w:proofErr w:type="spellEnd"/>
      <w:r>
        <w:t>. From Figure 2, the slope efficiency of the laser is 270uW/mA.</w:t>
      </w:r>
    </w:p>
    <w:p w:rsidR="004F1692" w:rsidRDefault="004F1692">
      <w:r>
        <w:t xml:space="preserve">3. </w:t>
      </w:r>
      <w:r w:rsidR="00572BD6">
        <w:t xml:space="preserve">As Shown in Table 1, the wall-plug efficiency of the laser diode increases as current increases. </w:t>
      </w:r>
      <w:r w:rsidR="00935A37">
        <w:t>The maximum wall-plug efficiency obtained is 7.10%.</w:t>
      </w:r>
    </w:p>
    <w:p w:rsidR="004F1692" w:rsidRPr="004F1692" w:rsidRDefault="004F1692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Voltage across Laser Diode=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Photon Energy at 660nm</m:t>
              </m:r>
            </m:num>
            <m:den>
              <m:r>
                <w:rPr>
                  <w:rFonts w:ascii="Cambria Math" w:hAnsi="Cambria Math"/>
                  <w:szCs w:val="24"/>
                </w:rPr>
                <m:t xml:space="preserve">1 Coloumb Charge 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den>
              </m:f>
            </m:num>
            <m:den>
              <m:r>
                <w:rPr>
                  <w:rFonts w:ascii="Cambria Math" w:hAnsi="Cambria Math"/>
                  <w:szCs w:val="24"/>
                </w:rPr>
                <m:t>1.6*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=1.88V</m:t>
          </m:r>
        </m:oMath>
      </m:oMathPara>
    </w:p>
    <w:p w:rsidR="004F1692" w:rsidRPr="004F1692" w:rsidRDefault="00E365D9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Wall-plug Efficiency=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ouput power of laser</m:t>
              </m:r>
            </m:num>
            <m:den>
              <m:r>
                <w:rPr>
                  <w:rFonts w:ascii="Cambria Math" w:hAnsi="Cambria Math"/>
                  <w:szCs w:val="24"/>
                </w:rPr>
                <m:t>input power to the laser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IV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2460"/>
        <w:gridCol w:w="2854"/>
      </w:tblGrid>
      <w:tr w:rsidR="00E365D9" w:rsidTr="00E365D9">
        <w:tc>
          <w:tcPr>
            <w:tcW w:w="2982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Current</w:t>
            </w:r>
            <w:r>
              <w:rPr>
                <w:szCs w:val="24"/>
              </w:rPr>
              <w:t>(mA)</w:t>
            </w:r>
          </w:p>
        </w:tc>
        <w:tc>
          <w:tcPr>
            <w:tcW w:w="2460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Power Output</w:t>
            </w: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mW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2854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Wall-</w:t>
            </w: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lug Efficiency</w:t>
            </w:r>
          </w:p>
        </w:tc>
      </w:tr>
      <w:tr w:rsidR="00E365D9" w:rsidTr="00E365D9">
        <w:tc>
          <w:tcPr>
            <w:tcW w:w="2982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45</w:t>
            </w:r>
          </w:p>
        </w:tc>
        <w:tc>
          <w:tcPr>
            <w:tcW w:w="2460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0.89</w:t>
            </w:r>
          </w:p>
        </w:tc>
        <w:tc>
          <w:tcPr>
            <w:tcW w:w="2854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1.05%</w:t>
            </w:r>
          </w:p>
        </w:tc>
      </w:tr>
      <w:tr w:rsidR="00E365D9" w:rsidTr="00E365D9">
        <w:tc>
          <w:tcPr>
            <w:tcW w:w="2982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2460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2.38</w:t>
            </w:r>
          </w:p>
        </w:tc>
        <w:tc>
          <w:tcPr>
            <w:tcW w:w="2854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2.5</w:t>
            </w:r>
            <w:r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%</w:t>
            </w:r>
          </w:p>
        </w:tc>
      </w:tr>
      <w:tr w:rsidR="00E365D9" w:rsidTr="00E365D9">
        <w:tc>
          <w:tcPr>
            <w:tcW w:w="2982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60</w:t>
            </w:r>
          </w:p>
        </w:tc>
        <w:tc>
          <w:tcPr>
            <w:tcW w:w="2460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5.75</w:t>
            </w:r>
          </w:p>
        </w:tc>
        <w:tc>
          <w:tcPr>
            <w:tcW w:w="2854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5.09%</w:t>
            </w:r>
          </w:p>
        </w:tc>
      </w:tr>
      <w:tr w:rsidR="00E365D9" w:rsidTr="00E365D9">
        <w:tc>
          <w:tcPr>
            <w:tcW w:w="2982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70</w:t>
            </w:r>
          </w:p>
        </w:tc>
        <w:tc>
          <w:tcPr>
            <w:tcW w:w="2460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9.34</w:t>
            </w:r>
          </w:p>
        </w:tc>
        <w:tc>
          <w:tcPr>
            <w:tcW w:w="2854" w:type="dxa"/>
          </w:tcPr>
          <w:p w:rsidR="00E365D9" w:rsidRDefault="00E365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7.10%</w:t>
            </w:r>
          </w:p>
        </w:tc>
      </w:tr>
    </w:tbl>
    <w:p w:rsidR="004F1692" w:rsidRDefault="00E365D9">
      <w:pPr>
        <w:rPr>
          <w:szCs w:val="24"/>
        </w:rPr>
      </w:pPr>
      <w:r>
        <w:rPr>
          <w:rFonts w:hint="eastAsia"/>
          <w:szCs w:val="24"/>
        </w:rPr>
        <w:t>Table 1. Wall-plug Efficiency at different current level</w:t>
      </w:r>
    </w:p>
    <w:p w:rsidR="00954325" w:rsidRDefault="00954325">
      <w:pPr>
        <w:rPr>
          <w:szCs w:val="24"/>
        </w:rPr>
      </w:pPr>
      <w:r>
        <w:rPr>
          <w:szCs w:val="24"/>
        </w:rPr>
        <w:t>4.</w:t>
      </w:r>
    </w:p>
    <w:p w:rsidR="00C13319" w:rsidRDefault="00C13319">
      <w:pPr>
        <w:rPr>
          <w:szCs w:val="24"/>
        </w:rPr>
      </w:pPr>
      <w:r>
        <w:rPr>
          <w:szCs w:val="24"/>
        </w:rPr>
        <w:t>In Figure 3, there are no noticeable power peak at one single wavelength. Instead, the power ranging from 655 to 6</w:t>
      </w:r>
      <w:r w:rsidR="003E7207">
        <w:rPr>
          <w:szCs w:val="24"/>
        </w:rPr>
        <w:t xml:space="preserve">62nm is very consistent, ranging from-20 to -30 </w:t>
      </w:r>
      <w:proofErr w:type="spellStart"/>
      <w:r w:rsidR="003E7207">
        <w:rPr>
          <w:szCs w:val="24"/>
        </w:rPr>
        <w:t>dBm</w:t>
      </w:r>
      <w:proofErr w:type="spellEnd"/>
      <w:r>
        <w:rPr>
          <w:szCs w:val="24"/>
        </w:rPr>
        <w:t xml:space="preserve">. </w:t>
      </w:r>
      <w:r w:rsidR="003E7207">
        <w:rPr>
          <w:szCs w:val="24"/>
        </w:rPr>
        <w:t xml:space="preserve">The FWHM of this output spectrum is </w:t>
      </w:r>
      <w:proofErr w:type="gramStart"/>
      <w:r w:rsidR="003E7207">
        <w:rPr>
          <w:rFonts w:eastAsia="PMingLiU"/>
          <w:szCs w:val="24"/>
        </w:rPr>
        <w:t>5nm</w:t>
      </w:r>
      <w:r w:rsidR="003A33E8">
        <w:rPr>
          <w:rFonts w:eastAsia="PMingLiU"/>
          <w:szCs w:val="24"/>
        </w:rPr>
        <w:t>(</w:t>
      </w:r>
      <w:proofErr w:type="gramEnd"/>
      <w:r w:rsidR="003A33E8" w:rsidRPr="003A33E8">
        <w:rPr>
          <w:rFonts w:eastAsia="PMingLiU"/>
          <w:color w:val="FF0000"/>
          <w:szCs w:val="24"/>
        </w:rPr>
        <w:t>??</w:t>
      </w:r>
      <w:proofErr w:type="gramStart"/>
      <w:r w:rsidR="003A33E8" w:rsidRPr="003A33E8">
        <w:rPr>
          <w:rFonts w:eastAsia="PMingLiU"/>
          <w:color w:val="FF0000"/>
          <w:szCs w:val="24"/>
        </w:rPr>
        <w:t>not</w:t>
      </w:r>
      <w:proofErr w:type="gramEnd"/>
      <w:r w:rsidR="003A33E8" w:rsidRPr="003A33E8">
        <w:rPr>
          <w:rFonts w:eastAsia="PMingLiU"/>
          <w:color w:val="FF0000"/>
          <w:szCs w:val="24"/>
        </w:rPr>
        <w:t xml:space="preserve"> sure</w:t>
      </w:r>
      <w:r w:rsidR="003A33E8">
        <w:rPr>
          <w:rFonts w:eastAsia="PMingLiU"/>
          <w:szCs w:val="24"/>
        </w:rPr>
        <w:t>)</w:t>
      </w:r>
      <w:r w:rsidR="003E7207">
        <w:rPr>
          <w:szCs w:val="24"/>
        </w:rPr>
        <w:t>.</w:t>
      </w:r>
      <w:r w:rsidR="009F69F6">
        <w:rPr>
          <w:szCs w:val="24"/>
        </w:rPr>
        <w:t xml:space="preserve"> </w:t>
      </w:r>
      <w:r>
        <w:rPr>
          <w:szCs w:val="24"/>
        </w:rPr>
        <w:t>On the other hand, when the current just passed the current threshold, a clear peak appears around 6</w:t>
      </w:r>
      <w:r w:rsidR="00B2402F">
        <w:rPr>
          <w:szCs w:val="24"/>
        </w:rPr>
        <w:t>58</w:t>
      </w:r>
      <w:r>
        <w:rPr>
          <w:szCs w:val="24"/>
        </w:rPr>
        <w:t>nm with power at -1</w:t>
      </w:r>
      <w:r w:rsidR="00B2402F">
        <w:rPr>
          <w:szCs w:val="24"/>
        </w:rPr>
        <w:t>2.85</w:t>
      </w:r>
      <w:r>
        <w:rPr>
          <w:szCs w:val="24"/>
        </w:rPr>
        <w:t>dBm</w:t>
      </w:r>
      <w:r w:rsidR="00511715">
        <w:rPr>
          <w:szCs w:val="24"/>
        </w:rPr>
        <w:t xml:space="preserve"> as illustrated in Figure 4</w:t>
      </w:r>
      <w:r>
        <w:rPr>
          <w:szCs w:val="24"/>
        </w:rPr>
        <w:t xml:space="preserve">. At the same time, the spectrum from 640 to 650 nm and from 665 to 680 nm are excited at this moment as well. The power increases from under -200 </w:t>
      </w:r>
      <w:proofErr w:type="spellStart"/>
      <w:r>
        <w:rPr>
          <w:szCs w:val="24"/>
        </w:rPr>
        <w:t>dBm</w:t>
      </w:r>
      <w:proofErr w:type="spellEnd"/>
      <w:r>
        <w:rPr>
          <w:szCs w:val="24"/>
        </w:rPr>
        <w:t xml:space="preserve"> to -45dBm.</w:t>
      </w:r>
      <w:r w:rsidR="00422E03">
        <w:rPr>
          <w:szCs w:val="24"/>
        </w:rPr>
        <w:t xml:space="preserve"> At last, once the</w:t>
      </w:r>
      <w:r w:rsidR="00970E55">
        <w:rPr>
          <w:szCs w:val="24"/>
        </w:rPr>
        <w:t xml:space="preserve"> laser</w:t>
      </w:r>
      <w:r w:rsidR="00422E03">
        <w:rPr>
          <w:szCs w:val="24"/>
        </w:rPr>
        <w:t xml:space="preserve"> entered </w:t>
      </w:r>
      <w:r w:rsidR="00970E55">
        <w:rPr>
          <w:szCs w:val="24"/>
        </w:rPr>
        <w:t>the</w:t>
      </w:r>
      <w:r w:rsidR="00422E03">
        <w:rPr>
          <w:szCs w:val="24"/>
        </w:rPr>
        <w:t xml:space="preserve"> linear </w:t>
      </w:r>
      <w:proofErr w:type="gramStart"/>
      <w:r w:rsidR="00422E03">
        <w:rPr>
          <w:szCs w:val="24"/>
        </w:rPr>
        <w:t>region</w:t>
      </w:r>
      <w:r w:rsidR="00970E55">
        <w:rPr>
          <w:szCs w:val="24"/>
        </w:rPr>
        <w:t xml:space="preserve"> </w:t>
      </w:r>
      <w:r w:rsidR="00422E03">
        <w:rPr>
          <w:szCs w:val="24"/>
        </w:rPr>
        <w:t>,</w:t>
      </w:r>
      <w:proofErr w:type="gramEnd"/>
      <w:r w:rsidR="00422E03">
        <w:rPr>
          <w:szCs w:val="24"/>
        </w:rPr>
        <w:t xml:space="preserve"> a peak appears at 658nm with power up to 0.78dBm.</w:t>
      </w:r>
      <w:r w:rsidR="00CC1754">
        <w:rPr>
          <w:szCs w:val="24"/>
        </w:rPr>
        <w:t xml:space="preserve"> </w:t>
      </w:r>
      <w:r w:rsidR="00422E03">
        <w:rPr>
          <w:szCs w:val="24"/>
        </w:rPr>
        <w:t>Als</w:t>
      </w:r>
      <w:r w:rsidR="00CC1754">
        <w:rPr>
          <w:szCs w:val="24"/>
        </w:rPr>
        <w:t xml:space="preserve">o as the current increases, the output power from the laser also increases. Comparing the peak value between Figure 5 and Figure 6, the peak power increase from 0.78 </w:t>
      </w:r>
      <w:proofErr w:type="spellStart"/>
      <w:r w:rsidR="00CC1754">
        <w:rPr>
          <w:szCs w:val="24"/>
        </w:rPr>
        <w:t>dBm</w:t>
      </w:r>
      <w:proofErr w:type="spellEnd"/>
      <w:r w:rsidR="00CC1754">
        <w:rPr>
          <w:szCs w:val="24"/>
        </w:rPr>
        <w:t xml:space="preserve"> to 2.42 </w:t>
      </w:r>
      <w:proofErr w:type="spellStart"/>
      <w:r w:rsidR="00CC1754">
        <w:rPr>
          <w:szCs w:val="24"/>
        </w:rPr>
        <w:t>dBm</w:t>
      </w:r>
      <w:proofErr w:type="spellEnd"/>
      <w:r w:rsidR="00CC1754">
        <w:rPr>
          <w:szCs w:val="24"/>
        </w:rPr>
        <w:t xml:space="preserve">. </w:t>
      </w:r>
      <w:r w:rsidR="00970E55">
        <w:rPr>
          <w:szCs w:val="24"/>
        </w:rPr>
        <w:t>The wavelength at which the peak power occurs are 658.5nm for both figures</w:t>
      </w:r>
      <w:r w:rsidR="00AC4ACD">
        <w:rPr>
          <w:szCs w:val="24"/>
        </w:rPr>
        <w:t>. This is because the output wavelength of the laser is dependent on the</w:t>
      </w:r>
      <w:r w:rsidR="00EE05E0">
        <w:rPr>
          <w:szCs w:val="24"/>
        </w:rPr>
        <w:t xml:space="preserve"> energy</w:t>
      </w:r>
      <w:r w:rsidR="00AC4ACD">
        <w:rPr>
          <w:szCs w:val="24"/>
        </w:rPr>
        <w:t xml:space="preserve"> band gap of the material </w:t>
      </w:r>
      <w:r w:rsidR="009F69F6">
        <w:rPr>
          <w:szCs w:val="24"/>
        </w:rPr>
        <w:t>of the</w:t>
      </w:r>
      <w:r w:rsidR="00AC4ACD">
        <w:rPr>
          <w:szCs w:val="24"/>
        </w:rPr>
        <w:t xml:space="preserve"> active </w:t>
      </w:r>
      <w:r w:rsidR="00822F7E">
        <w:rPr>
          <w:szCs w:val="24"/>
        </w:rPr>
        <w:t>layer. T</w:t>
      </w:r>
      <w:r w:rsidR="00EE05E0">
        <w:rPr>
          <w:szCs w:val="24"/>
        </w:rPr>
        <w:t xml:space="preserve">he amplifying process is caused by the stimulated emission of electron releasing energy as photon when degrading to valence band. </w:t>
      </w:r>
    </w:p>
    <w:p w:rsidR="00AC4ACD" w:rsidRDefault="00AC4ACD">
      <w:pPr>
        <w:rPr>
          <w:szCs w:val="24"/>
        </w:rPr>
      </w:pPr>
    </w:p>
    <w:p w:rsidR="00A63C15" w:rsidRDefault="00A63C15">
      <w:pPr>
        <w:rPr>
          <w:szCs w:val="24"/>
        </w:rPr>
      </w:pPr>
      <w:r>
        <w:rPr>
          <w:rFonts w:hint="eastAsia"/>
          <w:noProof/>
          <w:szCs w:val="24"/>
          <w:lang w:eastAsia="en-US"/>
        </w:rPr>
        <w:drawing>
          <wp:inline distT="0" distB="0" distL="0" distR="0">
            <wp:extent cx="5274310" cy="3883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vs W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19" w:rsidRDefault="00C13319">
      <w:pPr>
        <w:rPr>
          <w:szCs w:val="24"/>
        </w:rPr>
      </w:pPr>
      <w:r>
        <w:rPr>
          <w:rFonts w:hint="eastAsia"/>
          <w:szCs w:val="24"/>
        </w:rPr>
        <w:t>Figure 3. Ou</w:t>
      </w:r>
      <w:r>
        <w:rPr>
          <w:szCs w:val="24"/>
        </w:rPr>
        <w:t>t</w:t>
      </w:r>
      <w:r>
        <w:rPr>
          <w:rFonts w:hint="eastAsia"/>
          <w:szCs w:val="24"/>
        </w:rPr>
        <w:t>put spectru</w:t>
      </w:r>
      <w:r>
        <w:rPr>
          <w:szCs w:val="24"/>
        </w:rPr>
        <w:t>m of the laser diode below the threshold current</w:t>
      </w:r>
    </w:p>
    <w:p w:rsidR="00A63C15" w:rsidRDefault="00B2402F">
      <w:pPr>
        <w:rPr>
          <w:szCs w:val="24"/>
        </w:rPr>
      </w:pPr>
      <w:r>
        <w:rPr>
          <w:noProof/>
          <w:szCs w:val="24"/>
          <w:lang w:eastAsia="en-US"/>
        </w:rPr>
        <w:lastRenderedPageBreak/>
        <w:drawing>
          <wp:inline distT="0" distB="0" distL="0" distR="0">
            <wp:extent cx="5274310" cy="3883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vs W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19" w:rsidRDefault="00C13319">
      <w:pPr>
        <w:rPr>
          <w:szCs w:val="24"/>
        </w:rPr>
      </w:pPr>
      <w:r>
        <w:rPr>
          <w:rFonts w:hint="eastAsia"/>
          <w:szCs w:val="24"/>
        </w:rPr>
        <w:t xml:space="preserve">Figure 4. </w:t>
      </w:r>
      <w:r>
        <w:rPr>
          <w:szCs w:val="24"/>
        </w:rPr>
        <w:t>Output spectrum of the laser diode just above the threshold current</w:t>
      </w:r>
    </w:p>
    <w:p w:rsidR="00A63C15" w:rsidRDefault="00422E03">
      <w:pPr>
        <w:rPr>
          <w:szCs w:val="24"/>
        </w:rPr>
      </w:pPr>
      <w:r>
        <w:rPr>
          <w:noProof/>
          <w:szCs w:val="24"/>
          <w:lang w:eastAsia="en-US"/>
        </w:rPr>
        <w:drawing>
          <wp:inline distT="0" distB="0" distL="0" distR="0">
            <wp:extent cx="5274310" cy="3883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vs W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03" w:rsidRDefault="00422E03" w:rsidP="00422E03">
      <w:pPr>
        <w:rPr>
          <w:szCs w:val="24"/>
        </w:rPr>
      </w:pPr>
      <w:r>
        <w:rPr>
          <w:rFonts w:hint="eastAsia"/>
          <w:szCs w:val="24"/>
        </w:rPr>
        <w:t xml:space="preserve">Figure </w:t>
      </w:r>
      <w:r>
        <w:rPr>
          <w:szCs w:val="24"/>
        </w:rPr>
        <w:t>5</w:t>
      </w:r>
      <w:r>
        <w:rPr>
          <w:rFonts w:hint="eastAsia"/>
          <w:szCs w:val="24"/>
        </w:rPr>
        <w:t xml:space="preserve">. Output Spectrum of the </w:t>
      </w:r>
      <w:r>
        <w:rPr>
          <w:szCs w:val="24"/>
        </w:rPr>
        <w:t>laser diode in the linear LI region with current at 48mA</w:t>
      </w:r>
    </w:p>
    <w:p w:rsidR="00422E03" w:rsidRPr="00422E03" w:rsidRDefault="00422E03">
      <w:pPr>
        <w:rPr>
          <w:szCs w:val="24"/>
        </w:rPr>
      </w:pPr>
    </w:p>
    <w:p w:rsidR="00422E03" w:rsidRDefault="00422E03">
      <w:pPr>
        <w:rPr>
          <w:szCs w:val="24"/>
        </w:rPr>
      </w:pPr>
      <w:r>
        <w:rPr>
          <w:noProof/>
          <w:szCs w:val="24"/>
          <w:lang w:eastAsia="en-US"/>
        </w:rPr>
        <w:lastRenderedPageBreak/>
        <w:drawing>
          <wp:inline distT="0" distB="0" distL="0" distR="0">
            <wp:extent cx="5274310" cy="38830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vs W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19" w:rsidRPr="001A7A60" w:rsidRDefault="00422E03">
      <w:pPr>
        <w:rPr>
          <w:szCs w:val="24"/>
        </w:rPr>
      </w:pPr>
      <w:r>
        <w:rPr>
          <w:rFonts w:hint="eastAsia"/>
          <w:szCs w:val="24"/>
        </w:rPr>
        <w:t xml:space="preserve">Figure </w:t>
      </w:r>
      <w:r>
        <w:rPr>
          <w:szCs w:val="24"/>
        </w:rPr>
        <w:t>6</w:t>
      </w:r>
      <w:r>
        <w:rPr>
          <w:rFonts w:hint="eastAsia"/>
          <w:szCs w:val="24"/>
        </w:rPr>
        <w:t xml:space="preserve">. Output Spectrum of the </w:t>
      </w:r>
      <w:r>
        <w:rPr>
          <w:szCs w:val="24"/>
        </w:rPr>
        <w:t>laser diode in the linear LI region with current at 50mA</w:t>
      </w:r>
    </w:p>
    <w:p w:rsidR="000933BF" w:rsidRDefault="000933BF">
      <w:pPr>
        <w:rPr>
          <w:szCs w:val="24"/>
        </w:rPr>
      </w:pPr>
    </w:p>
    <w:p w:rsidR="000933BF" w:rsidRDefault="000933BF">
      <w:pPr>
        <w:rPr>
          <w:szCs w:val="24"/>
        </w:rPr>
      </w:pPr>
      <w:r>
        <w:rPr>
          <w:rFonts w:hint="eastAsia"/>
          <w:szCs w:val="24"/>
        </w:rPr>
        <w:t xml:space="preserve">5. </w:t>
      </w:r>
    </w:p>
    <w:p w:rsidR="00D95C08" w:rsidRPr="00D95C08" w:rsidRDefault="000933BF">
      <w:pPr>
        <w:rPr>
          <w:szCs w:val="24"/>
        </w:rPr>
      </w:pPr>
      <w:r>
        <w:rPr>
          <w:szCs w:val="24"/>
        </w:rPr>
        <w:t xml:space="preserve">From the result observed in Figure 5, it is clear that this laser diode is single mode, because the output power only </w:t>
      </w:r>
      <w:r w:rsidR="00726815">
        <w:rPr>
          <w:szCs w:val="24"/>
        </w:rPr>
        <w:t>peak at one specific wavelength, which is 658.4nm.</w:t>
      </w:r>
      <w:r>
        <w:rPr>
          <w:szCs w:val="24"/>
        </w:rPr>
        <w:t xml:space="preserve"> </w:t>
      </w:r>
    </w:p>
    <w:p w:rsidR="001A7A60" w:rsidRDefault="00B2402F">
      <w:pPr>
        <w:rPr>
          <w:szCs w:val="24"/>
        </w:rPr>
      </w:pPr>
      <w:r>
        <w:rPr>
          <w:szCs w:val="24"/>
        </w:rPr>
        <w:t>6.</w:t>
      </w:r>
    </w:p>
    <w:p w:rsidR="00726815" w:rsidRDefault="00726815">
      <w:pPr>
        <w:rPr>
          <w:szCs w:val="24"/>
        </w:rPr>
      </w:pPr>
      <w:r>
        <w:rPr>
          <w:szCs w:val="24"/>
        </w:rPr>
        <w:t>In Figure 7, the maximum amplitude is -20dBm. Since y-axis is express as dB, the half maximum is the maximum value minus 3dB.</w:t>
      </w:r>
    </w:p>
    <w:p w:rsidR="00822F7E" w:rsidRPr="00822F7E" w:rsidRDefault="00822F7E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Length of laser=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∆v</m:t>
              </m:r>
            </m:den>
          </m:f>
        </m:oMath>
      </m:oMathPara>
    </w:p>
    <w:p w:rsidR="003E7207" w:rsidRPr="003E7207" w:rsidRDefault="003E7207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∆</m:t>
          </m:r>
          <m:r>
            <m:rPr>
              <m:sty m:val="p"/>
            </m:rPr>
            <w:rPr>
              <w:rFonts w:ascii="Cambria Math" w:eastAsia="PMingLiU" w:hAnsi="Cambria Math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PMingLiU" w:hAnsi="Cambria Math" w:hint="eastAsia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/>
              <w:szCs w:val="24"/>
            </w:rPr>
            <m:t>λ</m:t>
          </m:r>
        </m:oMath>
      </m:oMathPara>
    </w:p>
    <w:p w:rsidR="003E7207" w:rsidRDefault="003E7207">
      <w:pPr>
        <w:rPr>
          <w:szCs w:val="24"/>
        </w:rPr>
      </w:pPr>
      <w:proofErr w:type="gramStart"/>
      <w:r w:rsidRPr="009F69F6">
        <w:rPr>
          <w:szCs w:val="24"/>
        </w:rPr>
        <w:t>Δλ</w:t>
      </w:r>
      <w:r w:rsidR="009F69F6" w:rsidRPr="009F69F6">
        <w:rPr>
          <w:szCs w:val="24"/>
        </w:rPr>
        <w:t>(</w:t>
      </w:r>
      <w:proofErr w:type="gramEnd"/>
      <w:r w:rsidR="009F69F6" w:rsidRPr="009F69F6">
        <w:rPr>
          <w:szCs w:val="24"/>
        </w:rPr>
        <w:t>FWHM)</w:t>
      </w:r>
      <w:r>
        <w:rPr>
          <w:rFonts w:hint="eastAsia"/>
          <w:szCs w:val="24"/>
        </w:rPr>
        <w:t>=</w:t>
      </w:r>
      <w:r w:rsidR="001A7A60">
        <w:rPr>
          <w:szCs w:val="24"/>
        </w:rPr>
        <w:t>4.8</w:t>
      </w:r>
      <w:r>
        <w:rPr>
          <w:rFonts w:hint="eastAsia"/>
          <w:szCs w:val="24"/>
        </w:rPr>
        <w:t>nm</w:t>
      </w:r>
    </w:p>
    <w:p w:rsidR="003E7207" w:rsidRDefault="003E7207">
      <w:pPr>
        <w:rPr>
          <w:szCs w:val="24"/>
        </w:rPr>
      </w:pPr>
      <w:proofErr w:type="spellStart"/>
      <w:r w:rsidRPr="003E7207">
        <w:rPr>
          <w:szCs w:val="24"/>
        </w:rPr>
        <w:t>Δv</w:t>
      </w:r>
      <w:proofErr w:type="spellEnd"/>
      <w:r w:rsidRPr="003E7207">
        <w:rPr>
          <w:szCs w:val="24"/>
        </w:rPr>
        <w:t>=3</w:t>
      </w:r>
      <w:r>
        <w:rPr>
          <w:szCs w:val="24"/>
        </w:rPr>
        <w:t>.</w:t>
      </w:r>
      <w:r w:rsidR="001A7A60">
        <w:rPr>
          <w:szCs w:val="24"/>
        </w:rPr>
        <w:t>3</w:t>
      </w:r>
      <w:r>
        <w:rPr>
          <w:szCs w:val="24"/>
        </w:rPr>
        <w:t>*10</w:t>
      </w:r>
      <w:r>
        <w:rPr>
          <w:szCs w:val="24"/>
          <w:vertAlign w:val="superscript"/>
        </w:rPr>
        <w:t>12</w:t>
      </w:r>
      <w:r>
        <w:rPr>
          <w:szCs w:val="24"/>
        </w:rPr>
        <w:t xml:space="preserve"> Hz</w:t>
      </w:r>
    </w:p>
    <w:p w:rsidR="00726815" w:rsidRDefault="003E7207" w:rsidP="00726815">
      <w:pPr>
        <w:rPr>
          <w:szCs w:val="24"/>
        </w:rPr>
      </w:pPr>
      <w:r>
        <w:rPr>
          <w:szCs w:val="24"/>
        </w:rPr>
        <w:t>Length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of the laser=</w:t>
      </w:r>
      <w:r w:rsidR="00D95C08">
        <w:rPr>
          <w:szCs w:val="24"/>
        </w:rPr>
        <w:t>12.4um</w:t>
      </w:r>
    </w:p>
    <w:p w:rsidR="003E7207" w:rsidRDefault="00726815">
      <w:pPr>
        <w:rPr>
          <w:szCs w:val="24"/>
        </w:rPr>
      </w:pPr>
      <w:r>
        <w:rPr>
          <w:noProof/>
          <w:szCs w:val="24"/>
          <w:lang w:eastAsia="en-US"/>
        </w:rPr>
        <w:lastRenderedPageBreak/>
        <w:drawing>
          <wp:inline distT="0" distB="0" distL="0" distR="0" wp14:anchorId="0FF6258B" wp14:editId="710AFB97">
            <wp:extent cx="5048250" cy="2924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vs W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105" cy="29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15" w:rsidRDefault="00726815" w:rsidP="00726815">
      <w:pPr>
        <w:rPr>
          <w:szCs w:val="24"/>
        </w:rPr>
      </w:pPr>
      <w:r>
        <w:rPr>
          <w:rFonts w:hint="eastAsia"/>
          <w:szCs w:val="24"/>
        </w:rPr>
        <w:t xml:space="preserve">Figure </w:t>
      </w:r>
      <w:r>
        <w:rPr>
          <w:szCs w:val="24"/>
        </w:rPr>
        <w:t>7. Output spectrum of laser diode just before passing the threshold current</w:t>
      </w:r>
    </w:p>
    <w:p w:rsidR="00726815" w:rsidRDefault="00726815">
      <w:pPr>
        <w:rPr>
          <w:szCs w:val="24"/>
        </w:rPr>
      </w:pPr>
    </w:p>
    <w:p w:rsidR="00A164CC" w:rsidRDefault="003B6953">
      <w:pPr>
        <w:rPr>
          <w:szCs w:val="24"/>
        </w:rPr>
      </w:pPr>
      <w:r>
        <w:rPr>
          <w:szCs w:val="24"/>
        </w:rPr>
        <w:t>Light Emitting Diode (LED)</w:t>
      </w:r>
    </w:p>
    <w:p w:rsidR="003B6953" w:rsidRDefault="003B6953">
      <w:pPr>
        <w:rPr>
          <w:szCs w:val="24"/>
        </w:rPr>
      </w:pPr>
    </w:p>
    <w:p w:rsidR="00A164CC" w:rsidRDefault="00A164CC">
      <w:pPr>
        <w:rPr>
          <w:szCs w:val="24"/>
        </w:rPr>
      </w:pPr>
      <w:r w:rsidRPr="00A164CC">
        <w:rPr>
          <w:noProof/>
          <w:szCs w:val="24"/>
          <w:lang w:eastAsia="en-US"/>
        </w:rPr>
        <w:drawing>
          <wp:inline distT="0" distB="0" distL="0" distR="0">
            <wp:extent cx="5048250" cy="3415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82" cy="342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CC" w:rsidRDefault="00A164CC">
      <w:pPr>
        <w:rPr>
          <w:szCs w:val="24"/>
        </w:rPr>
      </w:pPr>
      <w:r>
        <w:rPr>
          <w:szCs w:val="24"/>
        </w:rPr>
        <w:t>Figure 8. Output Power vs Current graph for an LED. The best fit line for the curve is shown in red.</w:t>
      </w:r>
    </w:p>
    <w:p w:rsidR="00A164CC" w:rsidRDefault="00A164CC">
      <w:pPr>
        <w:rPr>
          <w:szCs w:val="24"/>
        </w:rPr>
      </w:pPr>
    </w:p>
    <w:p w:rsidR="003B6953" w:rsidRDefault="003B6953">
      <w:pPr>
        <w:rPr>
          <w:szCs w:val="24"/>
        </w:rPr>
      </w:pPr>
      <w:r>
        <w:rPr>
          <w:szCs w:val="24"/>
        </w:rPr>
        <w:t xml:space="preserve">7. </w:t>
      </w:r>
    </w:p>
    <w:p w:rsidR="00A164CC" w:rsidRDefault="00A164CC">
      <w:pPr>
        <w:rPr>
          <w:szCs w:val="24"/>
        </w:rPr>
      </w:pPr>
      <w:r>
        <w:rPr>
          <w:szCs w:val="24"/>
        </w:rPr>
        <w:t xml:space="preserve">The gradient of the L-I curve is approximately </w:t>
      </w:r>
      <w:r w:rsidR="003B6953">
        <w:rPr>
          <w:szCs w:val="24"/>
        </w:rPr>
        <w:t xml:space="preserve">0.595uW/mA. The saturation of optical power cannot be seen in the graph plotted for the range of current 0-100mA. If the </w:t>
      </w:r>
      <w:r w:rsidR="003B6953">
        <w:rPr>
          <w:szCs w:val="24"/>
        </w:rPr>
        <w:lastRenderedPageBreak/>
        <w:t>range is increased beyond 100mA, the output power will saturate giving us a value of the saturation current.</w:t>
      </w:r>
    </w:p>
    <w:p w:rsidR="003B6953" w:rsidRDefault="003B6953">
      <w:pPr>
        <w:rPr>
          <w:szCs w:val="24"/>
        </w:rPr>
      </w:pPr>
    </w:p>
    <w:p w:rsidR="003B6953" w:rsidRDefault="000D3184">
      <w:pPr>
        <w:rPr>
          <w:szCs w:val="24"/>
        </w:rPr>
      </w:pPr>
      <w:r>
        <w:rPr>
          <w:szCs w:val="24"/>
        </w:rPr>
        <w:t>8.</w:t>
      </w:r>
    </w:p>
    <w:p w:rsidR="000D3184" w:rsidRDefault="00D819B4">
      <w:pPr>
        <w:rPr>
          <w:szCs w:val="24"/>
        </w:rPr>
      </w:pPr>
      <w:r w:rsidRPr="00D819B4">
        <w:rPr>
          <w:noProof/>
          <w:szCs w:val="24"/>
          <w:lang w:eastAsia="en-US"/>
        </w:rPr>
        <w:drawing>
          <wp:inline distT="0" distB="0" distL="0" distR="0">
            <wp:extent cx="5105400" cy="34381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721" cy="34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4F" w:rsidRDefault="002B4F4F">
      <w:pPr>
        <w:rPr>
          <w:szCs w:val="24"/>
        </w:rPr>
      </w:pPr>
      <w:r>
        <w:rPr>
          <w:szCs w:val="24"/>
        </w:rPr>
        <w:t>Figure 9: Output spectrum of the light emitting diode (LED) at 40 mA current</w:t>
      </w:r>
    </w:p>
    <w:p w:rsidR="000D3184" w:rsidRDefault="00647C1C">
      <w:pPr>
        <w:rPr>
          <w:szCs w:val="24"/>
        </w:rPr>
      </w:pPr>
      <w:r w:rsidRPr="00647C1C">
        <w:rPr>
          <w:noProof/>
          <w:szCs w:val="24"/>
          <w:lang w:eastAsia="en-US"/>
        </w:rPr>
        <w:drawing>
          <wp:inline distT="0" distB="0" distL="0" distR="0">
            <wp:extent cx="5105400" cy="3313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76" cy="33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DC" w:rsidRDefault="002B4F4F">
      <w:pPr>
        <w:rPr>
          <w:szCs w:val="24"/>
        </w:rPr>
      </w:pPr>
      <w:r>
        <w:rPr>
          <w:szCs w:val="24"/>
        </w:rPr>
        <w:t>Figure 10: Output spectrum of the light emitting diode (LED) at 50 mA current</w:t>
      </w:r>
    </w:p>
    <w:p w:rsidR="009A39DC" w:rsidRDefault="009A39DC">
      <w:pPr>
        <w:rPr>
          <w:szCs w:val="24"/>
        </w:rPr>
      </w:pPr>
    </w:p>
    <w:p w:rsidR="009A39DC" w:rsidRDefault="005B759D">
      <w:pPr>
        <w:rPr>
          <w:szCs w:val="24"/>
        </w:rPr>
      </w:pPr>
      <w:r w:rsidRPr="005B759D">
        <w:rPr>
          <w:noProof/>
          <w:szCs w:val="24"/>
          <w:lang w:eastAsia="en-US"/>
        </w:rPr>
        <w:lastRenderedPageBreak/>
        <w:drawing>
          <wp:inline distT="0" distB="0" distL="0" distR="0">
            <wp:extent cx="5067767" cy="34381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51" cy="346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4F" w:rsidRDefault="002B4F4F">
      <w:pPr>
        <w:rPr>
          <w:szCs w:val="24"/>
        </w:rPr>
      </w:pPr>
      <w:r>
        <w:rPr>
          <w:szCs w:val="24"/>
        </w:rPr>
        <w:t>Figure 11: Output spectrum of the light emitting diode (LED) at 60 mA current</w:t>
      </w:r>
    </w:p>
    <w:p w:rsidR="009A39DC" w:rsidRDefault="009A39DC">
      <w:pPr>
        <w:rPr>
          <w:szCs w:val="24"/>
        </w:rPr>
      </w:pPr>
    </w:p>
    <w:p w:rsidR="009A39DC" w:rsidRDefault="00D819B4">
      <w:pPr>
        <w:rPr>
          <w:szCs w:val="24"/>
        </w:rPr>
      </w:pPr>
      <w:r w:rsidRPr="00D819B4">
        <w:rPr>
          <w:noProof/>
          <w:szCs w:val="24"/>
          <w:lang w:eastAsia="en-US"/>
        </w:rPr>
        <w:drawing>
          <wp:inline distT="0" distB="0" distL="0" distR="0">
            <wp:extent cx="5066738" cy="33796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986" cy="340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4F" w:rsidRDefault="002B4F4F">
      <w:pPr>
        <w:rPr>
          <w:szCs w:val="24"/>
        </w:rPr>
      </w:pPr>
      <w:r>
        <w:rPr>
          <w:szCs w:val="24"/>
        </w:rPr>
        <w:t>Figure 12: Output spectrum of the light emitting diode (LED) at 70 mA current</w:t>
      </w:r>
    </w:p>
    <w:p w:rsidR="009A39DC" w:rsidRDefault="009A39DC">
      <w:pPr>
        <w:rPr>
          <w:szCs w:val="24"/>
        </w:rPr>
      </w:pPr>
    </w:p>
    <w:p w:rsidR="009A39DC" w:rsidRDefault="00A25F25">
      <w:pPr>
        <w:rPr>
          <w:szCs w:val="24"/>
        </w:rPr>
      </w:pPr>
      <w:r>
        <w:rPr>
          <w:szCs w:val="24"/>
        </w:rPr>
        <w:t>F</w:t>
      </w:r>
      <w:r w:rsidR="00647C1C">
        <w:rPr>
          <w:szCs w:val="24"/>
        </w:rPr>
        <w:t>igures</w:t>
      </w:r>
      <w:r>
        <w:rPr>
          <w:szCs w:val="24"/>
        </w:rPr>
        <w:t xml:space="preserve"> 9-12</w:t>
      </w:r>
      <w:r w:rsidR="00647C1C">
        <w:rPr>
          <w:szCs w:val="24"/>
        </w:rPr>
        <w:t xml:space="preserve"> are zoomed in. </w:t>
      </w:r>
      <w:r w:rsidR="002B4F4F">
        <w:rPr>
          <w:szCs w:val="24"/>
        </w:rPr>
        <w:t>The main peak wavelength of the light emitting diode (LED) is approximately equal to 836 nm.</w:t>
      </w:r>
      <w:r w:rsidR="005B759D">
        <w:rPr>
          <w:szCs w:val="24"/>
        </w:rPr>
        <w:t xml:space="preserve"> The spectral width (FWHM) of the </w:t>
      </w:r>
      <w:r w:rsidR="00D819B4">
        <w:rPr>
          <w:szCs w:val="24"/>
        </w:rPr>
        <w:t>LED is approximately equal to 47</w:t>
      </w:r>
      <w:r w:rsidR="005B759D">
        <w:rPr>
          <w:szCs w:val="24"/>
        </w:rPr>
        <w:t xml:space="preserve"> nm.</w:t>
      </w:r>
    </w:p>
    <w:p w:rsidR="00D819B4" w:rsidRDefault="00D819B4">
      <w:pPr>
        <w:rPr>
          <w:szCs w:val="24"/>
        </w:rPr>
      </w:pPr>
      <w:r>
        <w:rPr>
          <w:szCs w:val="24"/>
        </w:rPr>
        <w:lastRenderedPageBreak/>
        <w:t>Comparison</w:t>
      </w:r>
    </w:p>
    <w:p w:rsidR="00D819B4" w:rsidRDefault="00D819B4">
      <w:pPr>
        <w:rPr>
          <w:szCs w:val="24"/>
        </w:rPr>
      </w:pPr>
    </w:p>
    <w:p w:rsidR="00D819B4" w:rsidRDefault="008D1974">
      <w:pPr>
        <w:rPr>
          <w:szCs w:val="24"/>
        </w:rPr>
      </w:pPr>
      <w:r>
        <w:rPr>
          <w:szCs w:val="24"/>
        </w:rPr>
        <w:t>9.</w:t>
      </w:r>
    </w:p>
    <w:p w:rsidR="008D1974" w:rsidRDefault="008D1974">
      <w:pPr>
        <w:rPr>
          <w:szCs w:val="24"/>
        </w:rPr>
      </w:pPr>
      <w:r>
        <w:rPr>
          <w:szCs w:val="24"/>
        </w:rPr>
        <w:t xml:space="preserve">The </w:t>
      </w:r>
      <w:r w:rsidR="0020602E">
        <w:rPr>
          <w:szCs w:val="24"/>
        </w:rPr>
        <w:t>output power of a laser diode increases significantly after a specific value of current which is also called the threshold current. The output power of an LED increases linearly with the current</w:t>
      </w:r>
      <w:r w:rsidR="00D609B7">
        <w:rPr>
          <w:szCs w:val="24"/>
        </w:rPr>
        <w:t xml:space="preserve"> and no threshold value of current exits above which the output power increases drastically</w:t>
      </w:r>
      <w:r w:rsidR="0020602E">
        <w:rPr>
          <w:szCs w:val="24"/>
        </w:rPr>
        <w:t>. The output power for the laser diode is much higher as compared to an LED for the same range of current</w:t>
      </w:r>
      <w:r w:rsidR="00D609B7">
        <w:rPr>
          <w:szCs w:val="24"/>
        </w:rPr>
        <w:t xml:space="preserve"> (2400uW vs 35uW respectively at 50 mA)</w:t>
      </w:r>
      <w:r w:rsidR="0020602E">
        <w:rPr>
          <w:szCs w:val="24"/>
        </w:rPr>
        <w:t>.</w:t>
      </w:r>
      <w:r w:rsidR="00D609B7">
        <w:rPr>
          <w:szCs w:val="24"/>
        </w:rPr>
        <w:t xml:space="preserve"> The output power for an LED should saturate after some value of current (not shown in the graph above whereas the output power of a diode laser keeps on increasing with current. The gradient of the linear portion of the L-I curve for the laser diode (region above threshold current) is also much greater</w:t>
      </w:r>
      <w:r w:rsidR="0020602E">
        <w:rPr>
          <w:szCs w:val="24"/>
        </w:rPr>
        <w:t xml:space="preserve"> </w:t>
      </w:r>
      <w:r w:rsidR="00D609B7">
        <w:rPr>
          <w:szCs w:val="24"/>
        </w:rPr>
        <w:t>than the gradient for the same curve for an LED (270uW/mA vs 0.595uW/mA).</w:t>
      </w:r>
    </w:p>
    <w:p w:rsidR="00D609B7" w:rsidRDefault="00D609B7">
      <w:pPr>
        <w:rPr>
          <w:szCs w:val="24"/>
        </w:rPr>
      </w:pPr>
    </w:p>
    <w:p w:rsidR="00D609B7" w:rsidRDefault="00D609B7">
      <w:pPr>
        <w:rPr>
          <w:szCs w:val="24"/>
        </w:rPr>
      </w:pPr>
      <w:r>
        <w:rPr>
          <w:szCs w:val="24"/>
        </w:rPr>
        <w:t>10.</w:t>
      </w:r>
    </w:p>
    <w:p w:rsidR="00A164CC" w:rsidRPr="00726815" w:rsidRDefault="00FA04F9">
      <w:pPr>
        <w:rPr>
          <w:szCs w:val="24"/>
        </w:rPr>
      </w:pPr>
      <w:r>
        <w:rPr>
          <w:szCs w:val="24"/>
        </w:rPr>
        <w:t>LED</w:t>
      </w:r>
      <w:r w:rsidR="007C4B76">
        <w:rPr>
          <w:szCs w:val="24"/>
        </w:rPr>
        <w:t>’s have</w:t>
      </w:r>
      <w:r>
        <w:rPr>
          <w:szCs w:val="24"/>
        </w:rPr>
        <w:t xml:space="preserve"> </w:t>
      </w:r>
      <w:r w:rsidR="007C4B76">
        <w:rPr>
          <w:szCs w:val="24"/>
        </w:rPr>
        <w:t>greater dispersion than Lasers which is because LED’s have a greater spectral content than lasers.</w:t>
      </w:r>
      <w:r w:rsidR="0036589B">
        <w:rPr>
          <w:szCs w:val="24"/>
        </w:rPr>
        <w:t xml:space="preserve"> This can be seen from the FWHM values obtained for both an LED and a laser diode and the FWHM is much greater for LED’s as compared to lasers which will result in less dispersion.</w:t>
      </w:r>
      <w:r w:rsidR="007C4B76">
        <w:rPr>
          <w:szCs w:val="24"/>
        </w:rPr>
        <w:t xml:space="preserve"> </w:t>
      </w:r>
      <w:r w:rsidR="004C7ADF">
        <w:rPr>
          <w:szCs w:val="24"/>
        </w:rPr>
        <w:t>The data rate</w:t>
      </w:r>
      <w:r>
        <w:rPr>
          <w:szCs w:val="24"/>
        </w:rPr>
        <w:t xml:space="preserve"> possible when</w:t>
      </w:r>
      <w:r w:rsidR="004C7ADF">
        <w:rPr>
          <w:szCs w:val="24"/>
        </w:rPr>
        <w:t xml:space="preserve"> using a laser is much larger than the date rate possible when using </w:t>
      </w:r>
      <w:r>
        <w:rPr>
          <w:szCs w:val="24"/>
        </w:rPr>
        <w:t>an LED</w:t>
      </w:r>
      <w:r w:rsidR="007C4B76">
        <w:rPr>
          <w:szCs w:val="24"/>
        </w:rPr>
        <w:t xml:space="preserve"> therefore lasers are used for long distance transmission while LED’s are used for local networks</w:t>
      </w:r>
      <w:r>
        <w:rPr>
          <w:szCs w:val="24"/>
        </w:rPr>
        <w:t>.</w:t>
      </w:r>
      <w:r w:rsidR="0036589B">
        <w:rPr>
          <w:szCs w:val="24"/>
        </w:rPr>
        <w:t xml:space="preserve"> This is because lasers have an on/off cycle in GHz or greater frequency range as compared to the on/off cycle for LED’s in MHz range.</w:t>
      </w:r>
      <w:bookmarkStart w:id="0" w:name="_GoBack"/>
      <w:bookmarkEnd w:id="0"/>
    </w:p>
    <w:sectPr w:rsidR="00A164CC" w:rsidRPr="00726815" w:rsidSect="005450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38"/>
    <w:rsid w:val="00064A3C"/>
    <w:rsid w:val="000717AD"/>
    <w:rsid w:val="000933BF"/>
    <w:rsid w:val="000D3184"/>
    <w:rsid w:val="00152D8F"/>
    <w:rsid w:val="001A7A60"/>
    <w:rsid w:val="001E3B6F"/>
    <w:rsid w:val="0020602E"/>
    <w:rsid w:val="002278C6"/>
    <w:rsid w:val="002B4F4F"/>
    <w:rsid w:val="00341681"/>
    <w:rsid w:val="00357CC6"/>
    <w:rsid w:val="003654F1"/>
    <w:rsid w:val="0036589B"/>
    <w:rsid w:val="00390B6F"/>
    <w:rsid w:val="003A33E8"/>
    <w:rsid w:val="003B6953"/>
    <w:rsid w:val="003D77B7"/>
    <w:rsid w:val="003E7207"/>
    <w:rsid w:val="003F156C"/>
    <w:rsid w:val="00422E03"/>
    <w:rsid w:val="0042343F"/>
    <w:rsid w:val="004735C2"/>
    <w:rsid w:val="004C7ADF"/>
    <w:rsid w:val="004F1692"/>
    <w:rsid w:val="00511715"/>
    <w:rsid w:val="005322D4"/>
    <w:rsid w:val="00533A63"/>
    <w:rsid w:val="005433B1"/>
    <w:rsid w:val="00545068"/>
    <w:rsid w:val="0055406C"/>
    <w:rsid w:val="00572BD6"/>
    <w:rsid w:val="005B759D"/>
    <w:rsid w:val="005F2CD7"/>
    <w:rsid w:val="00647C1C"/>
    <w:rsid w:val="006F22FD"/>
    <w:rsid w:val="00726815"/>
    <w:rsid w:val="007C4B76"/>
    <w:rsid w:val="007E53CA"/>
    <w:rsid w:val="00820BAB"/>
    <w:rsid w:val="00822F7E"/>
    <w:rsid w:val="00891A38"/>
    <w:rsid w:val="008D1974"/>
    <w:rsid w:val="00935A37"/>
    <w:rsid w:val="00935B9A"/>
    <w:rsid w:val="00954325"/>
    <w:rsid w:val="00970E55"/>
    <w:rsid w:val="009A39DC"/>
    <w:rsid w:val="009F5632"/>
    <w:rsid w:val="009F69F6"/>
    <w:rsid w:val="00A164CC"/>
    <w:rsid w:val="00A25F25"/>
    <w:rsid w:val="00A45AAC"/>
    <w:rsid w:val="00A63C15"/>
    <w:rsid w:val="00AC4ACD"/>
    <w:rsid w:val="00AC6380"/>
    <w:rsid w:val="00B059F7"/>
    <w:rsid w:val="00B2402F"/>
    <w:rsid w:val="00B57B5C"/>
    <w:rsid w:val="00B90D72"/>
    <w:rsid w:val="00C13319"/>
    <w:rsid w:val="00C37A2E"/>
    <w:rsid w:val="00CB2DB9"/>
    <w:rsid w:val="00CC1754"/>
    <w:rsid w:val="00D06AFB"/>
    <w:rsid w:val="00D131B5"/>
    <w:rsid w:val="00D36B9C"/>
    <w:rsid w:val="00D609B7"/>
    <w:rsid w:val="00D819B4"/>
    <w:rsid w:val="00D95C08"/>
    <w:rsid w:val="00DB0A1E"/>
    <w:rsid w:val="00DE1410"/>
    <w:rsid w:val="00DE2BB2"/>
    <w:rsid w:val="00E365D9"/>
    <w:rsid w:val="00EE05E0"/>
    <w:rsid w:val="00EF3FEE"/>
    <w:rsid w:val="00FA04F9"/>
    <w:rsid w:val="00F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05371-39B4-44BC-8FBE-5253B86A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06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1692"/>
    <w:rPr>
      <w:color w:val="808080"/>
    </w:rPr>
  </w:style>
  <w:style w:type="table" w:styleId="TableGrid">
    <w:name w:val="Table Grid"/>
    <w:basedOn w:val="TableNormal"/>
    <w:uiPriority w:val="59"/>
    <w:rsid w:val="004F1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emf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8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Faizan Ur Rahman</cp:lastModifiedBy>
  <cp:revision>15</cp:revision>
  <dcterms:created xsi:type="dcterms:W3CDTF">2015-02-17T19:21:00Z</dcterms:created>
  <dcterms:modified xsi:type="dcterms:W3CDTF">2015-02-23T03:24:00Z</dcterms:modified>
</cp:coreProperties>
</file>