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bdr w:val="none" w:color="auto" w:sz="0" w:space="0"/>
          <w:shd w:val="clear" w:fill="FFFFFF"/>
        </w:rPr>
        <w:t>Domain Name System (DNS) Records</w:t>
      </w:r>
    </w:p>
    <w:p>
      <w:pPr>
        <w:pStyle w:val="6"/>
        <w:keepNext w:val="0"/>
        <w:keepLines w:val="0"/>
        <w:widowControl/>
        <w:numPr>
          <w:ilvl w:val="0"/>
          <w:numId w:val="1"/>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Which type of DNS record determines where mail destined for your domain is routed?</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TXT Record</w:t>
      </w:r>
    </w:p>
    <w:p>
      <w:pPr>
        <w:pStyle w:val="6"/>
        <w:keepNext w:val="0"/>
        <w:keepLines w:val="0"/>
        <w:widowControl/>
        <w:numPr>
          <w:ilvl w:val="0"/>
          <w:numId w:val="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CNAME Record</w:t>
      </w:r>
    </w:p>
    <w:p>
      <w:pPr>
        <w:pStyle w:val="6"/>
        <w:keepNext w:val="0"/>
        <w:keepLines w:val="0"/>
        <w:widowControl/>
        <w:numPr>
          <w:ilvl w:val="0"/>
          <w:numId w:val="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MX Record</w:t>
      </w:r>
    </w:p>
    <w:p>
      <w:pPr>
        <w:pStyle w:val="6"/>
        <w:keepNext w:val="0"/>
        <w:keepLines w:val="0"/>
        <w:widowControl/>
        <w:numPr>
          <w:ilvl w:val="0"/>
          <w:numId w:val="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NS Record</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are common uses for a DNS TXT record when using G Suite? (Choose 2)</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Domain verification</w:t>
      </w:r>
    </w:p>
    <w:p>
      <w:pPr>
        <w:pStyle w:val="6"/>
        <w:keepNext w:val="0"/>
        <w:keepLines w:val="0"/>
        <w:widowControl/>
        <w:numPr>
          <w:ilvl w:val="0"/>
          <w:numId w:val="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Customise a Google service address</w:t>
      </w:r>
    </w:p>
    <w:p>
      <w:pPr>
        <w:pStyle w:val="6"/>
        <w:keepNext w:val="0"/>
        <w:keepLines w:val="0"/>
        <w:widowControl/>
        <w:numPr>
          <w:ilvl w:val="0"/>
          <w:numId w:val="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Email security records</w:t>
      </w:r>
    </w:p>
    <w:p>
      <w:pPr>
        <w:pStyle w:val="6"/>
        <w:keepNext w:val="0"/>
        <w:keepLines w:val="0"/>
        <w:widowControl/>
        <w:numPr>
          <w:ilvl w:val="0"/>
          <w:numId w:val="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Control inbound mail to your domain</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In general, from where would you manage your domain's DNS records?</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In the G Suite admin console</w:t>
      </w:r>
    </w:p>
    <w:p>
      <w:pPr>
        <w:pStyle w:val="6"/>
        <w:keepNext w:val="0"/>
        <w:keepLines w:val="0"/>
        <w:widowControl/>
        <w:numPr>
          <w:ilvl w:val="0"/>
          <w:numId w:val="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In your domain registrar console</w:t>
      </w:r>
    </w:p>
    <w:p>
      <w:pPr>
        <w:pStyle w:val="6"/>
        <w:keepNext w:val="0"/>
        <w:keepLines w:val="0"/>
        <w:widowControl/>
        <w:numPr>
          <w:ilvl w:val="0"/>
          <w:numId w:val="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In your local DNS files</w:t>
      </w:r>
    </w:p>
    <w:p>
      <w:pPr>
        <w:pStyle w:val="6"/>
        <w:keepNext w:val="0"/>
        <w:keepLines w:val="0"/>
        <w:widowControl/>
        <w:numPr>
          <w:ilvl w:val="0"/>
          <w:numId w:val="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All of the above</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You need to make a change to your MX records and you want the change to be implemented as soon as possible. What approach can you take?</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Make the change in your DNS console and reduce the Time to Live (TTL) value to 1 hour. Once the change has been implemented revert the TTL value to 24 hours</w:t>
      </w:r>
    </w:p>
    <w:p>
      <w:pPr>
        <w:pStyle w:val="6"/>
        <w:keepNext w:val="0"/>
        <w:keepLines w:val="0"/>
        <w:widowControl/>
        <w:numPr>
          <w:ilvl w:val="0"/>
          <w:numId w:val="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Change your MX records in the admin console and reduce the Time to Live (TTL) value to one hour</w:t>
      </w:r>
    </w:p>
    <w:p>
      <w:pPr>
        <w:pStyle w:val="6"/>
        <w:keepNext w:val="0"/>
        <w:keepLines w:val="0"/>
        <w:widowControl/>
        <w:numPr>
          <w:ilvl w:val="0"/>
          <w:numId w:val="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Make the change in your DNS console and reduce the Time to Live (TTL) value to 1 hour</w:t>
      </w:r>
    </w:p>
    <w:p>
      <w:pPr>
        <w:pStyle w:val="6"/>
        <w:keepNext w:val="0"/>
        <w:keepLines w:val="0"/>
        <w:widowControl/>
        <w:numPr>
          <w:ilvl w:val="0"/>
          <w:numId w:val="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Change your MX records in the admin console and reduce the Time to Live (TTL) value to one hour. Once the change has been implemented revert the TTL value to 24 hours</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sz w:val="20"/>
          <w:szCs w:val="20"/>
          <w:bdr w:val="none" w:color="auto" w:sz="0" w:space="0"/>
        </w:rPr>
        <w:t>Enhancing Email Security</w:t>
      </w:r>
    </w:p>
    <w:p>
      <w:pPr>
        <w:pStyle w:val="6"/>
        <w:keepNext w:val="0"/>
        <w:keepLines w:val="0"/>
        <w:widowControl/>
        <w:numPr>
          <w:ilvl w:val="0"/>
          <w:numId w:val="6"/>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What is the main purpose of a Sender Policy Framework (SPF) record?</w:t>
      </w:r>
    </w:p>
    <w:p>
      <w:pPr>
        <w:pStyle w:val="6"/>
        <w:keepNext w:val="0"/>
        <w:keepLines w:val="0"/>
        <w:widowControl/>
        <w:numPr>
          <w:ilvl w:val="0"/>
          <w:numId w:val="7"/>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It can be used to verify that message content is authentic and has not changed</w:t>
      </w:r>
    </w:p>
    <w:p>
      <w:pPr>
        <w:pStyle w:val="6"/>
        <w:keepNext w:val="0"/>
        <w:keepLines w:val="0"/>
        <w:widowControl/>
        <w:numPr>
          <w:ilvl w:val="0"/>
          <w:numId w:val="7"/>
        </w:numPr>
        <w:suppressLineNumbers w:val="0"/>
        <w:spacing w:before="212" w:beforeAutospacing="0" w:after="46" w:afterAutospacing="0" w:line="315" w:lineRule="atLeast"/>
        <w:ind w:left="0" w:right="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It specifies which servers/domains can send messages on your behalf</w:t>
      </w:r>
    </w:p>
    <w:p>
      <w:pPr>
        <w:pStyle w:val="6"/>
        <w:keepNext w:val="0"/>
        <w:keepLines w:val="0"/>
        <w:widowControl/>
        <w:numPr>
          <w:ilvl w:val="0"/>
          <w:numId w:val="7"/>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It defines the action to take on suspicious incoming messages</w:t>
      </w:r>
    </w:p>
    <w:p>
      <w:pPr>
        <w:pStyle w:val="6"/>
        <w:keepNext w:val="0"/>
        <w:keepLines w:val="0"/>
        <w:widowControl/>
        <w:numPr>
          <w:ilvl w:val="0"/>
          <w:numId w:val="6"/>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You have been asked to implement DomainKeys Identified Mail (DKIM) for your organization. How would you do this?</w:t>
      </w:r>
    </w:p>
    <w:p>
      <w:pPr>
        <w:pStyle w:val="6"/>
        <w:keepNext w:val="0"/>
        <w:keepLines w:val="0"/>
        <w:widowControl/>
        <w:numPr>
          <w:ilvl w:val="0"/>
          <w:numId w:val="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sz w:val="20"/>
          <w:szCs w:val="20"/>
          <w:highlight w:val="none"/>
        </w:rPr>
        <w:t>Enable DKIM from Apps &gt; G Suite &gt; Gmail &gt; Authenticate email</w:t>
      </w:r>
    </w:p>
    <w:p>
      <w:pPr>
        <w:pStyle w:val="6"/>
        <w:keepNext w:val="0"/>
        <w:keepLines w:val="0"/>
        <w:widowControl/>
        <w:numPr>
          <w:ilvl w:val="0"/>
          <w:numId w:val="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Generate a DKIM record from Apps &gt; G Suite &gt; Gmail &gt; Authenticate email. Add the record to your DNS records and then start authentication from the admin console</w:t>
      </w:r>
    </w:p>
    <w:p>
      <w:pPr>
        <w:pStyle w:val="6"/>
        <w:keepNext w:val="0"/>
        <w:keepLines w:val="0"/>
        <w:widowControl/>
        <w:numPr>
          <w:ilvl w:val="0"/>
          <w:numId w:val="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Enable DKIM directly in your DNS records</w:t>
      </w:r>
    </w:p>
    <w:p>
      <w:pPr>
        <w:pStyle w:val="6"/>
        <w:keepNext w:val="0"/>
        <w:keepLines w:val="0"/>
        <w:widowControl/>
        <w:numPr>
          <w:ilvl w:val="0"/>
          <w:numId w:val="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sz w:val="20"/>
          <w:szCs w:val="20"/>
          <w:highlight w:val="none"/>
        </w:rPr>
        <w:t>Generate a key from your DNS records and add it to the G Suite admin console. Then Enable DKIM from Apps &gt; G Suite &gt; Gmail &gt; Authenticate email</w:t>
      </w:r>
    </w:p>
    <w:p>
      <w:pPr>
        <w:pStyle w:val="6"/>
        <w:keepNext w:val="0"/>
        <w:keepLines w:val="0"/>
        <w:widowControl/>
        <w:numPr>
          <w:ilvl w:val="0"/>
          <w:numId w:val="6"/>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What policy defines what to do if an incoming message is not authenticated?</w:t>
      </w:r>
    </w:p>
    <w:p>
      <w:pPr>
        <w:pStyle w:val="6"/>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DKIM</w:t>
      </w:r>
    </w:p>
    <w:p>
      <w:pPr>
        <w:pStyle w:val="6"/>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SPF</w:t>
      </w:r>
    </w:p>
    <w:p>
      <w:pPr>
        <w:pStyle w:val="6"/>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DMARC</w:t>
      </w:r>
    </w:p>
    <w:p>
      <w:pPr>
        <w:pStyle w:val="6"/>
        <w:keepNext w:val="0"/>
        <w:keepLines w:val="0"/>
        <w:widowControl/>
        <w:numPr>
          <w:ilvl w:val="0"/>
          <w:numId w:val="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All of the above</w:t>
      </w:r>
    </w:p>
    <w:p>
      <w:pPr>
        <w:pStyle w:val="6"/>
        <w:keepNext w:val="0"/>
        <w:keepLines w:val="0"/>
        <w:widowControl/>
        <w:numPr>
          <w:ilvl w:val="0"/>
          <w:numId w:val="6"/>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DKIM adds an encrypted signature to the header of all outgoing messages. What happens if you don't turn on email signing with your own domain DKIM key?</w:t>
      </w:r>
    </w:p>
    <w:p>
      <w:pPr>
        <w:pStyle w:val="6"/>
        <w:keepNext w:val="0"/>
        <w:keepLines w:val="0"/>
        <w:widowControl/>
        <w:numPr>
          <w:ilvl w:val="0"/>
          <w:numId w:val="1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Messages are sent as normal with no additional headers</w:t>
      </w:r>
    </w:p>
    <w:p>
      <w:pPr>
        <w:pStyle w:val="6"/>
        <w:keepNext w:val="0"/>
        <w:keepLines w:val="0"/>
        <w:widowControl/>
        <w:numPr>
          <w:ilvl w:val="0"/>
          <w:numId w:val="1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Gmail signs all outgoing messages with this default DKIM domain key d=*.gappssmtp.com</w:t>
      </w:r>
    </w:p>
    <w:p>
      <w:pPr>
        <w:pStyle w:val="6"/>
        <w:keepNext w:val="0"/>
        <w:keepLines w:val="0"/>
        <w:widowControl/>
        <w:numPr>
          <w:ilvl w:val="0"/>
          <w:numId w:val="1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Gmail signs all outgoing messages with a key generated using the From address in the message</w:t>
      </w:r>
    </w:p>
    <w:p>
      <w:pPr>
        <w:pStyle w:val="6"/>
        <w:keepNext w:val="0"/>
        <w:keepLines w:val="0"/>
        <w:widowControl/>
        <w:numPr>
          <w:ilvl w:val="0"/>
          <w:numId w:val="1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Gmail signs all outgoing messages with a temporary key generated for your domain</w:t>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bdr w:val="none" w:color="auto" w:sz="0" w:space="0"/>
          <w:shd w:val="clear" w:fill="FFFFFF"/>
        </w:rPr>
        <w:t>Email Safety and End User Access</w:t>
      </w:r>
    </w:p>
    <w:p>
      <w:pPr>
        <w:pStyle w:val="6"/>
        <w:keepNext w:val="0"/>
        <w:keepLines w:val="0"/>
        <w:widowControl/>
        <w:numPr>
          <w:ilvl w:val="0"/>
          <w:numId w:val="11"/>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The attachment section in the Gmail Safety settings page allows you to protect against malicious attachments. What actions can you perform on a suspicious attachment? (Choose 2)</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Send to a designated user</w:t>
      </w:r>
    </w:p>
    <w:p>
      <w:pPr>
        <w:pStyle w:val="6"/>
        <w:keepNext w:val="0"/>
        <w:keepLines w:val="0"/>
        <w:widowControl/>
        <w:numPr>
          <w:ilvl w:val="0"/>
          <w:numId w:val="1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Keep email in inbox and show warning</w:t>
      </w:r>
    </w:p>
    <w:p>
      <w:pPr>
        <w:pStyle w:val="6"/>
        <w:keepNext w:val="0"/>
        <w:keepLines w:val="0"/>
        <w:widowControl/>
        <w:numPr>
          <w:ilvl w:val="0"/>
          <w:numId w:val="1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Move email to spam</w:t>
      </w:r>
    </w:p>
    <w:p>
      <w:pPr>
        <w:pStyle w:val="6"/>
        <w:keepNext w:val="0"/>
        <w:keepLines w:val="0"/>
        <w:widowControl/>
        <w:numPr>
          <w:ilvl w:val="0"/>
          <w:numId w:val="1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Keep email in inbox without warning</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1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are valid reasons for allowing per-user outbound gateways in your organization? (Choose 2)</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Mail delivery times are improved because messages bypass the Gmail servers</w:t>
      </w:r>
    </w:p>
    <w:p>
      <w:pPr>
        <w:pStyle w:val="6"/>
        <w:keepNext w:val="0"/>
        <w:keepLines w:val="0"/>
        <w:widowControl/>
        <w:numPr>
          <w:ilvl w:val="0"/>
          <w:numId w:val="1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An outbound gateway can prevent the appearance of "on behalf of" addresses in the From field</w:t>
      </w:r>
    </w:p>
    <w:p>
      <w:pPr>
        <w:pStyle w:val="6"/>
        <w:keepNext w:val="0"/>
        <w:keepLines w:val="0"/>
        <w:widowControl/>
        <w:numPr>
          <w:ilvl w:val="0"/>
          <w:numId w:val="1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Allows your users to send mail from their business and personal Gmail account from one inbox</w:t>
      </w:r>
    </w:p>
    <w:p>
      <w:pPr>
        <w:pStyle w:val="6"/>
        <w:keepNext w:val="0"/>
        <w:keepLines w:val="0"/>
        <w:widowControl/>
        <w:numPr>
          <w:ilvl w:val="0"/>
          <w:numId w:val="13"/>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An outbound gateway ensures that the same mail server delivers all messages from </w:t>
      </w:r>
      <w:r>
        <w:rPr>
          <w:rStyle w:val="5"/>
          <w:rFonts w:hint="default" w:eastAsia="sans-serif" w:cs="sans-serif" w:asciiTheme="minorAscii" w:hAnsiTheme="minorAscii"/>
          <w:i w:val="0"/>
          <w:caps w:val="0"/>
          <w:color w:val="373A3C"/>
          <w:spacing w:val="0"/>
          <w:sz w:val="20"/>
          <w:szCs w:val="20"/>
          <w:highlight w:val="green"/>
          <w:shd w:val="clear" w:fill="FFFFFF"/>
        </w:rPr>
        <w:t>otherdomain </w:t>
      </w:r>
      <w:r>
        <w:rPr>
          <w:rFonts w:hint="default" w:eastAsia="sans-serif" w:cs="sans-serif" w:asciiTheme="minorAscii" w:hAnsiTheme="minorAscii"/>
          <w:i w:val="0"/>
          <w:caps w:val="0"/>
          <w:color w:val="373A3C"/>
          <w:spacing w:val="0"/>
          <w:sz w:val="20"/>
          <w:szCs w:val="20"/>
          <w:highlight w:val="green"/>
          <w:shd w:val="clear" w:fill="FFFFFF"/>
        </w:rPr>
        <w:t>and that server has a record that the mail has been sent</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Google recommends against the use of the Image URL proxy whitelist?</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True</w:t>
      </w:r>
    </w:p>
    <w:p>
      <w:pPr>
        <w:pStyle w:val="6"/>
        <w:keepNext w:val="0"/>
        <w:keepLines w:val="0"/>
        <w:widowControl/>
        <w:numPr>
          <w:ilvl w:val="0"/>
          <w:numId w:val="14"/>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False</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You have enabled protection against anomalous attachment types in emails from the Gmail &gt; Safety page but you are finding some emails with valid attachment types are not being delivered. How can you resolve this?</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i w:val="0"/>
          <w:caps w:val="0"/>
          <w:color w:val="373A3C"/>
          <w:spacing w:val="0"/>
          <w:sz w:val="20"/>
          <w:szCs w:val="20"/>
          <w:shd w:val="clear" w:fill="FFFFFF"/>
        </w:rPr>
      </w:pPr>
    </w:p>
    <w:p>
      <w:pPr>
        <w:pStyle w:val="6"/>
        <w:keepNext w:val="0"/>
        <w:keepLines w:val="0"/>
        <w:widowControl/>
        <w:numPr>
          <w:ilvl w:val="0"/>
          <w:numId w:val="1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Ask each user to create a whitelist of allowable file types</w:t>
      </w:r>
    </w:p>
    <w:p>
      <w:pPr>
        <w:pStyle w:val="6"/>
        <w:keepNext w:val="0"/>
        <w:keepLines w:val="0"/>
        <w:widowControl/>
        <w:numPr>
          <w:ilvl w:val="0"/>
          <w:numId w:val="1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Add a whitelist of allowable file types to the entry in the Attachments section on the Safety page</w:t>
      </w:r>
    </w:p>
    <w:p>
      <w:pPr>
        <w:pStyle w:val="6"/>
        <w:keepNext w:val="0"/>
        <w:keepLines w:val="0"/>
        <w:widowControl/>
        <w:numPr>
          <w:ilvl w:val="0"/>
          <w:numId w:val="1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You cannot control what file types are considered anomalous so you must disable this protection to allow messages to be delivered</w:t>
      </w:r>
    </w:p>
    <w:p>
      <w:pPr>
        <w:pStyle w:val="6"/>
        <w:keepNext w:val="0"/>
        <w:keepLines w:val="0"/>
        <w:widowControl/>
        <w:numPr>
          <w:ilvl w:val="0"/>
          <w:numId w:val="1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Have all messages that trigger this setting delivered to a quarantine and then release the messages manually</w:t>
      </w: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sz w:val="20"/>
          <w:szCs w:val="20"/>
          <w:bdr w:val="none" w:color="auto" w:sz="0" w:space="0"/>
        </w:rPr>
        <w:t>Prevention of Spam, Phishing and Malware</w:t>
      </w:r>
    </w:p>
    <w:p>
      <w:pPr>
        <w:pStyle w:val="6"/>
        <w:keepNext w:val="0"/>
        <w:keepLines w:val="0"/>
        <w:widowControl/>
        <w:numPr>
          <w:ilvl w:val="0"/>
          <w:numId w:val="16"/>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Messages from a single person that you trust are being marked as spam by Gmail. What approach is best to ensure that these messages reach the intended recipients inboxes?</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17"/>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Add the user's email address to your email whitelist</w:t>
      </w:r>
    </w:p>
    <w:p>
      <w:pPr>
        <w:pStyle w:val="6"/>
        <w:keepNext w:val="0"/>
        <w:keepLines w:val="0"/>
        <w:widowControl/>
        <w:numPr>
          <w:ilvl w:val="0"/>
          <w:numId w:val="17"/>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Ask each of your users to add the contact to their personal contacts</w:t>
      </w:r>
    </w:p>
    <w:p>
      <w:pPr>
        <w:pStyle w:val="6"/>
        <w:keepNext w:val="0"/>
        <w:keepLines w:val="0"/>
        <w:widowControl/>
        <w:numPr>
          <w:ilvl w:val="0"/>
          <w:numId w:val="17"/>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Add a spam setting which bypasses spam filters for messages received from addresses within an approved senders list. Add the user's email address to the list</w:t>
      </w:r>
    </w:p>
    <w:p>
      <w:pPr>
        <w:pStyle w:val="6"/>
        <w:keepNext w:val="0"/>
        <w:keepLines w:val="0"/>
        <w:widowControl/>
        <w:numPr>
          <w:ilvl w:val="0"/>
          <w:numId w:val="17"/>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Setup a security sandbox rule for the user to have all mail verified by the sandbox prior to delivery</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16"/>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Which of the following are reasons to use an inbound gateway? (Choose 2)</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6"/>
        <w:keepNext w:val="0"/>
        <w:keepLines w:val="0"/>
        <w:widowControl/>
        <w:numPr>
          <w:ilvl w:val="0"/>
          <w:numId w:val="18"/>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Can be used for batch delivery of email to Gmail</w:t>
      </w:r>
    </w:p>
    <w:p>
      <w:pPr>
        <w:pStyle w:val="6"/>
        <w:keepNext w:val="0"/>
        <w:keepLines w:val="0"/>
        <w:widowControl/>
        <w:numPr>
          <w:ilvl w:val="0"/>
          <w:numId w:val="18"/>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Spam filtering</w:t>
      </w:r>
    </w:p>
    <w:p>
      <w:pPr>
        <w:pStyle w:val="6"/>
        <w:keepNext w:val="0"/>
        <w:keepLines w:val="0"/>
        <w:widowControl/>
        <w:numPr>
          <w:ilvl w:val="0"/>
          <w:numId w:val="18"/>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Message archiving</w:t>
      </w:r>
    </w:p>
    <w:p>
      <w:pPr>
        <w:pStyle w:val="6"/>
        <w:keepNext w:val="0"/>
        <w:keepLines w:val="0"/>
        <w:widowControl/>
        <w:numPr>
          <w:ilvl w:val="0"/>
          <w:numId w:val="18"/>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Improves mail delivery performance</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16"/>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When malware is detected by the security sandbox, what action is taken?</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6"/>
        <w:keepNext w:val="0"/>
        <w:keepLines w:val="0"/>
        <w:widowControl/>
        <w:numPr>
          <w:ilvl w:val="0"/>
          <w:numId w:val="19"/>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The message is quarantined for further investigation</w:t>
      </w:r>
    </w:p>
    <w:p>
      <w:pPr>
        <w:pStyle w:val="6"/>
        <w:keepNext w:val="0"/>
        <w:keepLines w:val="0"/>
        <w:widowControl/>
        <w:numPr>
          <w:ilvl w:val="0"/>
          <w:numId w:val="19"/>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The message is deleted</w:t>
      </w:r>
    </w:p>
    <w:p>
      <w:pPr>
        <w:pStyle w:val="6"/>
        <w:keepNext w:val="0"/>
        <w:keepLines w:val="0"/>
        <w:widowControl/>
        <w:numPr>
          <w:ilvl w:val="0"/>
          <w:numId w:val="19"/>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The message is delivered to the recipient's spam folder</w:t>
      </w:r>
    </w:p>
    <w:p>
      <w:pPr>
        <w:pStyle w:val="6"/>
        <w:keepNext w:val="0"/>
        <w:keepLines w:val="0"/>
        <w:widowControl/>
        <w:numPr>
          <w:ilvl w:val="0"/>
          <w:numId w:val="19"/>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The message is delivered to the recipient's inbox with a warning</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16"/>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Your organization has been receiving unwanted emails from another organization and attempts by you to get the organization to stop sending the emails have failed. How can you stop messages from this organization from reaching your users?</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6"/>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Ask each of your user's to block the domain</w:t>
      </w:r>
    </w:p>
    <w:p>
      <w:pPr>
        <w:pStyle w:val="6"/>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Configure a blocked senders list and add the domain's IP address to the list</w:t>
      </w:r>
    </w:p>
    <w:p>
      <w:pPr>
        <w:pStyle w:val="6"/>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Configure a blocked senders list and add the domain name to the list</w:t>
      </w:r>
    </w:p>
    <w:p>
      <w:pPr>
        <w:pStyle w:val="6"/>
        <w:keepNext w:val="0"/>
        <w:keepLines w:val="0"/>
        <w:widowControl/>
        <w:numPr>
          <w:ilvl w:val="0"/>
          <w:numId w:val="2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Contact Google Support and ask them to block the organization for you</w:t>
      </w: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sz w:val="20"/>
          <w:szCs w:val="20"/>
          <w:bdr w:val="none" w:color="auto" w:sz="0" w:space="0"/>
        </w:rPr>
        <w:t>Compliance</w:t>
      </w:r>
    </w:p>
    <w:p>
      <w:pPr>
        <w:pStyle w:val="6"/>
        <w:keepNext w:val="0"/>
        <w:keepLines w:val="0"/>
        <w:widowControl/>
        <w:suppressLineNumbers w:val="0"/>
        <w:spacing w:before="0" w:beforeAutospacing="0" w:after="0" w:afterAutospacing="0" w:line="315" w:lineRule="atLeast"/>
        <w:ind w:left="0" w:right="0"/>
        <w:rPr>
          <w:rFonts w:hint="default" w:eastAsia="sans-serif" w:cs="sans-serif" w:asciiTheme="minorAscii" w:hAnsiTheme="minorAscii"/>
          <w:sz w:val="20"/>
          <w:szCs w:val="20"/>
        </w:rPr>
      </w:pPr>
    </w:p>
    <w:p>
      <w:pPr>
        <w:pStyle w:val="6"/>
        <w:keepNext w:val="0"/>
        <w:keepLines w:val="0"/>
        <w:widowControl/>
        <w:numPr>
          <w:ilvl w:val="0"/>
          <w:numId w:val="21"/>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sz w:val="20"/>
          <w:szCs w:val="20"/>
        </w:rPr>
        <w:t>In which type of compliance control can you apply a Data Loss Prevention (DLP) rule for Gmail?</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2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Attachment compliance</w:t>
      </w:r>
    </w:p>
    <w:p>
      <w:pPr>
        <w:pStyle w:val="6"/>
        <w:keepNext w:val="0"/>
        <w:keepLines w:val="0"/>
        <w:widowControl/>
        <w:numPr>
          <w:ilvl w:val="0"/>
          <w:numId w:val="2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Objectionable content</w:t>
      </w:r>
    </w:p>
    <w:p>
      <w:pPr>
        <w:pStyle w:val="6"/>
        <w:keepNext w:val="0"/>
        <w:keepLines w:val="0"/>
        <w:widowControl/>
        <w:numPr>
          <w:ilvl w:val="0"/>
          <w:numId w:val="2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Content compliance</w:t>
      </w:r>
    </w:p>
    <w:p>
      <w:pPr>
        <w:pStyle w:val="6"/>
        <w:keepNext w:val="0"/>
        <w:keepLines w:val="0"/>
        <w:widowControl/>
        <w:numPr>
          <w:ilvl w:val="0"/>
          <w:numId w:val="22"/>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Optical Character Recognition (OCR)</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2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What actions can an administrator perform on a quarantined message? (Choose 2</w:t>
      </w:r>
      <w:r>
        <w:rPr>
          <w:rFonts w:hint="default" w:eastAsia="sans-serif" w:cs="sans-serif" w:asciiTheme="minorAscii" w:hAnsiTheme="minorAscii"/>
          <w:sz w:val="20"/>
          <w:szCs w:val="20"/>
          <w:lang w:val="en"/>
        </w:rPr>
        <w:t>)</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6"/>
        <w:keepNext w:val="0"/>
        <w:keepLines w:val="0"/>
        <w:widowControl/>
        <w:numPr>
          <w:ilvl w:val="0"/>
          <w:numId w:val="2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sz w:val="20"/>
          <w:szCs w:val="20"/>
          <w:highlight w:val="none"/>
        </w:rPr>
        <w:t>Deliver to another recipient</w:t>
      </w:r>
    </w:p>
    <w:p>
      <w:pPr>
        <w:pStyle w:val="6"/>
        <w:keepNext w:val="0"/>
        <w:keepLines w:val="0"/>
        <w:widowControl/>
        <w:numPr>
          <w:ilvl w:val="0"/>
          <w:numId w:val="2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Allow</w:t>
      </w:r>
    </w:p>
    <w:p>
      <w:pPr>
        <w:pStyle w:val="6"/>
        <w:keepNext w:val="0"/>
        <w:keepLines w:val="0"/>
        <w:widowControl/>
        <w:numPr>
          <w:ilvl w:val="0"/>
          <w:numId w:val="2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Return to sender</w:t>
      </w:r>
    </w:p>
    <w:p>
      <w:pPr>
        <w:pStyle w:val="6"/>
        <w:keepNext w:val="0"/>
        <w:keepLines w:val="0"/>
        <w:widowControl/>
        <w:numPr>
          <w:ilvl w:val="0"/>
          <w:numId w:val="23"/>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Deny</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2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Which statements are true for an objectionable content rule? (Choose 2)</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24"/>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In an objectionable content setting you use a predefined list of objectionable words for filtering for objectionable content</w:t>
      </w:r>
    </w:p>
    <w:p>
      <w:pPr>
        <w:pStyle w:val="6"/>
        <w:keepNext w:val="0"/>
        <w:keepLines w:val="0"/>
        <w:widowControl/>
        <w:numPr>
          <w:ilvl w:val="0"/>
          <w:numId w:val="24"/>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In an objectionable content setting you create word lists for filtering for objectionable content</w:t>
      </w:r>
    </w:p>
    <w:p>
      <w:pPr>
        <w:pStyle w:val="6"/>
        <w:keepNext w:val="0"/>
        <w:keepLines w:val="0"/>
        <w:widowControl/>
        <w:numPr>
          <w:ilvl w:val="0"/>
          <w:numId w:val="24"/>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r>
        <w:rPr>
          <w:rFonts w:hint="default" w:eastAsia="sans-serif" w:cs="sans-serif" w:asciiTheme="minorAscii" w:hAnsiTheme="minorAscii"/>
          <w:sz w:val="20"/>
          <w:szCs w:val="20"/>
        </w:rPr>
        <w:t>An objectionable content setting works on inbound messages only</w:t>
      </w:r>
    </w:p>
    <w:p>
      <w:pPr>
        <w:pStyle w:val="6"/>
        <w:keepNext w:val="0"/>
        <w:keepLines w:val="0"/>
        <w:widowControl/>
        <w:numPr>
          <w:ilvl w:val="0"/>
          <w:numId w:val="24"/>
        </w:numPr>
        <w:suppressLineNumbers w:val="0"/>
        <w:spacing w:before="0" w:beforeAutospacing="0" w:after="0" w:afterAutospacing="0" w:line="315" w:lineRule="atLeast"/>
        <w:ind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sz w:val="20"/>
          <w:szCs w:val="20"/>
          <w:highlight w:val="green"/>
        </w:rPr>
        <w:t>An objectionable content setting works on inbound and outbound messages</w:t>
      </w:r>
    </w:p>
    <w:p>
      <w:pPr>
        <w:pStyle w:val="6"/>
        <w:keepNext w:val="0"/>
        <w:keepLines w:val="0"/>
        <w:widowControl/>
        <w:numPr>
          <w:numId w:val="0"/>
        </w:numPr>
        <w:suppressLineNumbers w:val="0"/>
        <w:spacing w:before="0" w:beforeAutospacing="0" w:after="0" w:afterAutospacing="0" w:line="315" w:lineRule="atLeast"/>
        <w:ind w:right="0" w:rightChars="0"/>
        <w:rPr>
          <w:rFonts w:hint="default" w:eastAsia="sans-serif" w:cs="sans-serif" w:asciiTheme="minorAscii" w:hAnsiTheme="minorAscii"/>
          <w:sz w:val="20"/>
          <w:szCs w:val="20"/>
        </w:rPr>
      </w:pPr>
    </w:p>
    <w:p>
      <w:pPr>
        <w:pStyle w:val="6"/>
        <w:keepNext w:val="0"/>
        <w:keepLines w:val="0"/>
        <w:widowControl/>
        <w:numPr>
          <w:ilvl w:val="0"/>
          <w:numId w:val="21"/>
        </w:numPr>
        <w:suppressLineNumbers w:val="0"/>
        <w:spacing w:before="0" w:beforeAutospacing="0" w:after="0"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sz w:val="20"/>
          <w:szCs w:val="20"/>
        </w:rPr>
        <w:t>You want to prevent your users from receiving mail from </w:t>
      </w:r>
      <w:r>
        <w:rPr>
          <w:rStyle w:val="5"/>
          <w:rFonts w:hint="default" w:eastAsia="sans-serif" w:cs="sans-serif" w:asciiTheme="minorAscii" w:hAnsiTheme="minorAscii"/>
          <w:sz w:val="20"/>
          <w:szCs w:val="20"/>
        </w:rPr>
        <w:t>baddomain.com</w:t>
      </w:r>
      <w:r>
        <w:rPr>
          <w:rFonts w:hint="default" w:eastAsia="sans-serif" w:cs="sans-serif" w:asciiTheme="minorAscii" w:hAnsiTheme="minorAscii"/>
          <w:sz w:val="20"/>
          <w:szCs w:val="20"/>
        </w:rPr>
        <w:t>. What is the best way to achieve this?</w:t>
      </w:r>
    </w:p>
    <w:p>
      <w:pPr>
        <w:pStyle w:val="6"/>
        <w:keepNext w:val="0"/>
        <w:keepLines w:val="0"/>
        <w:widowControl/>
        <w:numPr>
          <w:numId w:val="0"/>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p>
    <w:p>
      <w:pPr>
        <w:pStyle w:val="6"/>
        <w:keepNext w:val="0"/>
        <w:keepLines w:val="0"/>
        <w:widowControl/>
        <w:numPr>
          <w:ilvl w:val="0"/>
          <w:numId w:val="2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Add </w:t>
      </w:r>
      <w:r>
        <w:rPr>
          <w:rStyle w:val="5"/>
          <w:rFonts w:hint="default" w:eastAsia="sans-serif" w:cs="sans-serif" w:asciiTheme="minorAscii" w:hAnsiTheme="minorAscii"/>
          <w:i w:val="0"/>
          <w:caps w:val="0"/>
          <w:color w:val="373A3C"/>
          <w:spacing w:val="0"/>
          <w:sz w:val="20"/>
          <w:szCs w:val="20"/>
          <w:highlight w:val="green"/>
          <w:shd w:val="clear" w:fill="FFFFFF"/>
        </w:rPr>
        <w:t>baddomain.com</w:t>
      </w:r>
      <w:r>
        <w:rPr>
          <w:rFonts w:hint="default" w:eastAsia="sans-serif" w:cs="sans-serif" w:asciiTheme="minorAscii" w:hAnsiTheme="minorAscii"/>
          <w:i w:val="0"/>
          <w:caps w:val="0"/>
          <w:color w:val="373A3C"/>
          <w:spacing w:val="0"/>
          <w:sz w:val="20"/>
          <w:szCs w:val="20"/>
          <w:highlight w:val="green"/>
          <w:shd w:val="clear" w:fill="FFFFFF"/>
        </w:rPr>
        <w:t> to a blocked senders list</w:t>
      </w:r>
    </w:p>
    <w:p>
      <w:pPr>
        <w:pStyle w:val="6"/>
        <w:keepNext w:val="0"/>
        <w:keepLines w:val="0"/>
        <w:widowControl/>
        <w:numPr>
          <w:ilvl w:val="0"/>
          <w:numId w:val="2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Configure the 'Restrict delivery' setting to prevent message exchange between your users and </w:t>
      </w:r>
      <w:r>
        <w:rPr>
          <w:rStyle w:val="5"/>
          <w:rFonts w:hint="default" w:eastAsia="sans-serif" w:cs="sans-serif" w:asciiTheme="minorAscii" w:hAnsiTheme="minorAscii"/>
          <w:i w:val="0"/>
          <w:caps w:val="0"/>
          <w:color w:val="373A3C"/>
          <w:spacing w:val="0"/>
          <w:sz w:val="20"/>
          <w:szCs w:val="20"/>
          <w:shd w:val="clear" w:fill="FFFFFF"/>
        </w:rPr>
        <w:t>baddomain.com</w:t>
      </w:r>
    </w:p>
    <w:p>
      <w:pPr>
        <w:pStyle w:val="6"/>
        <w:keepNext w:val="0"/>
        <w:keepLines w:val="0"/>
        <w:widowControl/>
        <w:numPr>
          <w:ilvl w:val="0"/>
          <w:numId w:val="2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Add </w:t>
      </w:r>
      <w:r>
        <w:rPr>
          <w:rStyle w:val="5"/>
          <w:rFonts w:hint="default" w:eastAsia="sans-serif" w:cs="sans-serif" w:asciiTheme="minorAscii" w:hAnsiTheme="minorAscii"/>
          <w:i w:val="0"/>
          <w:caps w:val="0"/>
          <w:color w:val="373A3C"/>
          <w:spacing w:val="0"/>
          <w:sz w:val="20"/>
          <w:szCs w:val="20"/>
          <w:highlight w:val="none"/>
          <w:shd w:val="clear" w:fill="FFFFFF"/>
        </w:rPr>
        <w:t>baddomain.com's</w:t>
      </w:r>
      <w:r>
        <w:rPr>
          <w:rFonts w:hint="default" w:eastAsia="sans-serif" w:cs="sans-serif" w:asciiTheme="minorAscii" w:hAnsiTheme="minorAscii"/>
          <w:i w:val="0"/>
          <w:caps w:val="0"/>
          <w:color w:val="373A3C"/>
          <w:spacing w:val="0"/>
          <w:sz w:val="20"/>
          <w:szCs w:val="20"/>
          <w:highlight w:val="none"/>
          <w:shd w:val="clear" w:fill="FFFFFF"/>
        </w:rPr>
        <w:t> IP address to the blocked senders list</w:t>
      </w:r>
    </w:p>
    <w:p>
      <w:pPr>
        <w:pStyle w:val="6"/>
        <w:keepNext w:val="0"/>
        <w:keepLines w:val="0"/>
        <w:widowControl/>
        <w:numPr>
          <w:ilvl w:val="0"/>
          <w:numId w:val="25"/>
        </w:numPr>
        <w:suppressLineNumbers w:val="0"/>
        <w:spacing w:before="0" w:beforeAutospacing="0" w:after="0"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 xml:space="preserve">Create a security sandbox rule to filter and delete messages </w:t>
      </w:r>
      <w:r>
        <w:rPr>
          <w:rFonts w:hint="default" w:eastAsia="sans-serif" w:cs="sans-serif" w:asciiTheme="minorAscii" w:hAnsiTheme="minorAscii"/>
          <w:i w:val="0"/>
          <w:caps w:val="0"/>
          <w:color w:val="373A3C"/>
          <w:spacing w:val="0"/>
          <w:sz w:val="20"/>
          <w:szCs w:val="20"/>
          <w:shd w:val="clear" w:fill="FFFFFF"/>
          <w:lang w:val="en"/>
        </w:rPr>
        <w:t>t</w:t>
      </w:r>
      <w:r>
        <w:rPr>
          <w:rFonts w:hint="default" w:eastAsia="sans-serif" w:cs="sans-serif" w:asciiTheme="minorAscii" w:hAnsiTheme="minorAscii"/>
          <w:i w:val="0"/>
          <w:caps w:val="0"/>
          <w:color w:val="373A3C"/>
          <w:spacing w:val="0"/>
          <w:sz w:val="20"/>
          <w:szCs w:val="20"/>
          <w:shd w:val="clear" w:fill="FFFFFF"/>
        </w:rPr>
        <w:t>o/from </w:t>
      </w:r>
      <w:r>
        <w:rPr>
          <w:rStyle w:val="5"/>
          <w:rFonts w:hint="default" w:eastAsia="sans-serif" w:cs="sans-serif" w:asciiTheme="minorAscii" w:hAnsiTheme="minorAscii"/>
          <w:i w:val="0"/>
          <w:caps w:val="0"/>
          <w:color w:val="373A3C"/>
          <w:spacing w:val="0"/>
          <w:sz w:val="20"/>
          <w:szCs w:val="20"/>
          <w:shd w:val="clear" w:fill="FFFFFF"/>
        </w:rPr>
        <w:t>baddomain.com</w:t>
      </w:r>
    </w:p>
    <w:p>
      <w:pPr>
        <w:keepNext w:val="0"/>
        <w:keepLines w:val="0"/>
        <w:widowControl/>
        <w:suppressLineNumbers w:val="0"/>
        <w:spacing w:before="195" w:beforeAutospacing="0"/>
        <w:jc w:val="left"/>
        <w:rPr>
          <w:rFonts w:hint="default" w:asciiTheme="minorAscii" w:hAnsiTheme="minorAscii"/>
          <w:sz w:val="20"/>
          <w:szCs w:val="20"/>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70" w:afterAutospacing="0"/>
        <w:ind w:left="0" w:right="0"/>
        <w:rPr>
          <w:rFonts w:hint="default" w:eastAsia="sans-serif" w:cs="sans-serif" w:asciiTheme="minorAscii" w:hAnsiTheme="minorAscii"/>
          <w:b/>
          <w:sz w:val="20"/>
          <w:szCs w:val="20"/>
        </w:rPr>
      </w:pPr>
      <w:r>
        <w:rPr>
          <w:rFonts w:hint="default" w:eastAsia="sans-serif" w:cs="sans-serif" w:asciiTheme="minorAscii" w:hAnsiTheme="minorAscii"/>
          <w:b/>
          <w:i w:val="0"/>
          <w:caps w:val="0"/>
          <w:color w:val="373A3C"/>
          <w:spacing w:val="0"/>
          <w:sz w:val="20"/>
          <w:szCs w:val="20"/>
          <w:bdr w:val="none" w:color="auto" w:sz="0" w:space="0"/>
          <w:shd w:val="clear" w:fill="FFFFFF"/>
        </w:rPr>
        <w:t>Mail Routing</w:t>
      </w:r>
    </w:p>
    <w:p>
      <w:pPr>
        <w:pStyle w:val="6"/>
        <w:keepNext w:val="0"/>
        <w:keepLines w:val="0"/>
        <w:widowControl/>
        <w:numPr>
          <w:ilvl w:val="0"/>
          <w:numId w:val="26"/>
        </w:numPr>
        <w:suppressLineNumbers w:val="0"/>
        <w:spacing w:before="0" w:beforeAutospacing="0" w:after="0"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Which mail delivery scheme allows messages to be delivered to multiple mailboxes?</w:t>
      </w:r>
    </w:p>
    <w:p>
      <w:pPr>
        <w:pStyle w:val="6"/>
        <w:keepNext w:val="0"/>
        <w:keepLines w:val="0"/>
        <w:widowControl/>
        <w:numPr>
          <w:ilvl w:val="0"/>
          <w:numId w:val="27"/>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Direct delivery</w:t>
      </w:r>
    </w:p>
    <w:p>
      <w:pPr>
        <w:pStyle w:val="6"/>
        <w:keepNext w:val="0"/>
        <w:keepLines w:val="0"/>
        <w:widowControl/>
        <w:numPr>
          <w:ilvl w:val="0"/>
          <w:numId w:val="27"/>
        </w:numPr>
        <w:suppressLineNumbers w:val="0"/>
        <w:spacing w:before="212" w:beforeAutospacing="0" w:after="46" w:afterAutospacing="0" w:line="315" w:lineRule="atLeast"/>
        <w:ind w:left="0" w:right="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Split delivery</w:t>
      </w:r>
    </w:p>
    <w:p>
      <w:pPr>
        <w:pStyle w:val="6"/>
        <w:keepNext w:val="0"/>
        <w:keepLines w:val="0"/>
        <w:widowControl/>
        <w:numPr>
          <w:ilvl w:val="0"/>
          <w:numId w:val="27"/>
        </w:numPr>
        <w:suppressLineNumbers w:val="0"/>
        <w:spacing w:before="212" w:beforeAutospacing="0" w:after="46" w:afterAutospacing="0" w:line="315" w:lineRule="atLeast"/>
        <w:ind w:left="0" w:right="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D</w:t>
      </w:r>
      <w:r>
        <w:rPr>
          <w:rFonts w:hint="default" w:eastAsia="sans-serif" w:cs="sans-serif" w:asciiTheme="minorAscii" w:hAnsiTheme="minorAscii"/>
          <w:i w:val="0"/>
          <w:caps w:val="0"/>
          <w:color w:val="373A3C"/>
          <w:spacing w:val="0"/>
          <w:sz w:val="20"/>
          <w:szCs w:val="20"/>
          <w:highlight w:val="green"/>
          <w:shd w:val="clear" w:fill="FFFFFF"/>
        </w:rPr>
        <w:t>ual delivery</w:t>
      </w:r>
    </w:p>
    <w:p>
      <w:pPr>
        <w:pStyle w:val="6"/>
        <w:keepNext w:val="0"/>
        <w:keepLines w:val="0"/>
        <w:widowControl/>
        <w:numPr>
          <w:ilvl w:val="0"/>
          <w:numId w:val="27"/>
        </w:numPr>
        <w:suppressLineNumbers w:val="0"/>
        <w:spacing w:before="212" w:beforeAutospacing="0" w:after="46" w:afterAutospacing="0" w:line="315" w:lineRule="atLeast"/>
        <w:ind w:left="0" w:right="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Indirect delivery</w:t>
      </w:r>
    </w:p>
    <w:p>
      <w:pPr>
        <w:pStyle w:val="6"/>
        <w:keepNext w:val="0"/>
        <w:keepLines w:val="0"/>
        <w:widowControl/>
        <w:numPr>
          <w:ilvl w:val="0"/>
          <w:numId w:val="26"/>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Which features in G Suite can be used to leverage Google's spam protection for users who are on a non-Gmail mail platform? (Choose 2)</w:t>
      </w:r>
    </w:p>
    <w:p>
      <w:pPr>
        <w:pStyle w:val="6"/>
        <w:keepNext w:val="0"/>
        <w:keepLines w:val="0"/>
        <w:widowControl/>
        <w:numPr>
          <w:ilvl w:val="0"/>
          <w:numId w:val="2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Outbound gateway</w:t>
      </w:r>
    </w:p>
    <w:p>
      <w:pPr>
        <w:pStyle w:val="6"/>
        <w:keepNext w:val="0"/>
        <w:keepLines w:val="0"/>
        <w:widowControl/>
        <w:numPr>
          <w:ilvl w:val="0"/>
          <w:numId w:val="2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Alternate secure route</w:t>
      </w:r>
    </w:p>
    <w:p>
      <w:pPr>
        <w:pStyle w:val="6"/>
        <w:keepNext w:val="0"/>
        <w:keepLines w:val="0"/>
        <w:widowControl/>
        <w:numPr>
          <w:ilvl w:val="0"/>
          <w:numId w:val="2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Non-G</w:t>
      </w:r>
      <w:r>
        <w:rPr>
          <w:rFonts w:hint="default" w:eastAsia="sans-serif" w:cs="sans-serif" w:asciiTheme="minorAscii" w:hAnsiTheme="minorAscii"/>
          <w:i w:val="0"/>
          <w:caps w:val="0"/>
          <w:color w:val="373A3C"/>
          <w:spacing w:val="0"/>
          <w:sz w:val="20"/>
          <w:szCs w:val="20"/>
          <w:highlight w:val="green"/>
          <w:shd w:val="clear" w:fill="FFFFFF"/>
        </w:rPr>
        <w:t>mail mailbox</w:t>
      </w:r>
    </w:p>
    <w:p>
      <w:pPr>
        <w:pStyle w:val="6"/>
        <w:keepNext w:val="0"/>
        <w:keepLines w:val="0"/>
        <w:widowControl/>
        <w:numPr>
          <w:ilvl w:val="0"/>
          <w:numId w:val="28"/>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SMTP Relay service</w:t>
      </w:r>
    </w:p>
    <w:p>
      <w:pPr>
        <w:pStyle w:val="6"/>
        <w:keepNext w:val="0"/>
        <w:keepLines w:val="0"/>
        <w:widowControl/>
        <w:numPr>
          <w:ilvl w:val="0"/>
          <w:numId w:val="26"/>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advantages does a routing setting have over an outbound gateway when you need to route mail through an external mail server?</w:t>
      </w:r>
    </w:p>
    <w:p>
      <w:pPr>
        <w:pStyle w:val="6"/>
        <w:keepNext w:val="0"/>
        <w:keepLines w:val="0"/>
        <w:widowControl/>
        <w:numPr>
          <w:ilvl w:val="0"/>
          <w:numId w:val="2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A routing setting can be applied at an OU level</w:t>
      </w:r>
    </w:p>
    <w:p>
      <w:pPr>
        <w:pStyle w:val="6"/>
        <w:keepNext w:val="0"/>
        <w:keepLines w:val="0"/>
        <w:widowControl/>
        <w:numPr>
          <w:ilvl w:val="0"/>
          <w:numId w:val="2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none"/>
        </w:rPr>
      </w:pPr>
      <w:r>
        <w:rPr>
          <w:rFonts w:hint="default" w:eastAsia="sans-serif" w:cs="sans-serif" w:asciiTheme="minorAscii" w:hAnsiTheme="minorAscii"/>
          <w:i w:val="0"/>
          <w:caps w:val="0"/>
          <w:color w:val="373A3C"/>
          <w:spacing w:val="0"/>
          <w:sz w:val="20"/>
          <w:szCs w:val="20"/>
          <w:highlight w:val="none"/>
          <w:shd w:val="clear" w:fill="FFFFFF"/>
        </w:rPr>
        <w:t>A routing setting can be applied to specific senders and recipients</w:t>
      </w:r>
    </w:p>
    <w:p>
      <w:pPr>
        <w:pStyle w:val="6"/>
        <w:keepNext w:val="0"/>
        <w:keepLines w:val="0"/>
        <w:widowControl/>
        <w:numPr>
          <w:ilvl w:val="0"/>
          <w:numId w:val="2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Address lists can be used to control or bypass a routing setting</w:t>
      </w:r>
    </w:p>
    <w:p>
      <w:pPr>
        <w:pStyle w:val="6"/>
        <w:keepNext w:val="0"/>
        <w:keepLines w:val="0"/>
        <w:widowControl/>
        <w:numPr>
          <w:ilvl w:val="0"/>
          <w:numId w:val="29"/>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bookmarkStart w:id="0" w:name="_GoBack"/>
      <w:r>
        <w:rPr>
          <w:rFonts w:hint="default" w:eastAsia="sans-serif" w:cs="sans-serif" w:asciiTheme="minorAscii" w:hAnsiTheme="minorAscii"/>
          <w:i w:val="0"/>
          <w:caps w:val="0"/>
          <w:color w:val="373A3C"/>
          <w:spacing w:val="0"/>
          <w:sz w:val="20"/>
          <w:szCs w:val="20"/>
          <w:highlight w:val="green"/>
          <w:shd w:val="clear" w:fill="FFFFFF"/>
        </w:rPr>
        <w:t>All of the above</w:t>
      </w:r>
    </w:p>
    <w:bookmarkEnd w:id="0"/>
    <w:p>
      <w:pPr>
        <w:pStyle w:val="6"/>
        <w:keepNext w:val="0"/>
        <w:keepLines w:val="0"/>
        <w:widowControl/>
        <w:numPr>
          <w:ilvl w:val="0"/>
          <w:numId w:val="26"/>
        </w:numPr>
        <w:suppressLineNumbers w:val="0"/>
        <w:spacing w:before="212" w:beforeAutospacing="0" w:after="46" w:afterAutospacing="0" w:line="315" w:lineRule="atLeast"/>
        <w:ind w:left="0" w:leftChars="0" w:right="0" w:rightChars="0" w:firstLine="0" w:firstLine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What must you define before you can change the route in a routing setting?</w:t>
      </w:r>
    </w:p>
    <w:p>
      <w:pPr>
        <w:pStyle w:val="6"/>
        <w:keepNext w:val="0"/>
        <w:keepLines w:val="0"/>
        <w:widowControl/>
        <w:numPr>
          <w:ilvl w:val="0"/>
          <w:numId w:val="3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highlight w:val="green"/>
        </w:rPr>
      </w:pPr>
      <w:r>
        <w:rPr>
          <w:rFonts w:hint="default" w:eastAsia="sans-serif" w:cs="sans-serif" w:asciiTheme="minorAscii" w:hAnsiTheme="minorAscii"/>
          <w:i w:val="0"/>
          <w:caps w:val="0"/>
          <w:color w:val="373A3C"/>
          <w:spacing w:val="0"/>
          <w:sz w:val="20"/>
          <w:szCs w:val="20"/>
          <w:highlight w:val="green"/>
          <w:shd w:val="clear" w:fill="FFFFFF"/>
        </w:rPr>
        <w:t>A mail host</w:t>
      </w:r>
    </w:p>
    <w:p>
      <w:pPr>
        <w:pStyle w:val="6"/>
        <w:keepNext w:val="0"/>
        <w:keepLines w:val="0"/>
        <w:widowControl/>
        <w:numPr>
          <w:ilvl w:val="0"/>
          <w:numId w:val="3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An outbound gateway</w:t>
      </w:r>
    </w:p>
    <w:p>
      <w:pPr>
        <w:pStyle w:val="6"/>
        <w:keepNext w:val="0"/>
        <w:keepLines w:val="0"/>
        <w:widowControl/>
        <w:numPr>
          <w:ilvl w:val="0"/>
          <w:numId w:val="3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An SMTP relay</w:t>
      </w:r>
    </w:p>
    <w:p>
      <w:pPr>
        <w:pStyle w:val="6"/>
        <w:keepNext w:val="0"/>
        <w:keepLines w:val="0"/>
        <w:widowControl/>
        <w:numPr>
          <w:ilvl w:val="0"/>
          <w:numId w:val="30"/>
        </w:numPr>
        <w:suppressLineNumbers w:val="0"/>
        <w:spacing w:before="212" w:beforeAutospacing="0" w:after="46" w:afterAutospacing="0" w:line="315" w:lineRule="atLeast"/>
        <w:ind w:leftChars="0" w:right="0" w:rightChars="0"/>
        <w:rPr>
          <w:rFonts w:hint="default" w:eastAsia="sans-serif" w:cs="sans-serif" w:asciiTheme="minorAscii" w:hAnsiTheme="minorAscii"/>
          <w:sz w:val="20"/>
          <w:szCs w:val="20"/>
        </w:rPr>
      </w:pPr>
      <w:r>
        <w:rPr>
          <w:rFonts w:hint="default" w:eastAsia="sans-serif" w:cs="sans-serif" w:asciiTheme="minorAscii" w:hAnsiTheme="minorAscii"/>
          <w:i w:val="0"/>
          <w:caps w:val="0"/>
          <w:color w:val="373A3C"/>
          <w:spacing w:val="0"/>
          <w:sz w:val="20"/>
          <w:szCs w:val="20"/>
          <w:shd w:val="clear" w:fill="FFFFFF"/>
        </w:rPr>
        <w:t>Alternate secure route</w:t>
      </w:r>
    </w:p>
    <w:p>
      <w:pPr>
        <w:rPr>
          <w:rFonts w:hint="default" w:asciiTheme="minorAscii" w:hAnsiTheme="minorAscii"/>
          <w:sz w:val="20"/>
          <w:szCs w:val="20"/>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Clean">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EA517"/>
    <w:multiLevelType w:val="singleLevel"/>
    <w:tmpl w:val="9FDEA517"/>
    <w:lvl w:ilvl="0" w:tentative="0">
      <w:start w:val="1"/>
      <w:numFmt w:val="upperLetter"/>
      <w:suff w:val="space"/>
      <w:lvlText w:val="%1."/>
      <w:lvlJc w:val="left"/>
    </w:lvl>
  </w:abstractNum>
  <w:abstractNum w:abstractNumId="1">
    <w:nsid w:val="9FF97367"/>
    <w:multiLevelType w:val="singleLevel"/>
    <w:tmpl w:val="9FF97367"/>
    <w:lvl w:ilvl="0" w:tentative="0">
      <w:start w:val="1"/>
      <w:numFmt w:val="upperLetter"/>
      <w:suff w:val="space"/>
      <w:lvlText w:val="%1."/>
      <w:lvlJc w:val="left"/>
    </w:lvl>
  </w:abstractNum>
  <w:abstractNum w:abstractNumId="2">
    <w:nsid w:val="AB72F765"/>
    <w:multiLevelType w:val="singleLevel"/>
    <w:tmpl w:val="AB72F765"/>
    <w:lvl w:ilvl="0" w:tentative="0">
      <w:start w:val="1"/>
      <w:numFmt w:val="upperLetter"/>
      <w:suff w:val="space"/>
      <w:lvlText w:val="%1."/>
      <w:lvlJc w:val="left"/>
    </w:lvl>
  </w:abstractNum>
  <w:abstractNum w:abstractNumId="3">
    <w:nsid w:val="B3E2BD1A"/>
    <w:multiLevelType w:val="singleLevel"/>
    <w:tmpl w:val="B3E2BD1A"/>
    <w:lvl w:ilvl="0" w:tentative="0">
      <w:start w:val="1"/>
      <w:numFmt w:val="upperLetter"/>
      <w:suff w:val="space"/>
      <w:lvlText w:val="%1."/>
      <w:lvlJc w:val="left"/>
    </w:lvl>
  </w:abstractNum>
  <w:abstractNum w:abstractNumId="4">
    <w:nsid w:val="BEDE17C9"/>
    <w:multiLevelType w:val="singleLevel"/>
    <w:tmpl w:val="BEDE17C9"/>
    <w:lvl w:ilvl="0" w:tentative="0">
      <w:start w:val="1"/>
      <w:numFmt w:val="upperLetter"/>
      <w:suff w:val="space"/>
      <w:lvlText w:val="%1."/>
      <w:lvlJc w:val="left"/>
    </w:lvl>
  </w:abstractNum>
  <w:abstractNum w:abstractNumId="5">
    <w:nsid w:val="BF7F0020"/>
    <w:multiLevelType w:val="singleLevel"/>
    <w:tmpl w:val="BF7F0020"/>
    <w:lvl w:ilvl="0" w:tentative="0">
      <w:start w:val="1"/>
      <w:numFmt w:val="upperLetter"/>
      <w:suff w:val="space"/>
      <w:lvlText w:val="%1."/>
      <w:lvlJc w:val="left"/>
    </w:lvl>
  </w:abstractNum>
  <w:abstractNum w:abstractNumId="6">
    <w:nsid w:val="C6AEB7F2"/>
    <w:multiLevelType w:val="singleLevel"/>
    <w:tmpl w:val="C6AEB7F2"/>
    <w:lvl w:ilvl="0" w:tentative="0">
      <w:start w:val="1"/>
      <w:numFmt w:val="upperLetter"/>
      <w:suff w:val="space"/>
      <w:lvlText w:val="%1."/>
      <w:lvlJc w:val="left"/>
    </w:lvl>
  </w:abstractNum>
  <w:abstractNum w:abstractNumId="7">
    <w:nsid w:val="DA2B1304"/>
    <w:multiLevelType w:val="singleLevel"/>
    <w:tmpl w:val="DA2B1304"/>
    <w:lvl w:ilvl="0" w:tentative="0">
      <w:start w:val="1"/>
      <w:numFmt w:val="upperLetter"/>
      <w:suff w:val="space"/>
      <w:lvlText w:val="%1."/>
      <w:lvlJc w:val="left"/>
    </w:lvl>
  </w:abstractNum>
  <w:abstractNum w:abstractNumId="8">
    <w:nsid w:val="DAAF76C7"/>
    <w:multiLevelType w:val="singleLevel"/>
    <w:tmpl w:val="DAAF76C7"/>
    <w:lvl w:ilvl="0" w:tentative="0">
      <w:start w:val="1"/>
      <w:numFmt w:val="decimal"/>
      <w:suff w:val="space"/>
      <w:lvlText w:val="%1."/>
      <w:lvlJc w:val="left"/>
    </w:lvl>
  </w:abstractNum>
  <w:abstractNum w:abstractNumId="9">
    <w:nsid w:val="EABF334D"/>
    <w:multiLevelType w:val="singleLevel"/>
    <w:tmpl w:val="EABF334D"/>
    <w:lvl w:ilvl="0" w:tentative="0">
      <w:start w:val="1"/>
      <w:numFmt w:val="upperLetter"/>
      <w:suff w:val="space"/>
      <w:lvlText w:val="%1."/>
      <w:lvlJc w:val="left"/>
    </w:lvl>
  </w:abstractNum>
  <w:abstractNum w:abstractNumId="10">
    <w:nsid w:val="EAEF3806"/>
    <w:multiLevelType w:val="singleLevel"/>
    <w:tmpl w:val="EAEF3806"/>
    <w:lvl w:ilvl="0" w:tentative="0">
      <w:start w:val="1"/>
      <w:numFmt w:val="upperLetter"/>
      <w:suff w:val="space"/>
      <w:lvlText w:val="%1."/>
      <w:lvlJc w:val="left"/>
    </w:lvl>
  </w:abstractNum>
  <w:abstractNum w:abstractNumId="11">
    <w:nsid w:val="F47E397F"/>
    <w:multiLevelType w:val="singleLevel"/>
    <w:tmpl w:val="F47E397F"/>
    <w:lvl w:ilvl="0" w:tentative="0">
      <w:start w:val="1"/>
      <w:numFmt w:val="upperLetter"/>
      <w:suff w:val="space"/>
      <w:lvlText w:val="%1."/>
      <w:lvlJc w:val="left"/>
    </w:lvl>
  </w:abstractNum>
  <w:abstractNum w:abstractNumId="12">
    <w:nsid w:val="F6EB5B79"/>
    <w:multiLevelType w:val="singleLevel"/>
    <w:tmpl w:val="F6EB5B79"/>
    <w:lvl w:ilvl="0" w:tentative="0">
      <w:start w:val="1"/>
      <w:numFmt w:val="upperLetter"/>
      <w:suff w:val="space"/>
      <w:lvlText w:val="%1."/>
      <w:lvlJc w:val="left"/>
    </w:lvl>
  </w:abstractNum>
  <w:abstractNum w:abstractNumId="13">
    <w:nsid w:val="F7EF4894"/>
    <w:multiLevelType w:val="singleLevel"/>
    <w:tmpl w:val="F7EF4894"/>
    <w:lvl w:ilvl="0" w:tentative="0">
      <w:start w:val="1"/>
      <w:numFmt w:val="decimal"/>
      <w:suff w:val="space"/>
      <w:lvlText w:val="%1."/>
      <w:lvlJc w:val="left"/>
    </w:lvl>
  </w:abstractNum>
  <w:abstractNum w:abstractNumId="14">
    <w:nsid w:val="FB3B3A21"/>
    <w:multiLevelType w:val="singleLevel"/>
    <w:tmpl w:val="FB3B3A21"/>
    <w:lvl w:ilvl="0" w:tentative="0">
      <w:start w:val="1"/>
      <w:numFmt w:val="upperLetter"/>
      <w:suff w:val="space"/>
      <w:lvlText w:val="%1."/>
      <w:lvlJc w:val="left"/>
    </w:lvl>
  </w:abstractNum>
  <w:abstractNum w:abstractNumId="15">
    <w:nsid w:val="FB6FB11D"/>
    <w:multiLevelType w:val="singleLevel"/>
    <w:tmpl w:val="FB6FB11D"/>
    <w:lvl w:ilvl="0" w:tentative="0">
      <w:start w:val="1"/>
      <w:numFmt w:val="upperLetter"/>
      <w:suff w:val="space"/>
      <w:lvlText w:val="%1."/>
      <w:lvlJc w:val="left"/>
    </w:lvl>
  </w:abstractNum>
  <w:abstractNum w:abstractNumId="16">
    <w:nsid w:val="FBFF88E7"/>
    <w:multiLevelType w:val="singleLevel"/>
    <w:tmpl w:val="FBFF88E7"/>
    <w:lvl w:ilvl="0" w:tentative="0">
      <w:start w:val="1"/>
      <w:numFmt w:val="upperLetter"/>
      <w:suff w:val="space"/>
      <w:lvlText w:val="%1."/>
      <w:lvlJc w:val="left"/>
    </w:lvl>
  </w:abstractNum>
  <w:abstractNum w:abstractNumId="17">
    <w:nsid w:val="FDDF34A8"/>
    <w:multiLevelType w:val="singleLevel"/>
    <w:tmpl w:val="FDDF34A8"/>
    <w:lvl w:ilvl="0" w:tentative="0">
      <w:start w:val="1"/>
      <w:numFmt w:val="upperLetter"/>
      <w:suff w:val="space"/>
      <w:lvlText w:val="%1."/>
      <w:lvlJc w:val="left"/>
    </w:lvl>
  </w:abstractNum>
  <w:abstractNum w:abstractNumId="18">
    <w:nsid w:val="FEBE0951"/>
    <w:multiLevelType w:val="singleLevel"/>
    <w:tmpl w:val="FEBE0951"/>
    <w:lvl w:ilvl="0" w:tentative="0">
      <w:start w:val="1"/>
      <w:numFmt w:val="upperLetter"/>
      <w:suff w:val="space"/>
      <w:lvlText w:val="%1."/>
      <w:lvlJc w:val="left"/>
    </w:lvl>
  </w:abstractNum>
  <w:abstractNum w:abstractNumId="19">
    <w:nsid w:val="FEFAA8D4"/>
    <w:multiLevelType w:val="singleLevel"/>
    <w:tmpl w:val="FEFAA8D4"/>
    <w:lvl w:ilvl="0" w:tentative="0">
      <w:start w:val="1"/>
      <w:numFmt w:val="decimal"/>
      <w:suff w:val="space"/>
      <w:lvlText w:val="%1."/>
      <w:lvlJc w:val="left"/>
    </w:lvl>
  </w:abstractNum>
  <w:abstractNum w:abstractNumId="20">
    <w:nsid w:val="FEFFF960"/>
    <w:multiLevelType w:val="singleLevel"/>
    <w:tmpl w:val="FEFFF960"/>
    <w:lvl w:ilvl="0" w:tentative="0">
      <w:start w:val="1"/>
      <w:numFmt w:val="decimal"/>
      <w:suff w:val="space"/>
      <w:lvlText w:val="%1."/>
      <w:lvlJc w:val="left"/>
    </w:lvl>
  </w:abstractNum>
  <w:abstractNum w:abstractNumId="21">
    <w:nsid w:val="FF7F6F74"/>
    <w:multiLevelType w:val="singleLevel"/>
    <w:tmpl w:val="FF7F6F74"/>
    <w:lvl w:ilvl="0" w:tentative="0">
      <w:start w:val="1"/>
      <w:numFmt w:val="upperLetter"/>
      <w:suff w:val="space"/>
      <w:lvlText w:val="%1."/>
      <w:lvlJc w:val="left"/>
    </w:lvl>
  </w:abstractNum>
  <w:abstractNum w:abstractNumId="22">
    <w:nsid w:val="FF7F84AF"/>
    <w:multiLevelType w:val="singleLevel"/>
    <w:tmpl w:val="FF7F84AF"/>
    <w:lvl w:ilvl="0" w:tentative="0">
      <w:start w:val="1"/>
      <w:numFmt w:val="upperLetter"/>
      <w:suff w:val="space"/>
      <w:lvlText w:val="%1."/>
      <w:lvlJc w:val="left"/>
    </w:lvl>
  </w:abstractNum>
  <w:abstractNum w:abstractNumId="23">
    <w:nsid w:val="FFE548DA"/>
    <w:multiLevelType w:val="singleLevel"/>
    <w:tmpl w:val="FFE548DA"/>
    <w:lvl w:ilvl="0" w:tentative="0">
      <w:start w:val="1"/>
      <w:numFmt w:val="upperLetter"/>
      <w:suff w:val="space"/>
      <w:lvlText w:val="%1."/>
      <w:lvlJc w:val="left"/>
    </w:lvl>
  </w:abstractNum>
  <w:abstractNum w:abstractNumId="24">
    <w:nsid w:val="FFFE78E1"/>
    <w:multiLevelType w:val="singleLevel"/>
    <w:tmpl w:val="FFFE78E1"/>
    <w:lvl w:ilvl="0" w:tentative="0">
      <w:start w:val="1"/>
      <w:numFmt w:val="upperLetter"/>
      <w:suff w:val="space"/>
      <w:lvlText w:val="%1."/>
      <w:lvlJc w:val="left"/>
    </w:lvl>
  </w:abstractNum>
  <w:abstractNum w:abstractNumId="25">
    <w:nsid w:val="6DDF57C1"/>
    <w:multiLevelType w:val="singleLevel"/>
    <w:tmpl w:val="6DDF57C1"/>
    <w:lvl w:ilvl="0" w:tentative="0">
      <w:start w:val="1"/>
      <w:numFmt w:val="decimal"/>
      <w:suff w:val="space"/>
      <w:lvlText w:val="%1."/>
      <w:lvlJc w:val="left"/>
    </w:lvl>
  </w:abstractNum>
  <w:abstractNum w:abstractNumId="26">
    <w:nsid w:val="74F58A33"/>
    <w:multiLevelType w:val="singleLevel"/>
    <w:tmpl w:val="74F58A33"/>
    <w:lvl w:ilvl="0" w:tentative="0">
      <w:start w:val="1"/>
      <w:numFmt w:val="upperLetter"/>
      <w:suff w:val="space"/>
      <w:lvlText w:val="%1."/>
      <w:lvlJc w:val="left"/>
    </w:lvl>
  </w:abstractNum>
  <w:abstractNum w:abstractNumId="27">
    <w:nsid w:val="7EB54EAA"/>
    <w:multiLevelType w:val="singleLevel"/>
    <w:tmpl w:val="7EB54EAA"/>
    <w:lvl w:ilvl="0" w:tentative="0">
      <w:start w:val="1"/>
      <w:numFmt w:val="decimal"/>
      <w:suff w:val="space"/>
      <w:lvlText w:val="%1."/>
      <w:lvlJc w:val="left"/>
    </w:lvl>
  </w:abstractNum>
  <w:abstractNum w:abstractNumId="28">
    <w:nsid w:val="7FDED58D"/>
    <w:multiLevelType w:val="singleLevel"/>
    <w:tmpl w:val="7FDED58D"/>
    <w:lvl w:ilvl="0" w:tentative="0">
      <w:start w:val="1"/>
      <w:numFmt w:val="upperLetter"/>
      <w:suff w:val="space"/>
      <w:lvlText w:val="%1."/>
      <w:lvlJc w:val="left"/>
    </w:lvl>
  </w:abstractNum>
  <w:abstractNum w:abstractNumId="29">
    <w:nsid w:val="7FFD1604"/>
    <w:multiLevelType w:val="singleLevel"/>
    <w:tmpl w:val="7FFD1604"/>
    <w:lvl w:ilvl="0" w:tentative="0">
      <w:start w:val="1"/>
      <w:numFmt w:val="upperLetter"/>
      <w:suff w:val="space"/>
      <w:lvlText w:val="%1."/>
      <w:lvlJc w:val="left"/>
    </w:lvl>
  </w:abstractNum>
  <w:num w:numId="1">
    <w:abstractNumId w:val="19"/>
  </w:num>
  <w:num w:numId="2">
    <w:abstractNumId w:val="23"/>
  </w:num>
  <w:num w:numId="3">
    <w:abstractNumId w:val="10"/>
  </w:num>
  <w:num w:numId="4">
    <w:abstractNumId w:val="3"/>
  </w:num>
  <w:num w:numId="5">
    <w:abstractNumId w:val="21"/>
  </w:num>
  <w:num w:numId="6">
    <w:abstractNumId w:val="20"/>
  </w:num>
  <w:num w:numId="7">
    <w:abstractNumId w:val="29"/>
  </w:num>
  <w:num w:numId="8">
    <w:abstractNumId w:val="28"/>
  </w:num>
  <w:num w:numId="9">
    <w:abstractNumId w:val="16"/>
  </w:num>
  <w:num w:numId="10">
    <w:abstractNumId w:val="2"/>
  </w:num>
  <w:num w:numId="11">
    <w:abstractNumId w:val="13"/>
  </w:num>
  <w:num w:numId="12">
    <w:abstractNumId w:val="11"/>
  </w:num>
  <w:num w:numId="13">
    <w:abstractNumId w:val="22"/>
  </w:num>
  <w:num w:numId="14">
    <w:abstractNumId w:val="7"/>
  </w:num>
  <w:num w:numId="15">
    <w:abstractNumId w:val="18"/>
  </w:num>
  <w:num w:numId="16">
    <w:abstractNumId w:val="27"/>
  </w:num>
  <w:num w:numId="17">
    <w:abstractNumId w:val="1"/>
  </w:num>
  <w:num w:numId="18">
    <w:abstractNumId w:val="15"/>
  </w:num>
  <w:num w:numId="19">
    <w:abstractNumId w:val="6"/>
  </w:num>
  <w:num w:numId="20">
    <w:abstractNumId w:val="12"/>
  </w:num>
  <w:num w:numId="21">
    <w:abstractNumId w:val="25"/>
  </w:num>
  <w:num w:numId="22">
    <w:abstractNumId w:val="5"/>
  </w:num>
  <w:num w:numId="23">
    <w:abstractNumId w:val="17"/>
  </w:num>
  <w:num w:numId="24">
    <w:abstractNumId w:val="4"/>
  </w:num>
  <w:num w:numId="25">
    <w:abstractNumId w:val="24"/>
  </w:num>
  <w:num w:numId="26">
    <w:abstractNumId w:val="8"/>
  </w:num>
  <w:num w:numId="27">
    <w:abstractNumId w:val="26"/>
  </w:num>
  <w:num w:numId="28">
    <w:abstractNumId w:val="0"/>
  </w:num>
  <w:num w:numId="29">
    <w:abstractNumId w:val="9"/>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9E7A32"/>
    <w:rsid w:val="1BFFADFE"/>
    <w:rsid w:val="3BF7E59A"/>
    <w:rsid w:val="3F3BCC49"/>
    <w:rsid w:val="3FBFF816"/>
    <w:rsid w:val="4779BD8A"/>
    <w:rsid w:val="5F9E7A32"/>
    <w:rsid w:val="5FFF524A"/>
    <w:rsid w:val="6CCF13FB"/>
    <w:rsid w:val="73DECED8"/>
    <w:rsid w:val="75545BD5"/>
    <w:rsid w:val="77BD1D67"/>
    <w:rsid w:val="77FA47F2"/>
    <w:rsid w:val="7D8F323A"/>
    <w:rsid w:val="7DF9A5AA"/>
    <w:rsid w:val="7F7EE192"/>
    <w:rsid w:val="7FB722C5"/>
    <w:rsid w:val="7FE6C2C7"/>
    <w:rsid w:val="7FEF8416"/>
    <w:rsid w:val="93EBEC9F"/>
    <w:rsid w:val="AFBDB3EC"/>
    <w:rsid w:val="BA6F2440"/>
    <w:rsid w:val="C5FFABE0"/>
    <w:rsid w:val="EBFD0A8A"/>
    <w:rsid w:val="ECDE6F7F"/>
    <w:rsid w:val="EFAF4C3A"/>
    <w:rsid w:val="F3D773D2"/>
    <w:rsid w:val="F3FFAAF2"/>
    <w:rsid w:val="F4F90A90"/>
    <w:rsid w:val="F6BF686F"/>
    <w:rsid w:val="F7FC8262"/>
    <w:rsid w:val="FBF11566"/>
    <w:rsid w:val="FC768BAF"/>
    <w:rsid w:val="FCED9F19"/>
    <w:rsid w:val="FFDFA401"/>
    <w:rsid w:val="FFE13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2020-09-06T14:47:00Z</dcterms:created>
  <dc:creator>sherwinowen</dc:creator>
  <cp:lastModifiedBy>sherwinowen</cp:lastModifiedBy>
  <dcterms:modified xsi:type="dcterms:W3CDTF">2020-09-06T13:47:05Z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