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63" w:rsidRPr="00EC7A6E" w:rsidRDefault="000B7F65" w:rsidP="00466A63">
      <w:pPr>
        <w:spacing w:line="259" w:lineRule="auto"/>
        <w:ind w:left="8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C7A6E">
        <w:rPr>
          <w:rFonts w:ascii="Times New Roman" w:eastAsia="Times New Roman" w:hAnsi="Times New Roman" w:cs="Times New Roman"/>
          <w:color w:val="000000"/>
          <w:sz w:val="48"/>
          <w:szCs w:val="48"/>
        </w:rPr>
        <w:t>Work Plan</w:t>
      </w:r>
    </w:p>
    <w:p w:rsidR="0064040C" w:rsidRDefault="0064040C" w:rsidP="00160AAD">
      <w:pPr>
        <w:pStyle w:val="Heading1"/>
        <w:pBdr>
          <w:bottom w:val="single" w:sz="4" w:space="1" w:color="auto"/>
        </w:pBdr>
        <w:ind w:left="-5"/>
      </w:pPr>
      <w:r>
        <w:t>Data Set</w:t>
      </w:r>
      <w:r w:rsidR="00C67909">
        <w:t xml:space="preserve"> Used</w:t>
      </w:r>
    </w:p>
    <w:p w:rsidR="0064040C" w:rsidRDefault="0064040C" w:rsidP="0064040C">
      <w:pPr>
        <w:rPr>
          <w:rFonts w:ascii="Times New Roman" w:hAnsi="Times New Roman" w:cs="Times New Roman"/>
        </w:rPr>
      </w:pPr>
    </w:p>
    <w:p w:rsidR="0064040C" w:rsidRPr="007D3A0C" w:rsidRDefault="00BC19E1" w:rsidP="00723D3A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7D3A0C">
        <w:rPr>
          <w:rFonts w:ascii="Times New Roman" w:eastAsia="Times New Roman" w:hAnsi="Times New Roman" w:cs="Times New Roman"/>
          <w:color w:val="000000"/>
        </w:rPr>
        <w:t>The Montgomery County</w:t>
      </w:r>
      <w:r w:rsidR="003A7D70" w:rsidRPr="007D3A0C">
        <w:rPr>
          <w:rFonts w:ascii="Times New Roman" w:eastAsia="Times New Roman" w:hAnsi="Times New Roman" w:cs="Times New Roman"/>
          <w:color w:val="000000"/>
        </w:rPr>
        <w:t xml:space="preserve"> traffic violations dataset is being </w:t>
      </w:r>
      <w:r w:rsidRPr="007D3A0C">
        <w:rPr>
          <w:rFonts w:ascii="Times New Roman" w:eastAsia="Times New Roman" w:hAnsi="Times New Roman" w:cs="Times New Roman"/>
          <w:color w:val="000000"/>
        </w:rPr>
        <w:t xml:space="preserve">used for this project. </w:t>
      </w:r>
      <w:r w:rsidR="0086386A" w:rsidRPr="007D3A0C">
        <w:rPr>
          <w:rFonts w:ascii="Times New Roman" w:eastAsia="Times New Roman" w:hAnsi="Times New Roman" w:cs="Times New Roman"/>
          <w:color w:val="000000"/>
        </w:rPr>
        <w:t>The dataset is inte</w:t>
      </w:r>
      <w:r w:rsidR="00A0779E" w:rsidRPr="007D3A0C">
        <w:rPr>
          <w:rFonts w:ascii="Times New Roman" w:eastAsia="Times New Roman" w:hAnsi="Times New Roman" w:cs="Times New Roman"/>
          <w:color w:val="000000"/>
        </w:rPr>
        <w:t xml:space="preserve">nded for public access and use and can be accessed from the link - </w:t>
      </w:r>
      <w:r w:rsidR="00A0779E" w:rsidRPr="007D3A0C">
        <w:rPr>
          <w:rFonts w:ascii="Times New Roman" w:hAnsi="Times New Roman" w:cs="Times New Roman"/>
        </w:rPr>
        <w:t>https://data.montgomerycountymd.gov/Public-Safety/Traffic-Violations/4mse-ku6q.</w:t>
      </w:r>
      <w:r w:rsidR="00A0779E" w:rsidRPr="007D3A0C">
        <w:rPr>
          <w:rFonts w:ascii="Times New Roman" w:eastAsia="Times New Roman" w:hAnsi="Times New Roman" w:cs="Times New Roman"/>
          <w:color w:val="000000"/>
        </w:rPr>
        <w:t xml:space="preserve"> </w:t>
      </w:r>
      <w:r w:rsidR="0086386A" w:rsidRPr="007D3A0C">
        <w:rPr>
          <w:rFonts w:ascii="Times New Roman" w:eastAsia="Times New Roman" w:hAnsi="Times New Roman" w:cs="Times New Roman"/>
          <w:color w:val="000000"/>
        </w:rPr>
        <w:t>It</w:t>
      </w:r>
      <w:r w:rsidR="0064040C" w:rsidRPr="007D3A0C">
        <w:rPr>
          <w:rFonts w:ascii="Times New Roman" w:eastAsia="Times New Roman" w:hAnsi="Times New Roman" w:cs="Times New Roman"/>
          <w:color w:val="000000"/>
        </w:rPr>
        <w:t xml:space="preserve"> contains traffic violation information from all electronic traffic violations issued in Montgomery County</w:t>
      </w:r>
      <w:r w:rsidR="00747EA2" w:rsidRPr="007D3A0C">
        <w:rPr>
          <w:rFonts w:ascii="Times New Roman" w:eastAsia="Times New Roman" w:hAnsi="Times New Roman" w:cs="Times New Roman"/>
          <w:color w:val="000000"/>
        </w:rPr>
        <w:t>. It has been</w:t>
      </w:r>
      <w:r w:rsidR="0064040C" w:rsidRPr="007D3A0C">
        <w:rPr>
          <w:rFonts w:ascii="Times New Roman" w:eastAsia="Times New Roman" w:hAnsi="Times New Roman" w:cs="Times New Roman"/>
          <w:color w:val="000000"/>
        </w:rPr>
        <w:t xml:space="preserve"> obtained from </w:t>
      </w:r>
      <w:r w:rsidR="00747EA2" w:rsidRPr="007D3A0C">
        <w:rPr>
          <w:rFonts w:ascii="Times New Roman" w:eastAsia="Times New Roman" w:hAnsi="Times New Roman" w:cs="Times New Roman"/>
          <w:color w:val="000000"/>
        </w:rPr>
        <w:t xml:space="preserve">the </w:t>
      </w:r>
      <w:r w:rsidR="0064040C" w:rsidRPr="007D3A0C">
        <w:rPr>
          <w:rFonts w:ascii="Times New Roman" w:eastAsia="Times New Roman" w:hAnsi="Times New Roman" w:cs="Times New Roman"/>
          <w:color w:val="000000"/>
        </w:rPr>
        <w:t xml:space="preserve">Montgomery County government </w:t>
      </w:r>
      <w:r w:rsidR="00747EA2" w:rsidRPr="007D3A0C">
        <w:rPr>
          <w:rFonts w:ascii="Times New Roman" w:eastAsia="Times New Roman" w:hAnsi="Times New Roman" w:cs="Times New Roman"/>
          <w:color w:val="000000"/>
        </w:rPr>
        <w:t>website and the dataset has been</w:t>
      </w:r>
      <w:r w:rsidR="0064040C" w:rsidRPr="007D3A0C">
        <w:rPr>
          <w:rFonts w:ascii="Times New Roman" w:eastAsia="Times New Roman" w:hAnsi="Times New Roman" w:cs="Times New Roman"/>
          <w:color w:val="000000"/>
        </w:rPr>
        <w:t xml:space="preserve"> updated on a daily basis since January 1st, 2013.</w:t>
      </w:r>
    </w:p>
    <w:p w:rsidR="0064040C" w:rsidRPr="00C72682" w:rsidRDefault="0064040C" w:rsidP="00160AAD">
      <w:pPr>
        <w:pStyle w:val="Heading1"/>
        <w:pBdr>
          <w:bottom w:val="single" w:sz="4" w:space="1" w:color="auto"/>
        </w:pBdr>
        <w:ind w:left="-5"/>
        <w:rPr>
          <w:sz w:val="22"/>
        </w:rPr>
      </w:pPr>
    </w:p>
    <w:p w:rsidR="00816C63" w:rsidRDefault="00816C63" w:rsidP="00160AAD">
      <w:pPr>
        <w:pStyle w:val="Heading1"/>
        <w:pBdr>
          <w:bottom w:val="single" w:sz="4" w:space="1" w:color="auto"/>
        </w:pBdr>
        <w:ind w:left="-5"/>
      </w:pPr>
      <w:r>
        <w:t>Research Questions</w:t>
      </w:r>
      <w:r>
        <w:tab/>
      </w:r>
    </w:p>
    <w:p w:rsidR="00160AAD" w:rsidRPr="00160AAD" w:rsidRDefault="00160AAD" w:rsidP="00160AAD"/>
    <w:p w:rsidR="00816C63" w:rsidRDefault="00816C63" w:rsidP="00D33B22">
      <w:pPr>
        <w:pStyle w:val="ListParagraph"/>
        <w:numPr>
          <w:ilvl w:val="0"/>
          <w:numId w:val="11"/>
        </w:numPr>
        <w:spacing w:line="360" w:lineRule="auto"/>
        <w:ind w:right="0"/>
        <w:rPr>
          <w:rStyle w:val="im"/>
        </w:rPr>
      </w:pPr>
      <w:r>
        <w:rPr>
          <w:rStyle w:val="im"/>
        </w:rPr>
        <w:t>Are particular characteristics of a car (</w:t>
      </w:r>
      <w:r w:rsidR="009D6B59">
        <w:rPr>
          <w:rStyle w:val="im"/>
        </w:rPr>
        <w:t xml:space="preserve">such as </w:t>
      </w:r>
      <w:r>
        <w:rPr>
          <w:rStyle w:val="im"/>
        </w:rPr>
        <w:t>color &amp; make) prone to higher incidents of traffic violations?</w:t>
      </w:r>
    </w:p>
    <w:p w:rsidR="00816C63" w:rsidRDefault="00816C63" w:rsidP="00D33B22">
      <w:pPr>
        <w:pStyle w:val="ListParagraph"/>
        <w:numPr>
          <w:ilvl w:val="0"/>
          <w:numId w:val="11"/>
        </w:numPr>
        <w:spacing w:line="360" w:lineRule="auto"/>
        <w:ind w:right="0"/>
      </w:pPr>
      <w:r>
        <w:t>Is there an effect of the time of day/year</w:t>
      </w:r>
      <w:r w:rsidR="000C189C">
        <w:t xml:space="preserve"> (i.e. season</w:t>
      </w:r>
      <w:r>
        <w:t>/weather conditions, rush hour</w:t>
      </w:r>
      <w:r w:rsidR="000C189C">
        <w:t>s</w:t>
      </w:r>
      <w:r>
        <w:t>, weekends) on the number of traffic violations caused?</w:t>
      </w:r>
    </w:p>
    <w:p w:rsidR="0060054A" w:rsidRDefault="00C10DB2" w:rsidP="00D33B22">
      <w:pPr>
        <w:pStyle w:val="ListParagraph"/>
        <w:numPr>
          <w:ilvl w:val="0"/>
          <w:numId w:val="11"/>
        </w:numPr>
        <w:spacing w:line="360" w:lineRule="auto"/>
        <w:ind w:right="0"/>
      </w:pPr>
      <w:r>
        <w:t xml:space="preserve">Does belonging to a particular race increase the probability of being issued </w:t>
      </w:r>
      <w:r w:rsidR="00466A63">
        <w:t>a particular violation type</w:t>
      </w:r>
      <w:r w:rsidR="00DD0B71">
        <w:t>?</w:t>
      </w:r>
    </w:p>
    <w:p w:rsidR="009A7537" w:rsidRPr="0060054A" w:rsidRDefault="009A7537" w:rsidP="0060054A"/>
    <w:p w:rsidR="00816C63" w:rsidRDefault="0060054A" w:rsidP="00454938">
      <w:pPr>
        <w:pStyle w:val="Heading1"/>
        <w:pBdr>
          <w:bottom w:val="single" w:sz="4" w:space="1" w:color="auto"/>
        </w:pBdr>
        <w:tabs>
          <w:tab w:val="left" w:pos="7170"/>
        </w:tabs>
        <w:ind w:left="-5"/>
      </w:pPr>
      <w:r>
        <w:t>Timeline for project completion</w:t>
      </w:r>
      <w:r w:rsidR="00454938">
        <w:tab/>
      </w:r>
    </w:p>
    <w:p w:rsidR="00CC7022" w:rsidRPr="00CC7022" w:rsidRDefault="00CC7022" w:rsidP="00CC7022"/>
    <w:p w:rsidR="00816C63" w:rsidRPr="00C07CB8" w:rsidRDefault="00DE2AF9" w:rsidP="009B00D1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C07CB8">
        <w:rPr>
          <w:rFonts w:ascii="Times New Roman" w:eastAsia="Times New Roman" w:hAnsi="Times New Roman" w:cs="Times New Roman"/>
          <w:color w:val="000000"/>
        </w:rPr>
        <w:t xml:space="preserve">The timeline </w:t>
      </w:r>
      <w:r w:rsidR="00EA6C68" w:rsidRPr="00C07CB8">
        <w:rPr>
          <w:rFonts w:ascii="Times New Roman" w:eastAsia="Times New Roman" w:hAnsi="Times New Roman" w:cs="Times New Roman"/>
          <w:color w:val="000000"/>
        </w:rPr>
        <w:t>for project completion has been represented in the table below</w:t>
      </w:r>
      <w:r w:rsidR="000B32B9" w:rsidRPr="00C07CB8">
        <w:rPr>
          <w:rFonts w:ascii="Times New Roman" w:eastAsia="Times New Roman" w:hAnsi="Times New Roman" w:cs="Times New Roman"/>
          <w:color w:val="000000"/>
        </w:rPr>
        <w:t xml:space="preserve">. </w:t>
      </w:r>
      <w:r w:rsidR="00C07CB8">
        <w:rPr>
          <w:rFonts w:ascii="Times New Roman" w:eastAsia="Times New Roman" w:hAnsi="Times New Roman" w:cs="Times New Roman"/>
          <w:color w:val="000000"/>
        </w:rPr>
        <w:t>The table contains the general task categories and sub-tasks to be performed within those categories</w:t>
      </w:r>
      <w:r w:rsidR="003F46A9">
        <w:rPr>
          <w:rFonts w:ascii="Times New Roman" w:eastAsia="Times New Roman" w:hAnsi="Times New Roman" w:cs="Times New Roman"/>
          <w:color w:val="000000"/>
        </w:rPr>
        <w:t xml:space="preserve">. A target </w:t>
      </w:r>
      <w:r w:rsidR="00454938">
        <w:rPr>
          <w:rFonts w:ascii="Times New Roman" w:eastAsia="Times New Roman" w:hAnsi="Times New Roman" w:cs="Times New Roman"/>
          <w:color w:val="000000"/>
        </w:rPr>
        <w:t xml:space="preserve">completion </w:t>
      </w:r>
      <w:r w:rsidR="003F46A9">
        <w:rPr>
          <w:rFonts w:ascii="Times New Roman" w:eastAsia="Times New Roman" w:hAnsi="Times New Roman" w:cs="Times New Roman"/>
          <w:color w:val="000000"/>
        </w:rPr>
        <w:t xml:space="preserve">date has been assigned </w:t>
      </w:r>
      <w:r w:rsidR="00454938">
        <w:rPr>
          <w:rFonts w:ascii="Times New Roman" w:eastAsia="Times New Roman" w:hAnsi="Times New Roman" w:cs="Times New Roman"/>
          <w:color w:val="000000"/>
        </w:rPr>
        <w:t>for each of the tasks.</w:t>
      </w:r>
    </w:p>
    <w:p w:rsidR="000B32B9" w:rsidRDefault="000B32B9" w:rsidP="00816C63">
      <w:pPr>
        <w:ind w:left="-5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32B9" w:rsidTr="00491F4B">
        <w:tc>
          <w:tcPr>
            <w:tcW w:w="3116" w:type="dxa"/>
          </w:tcPr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7022">
              <w:rPr>
                <w:rFonts w:ascii="Times New Roman" w:hAnsi="Times New Roman" w:cs="Times New Roman"/>
                <w:b/>
              </w:rPr>
              <w:t>TARGETTED DATE OF COMPLETION</w:t>
            </w:r>
          </w:p>
        </w:tc>
        <w:tc>
          <w:tcPr>
            <w:tcW w:w="3117" w:type="dxa"/>
          </w:tcPr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7022"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3117" w:type="dxa"/>
          </w:tcPr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7022">
              <w:rPr>
                <w:rFonts w:ascii="Times New Roman" w:hAnsi="Times New Roman" w:cs="Times New Roman"/>
                <w:b/>
              </w:rPr>
              <w:t>SUBTASKS</w:t>
            </w:r>
          </w:p>
        </w:tc>
      </w:tr>
      <w:tr w:rsidR="000B32B9" w:rsidTr="00491F4B">
        <w:tc>
          <w:tcPr>
            <w:tcW w:w="3116" w:type="dxa"/>
          </w:tcPr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October 6</w:t>
            </w:r>
          </w:p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7D0EBD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7D0EB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Propose work plan</w:t>
            </w:r>
          </w:p>
        </w:tc>
        <w:tc>
          <w:tcPr>
            <w:tcW w:w="3117" w:type="dxa"/>
          </w:tcPr>
          <w:p w:rsidR="000B32B9" w:rsidRPr="00CC7022" w:rsidRDefault="00491F4B" w:rsidP="006F7AFA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bookmarkStart w:id="0" w:name="_GoBack"/>
            <w:r w:rsidRPr="00CC7022">
              <w:t>Formulate research questions</w:t>
            </w:r>
          </w:p>
          <w:p w:rsidR="00491F4B" w:rsidRPr="00CC7022" w:rsidRDefault="009D6272" w:rsidP="006F7AFA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 w:rsidRPr="00CC7022">
              <w:t>Formulate timeline, effort allocation and target audience</w:t>
            </w:r>
          </w:p>
          <w:p w:rsidR="009D6272" w:rsidRPr="00CC7022" w:rsidRDefault="009D6272" w:rsidP="006F7AFA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 w:rsidRPr="00CC7022">
              <w:t>Discuss and draft final proposal</w:t>
            </w:r>
            <w:bookmarkEnd w:id="0"/>
          </w:p>
        </w:tc>
      </w:tr>
      <w:tr w:rsidR="000B32B9" w:rsidTr="00491F4B">
        <w:tc>
          <w:tcPr>
            <w:tcW w:w="3116" w:type="dxa"/>
          </w:tcPr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3DBA" w:rsidRDefault="00F73DBA" w:rsidP="00F73DB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0B32B9" w:rsidRPr="00CC7022" w:rsidRDefault="00CA4EFA" w:rsidP="000427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October 13</w:t>
            </w:r>
          </w:p>
        </w:tc>
        <w:tc>
          <w:tcPr>
            <w:tcW w:w="3117" w:type="dxa"/>
          </w:tcPr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F755A9" w:rsidRPr="00CC7022" w:rsidRDefault="00F755A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471C5" w:rsidRPr="00CC7022" w:rsidRDefault="005471C5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CA4EFA" w:rsidP="0004276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Database Building &amp; Data Cleaning</w:t>
            </w:r>
          </w:p>
        </w:tc>
        <w:tc>
          <w:tcPr>
            <w:tcW w:w="3117" w:type="dxa"/>
          </w:tcPr>
          <w:p w:rsidR="000B32B9" w:rsidRPr="00CC7022" w:rsidRDefault="00F755A9" w:rsidP="00041379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 w:rsidRPr="00CC7022">
              <w:t>Finalize open source database to be used for the project</w:t>
            </w:r>
          </w:p>
          <w:p w:rsidR="00F755A9" w:rsidRPr="00CC7022" w:rsidRDefault="00C03CEC" w:rsidP="00041379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 w:rsidRPr="00CC7022">
              <w:t>Study data upload techniques</w:t>
            </w:r>
          </w:p>
          <w:p w:rsidR="006A028A" w:rsidRPr="00CC7022" w:rsidRDefault="006A028A" w:rsidP="00041379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 w:rsidRPr="00CC7022">
              <w:t>Diagnose dataset using Excel</w:t>
            </w:r>
          </w:p>
        </w:tc>
      </w:tr>
      <w:tr w:rsidR="000B32B9" w:rsidTr="00491F4B">
        <w:tc>
          <w:tcPr>
            <w:tcW w:w="3116" w:type="dxa"/>
          </w:tcPr>
          <w:p w:rsidR="004A4267" w:rsidRDefault="004A4267" w:rsidP="000E3A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4A4267" w:rsidRDefault="004A4267" w:rsidP="000E3A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895CF9" w:rsidP="000E3A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October 20</w:t>
            </w:r>
          </w:p>
        </w:tc>
        <w:tc>
          <w:tcPr>
            <w:tcW w:w="3117" w:type="dxa"/>
          </w:tcPr>
          <w:p w:rsidR="004A4267" w:rsidRDefault="004A4267" w:rsidP="0047740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4A4267" w:rsidRDefault="004A4267" w:rsidP="0047740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C41F44" w:rsidRPr="00CC7022" w:rsidRDefault="006A028A" w:rsidP="0047740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Database Building &amp; Data Cleaning</w:t>
            </w:r>
          </w:p>
          <w:p w:rsidR="000B32B9" w:rsidRPr="00CC7022" w:rsidRDefault="000B32B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B32B9" w:rsidRPr="00CC7022" w:rsidRDefault="005471C5" w:rsidP="00041379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 w:rsidRPr="00CC7022">
              <w:t>Perform data screening using Excel</w:t>
            </w:r>
            <w:r w:rsidR="006A028A" w:rsidRPr="00CC7022">
              <w:t xml:space="preserve"> and SQL</w:t>
            </w:r>
          </w:p>
          <w:p w:rsidR="006A028A" w:rsidRPr="00CC7022" w:rsidRDefault="006A028A" w:rsidP="00041379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 w:rsidRPr="00CC7022">
              <w:t>Diagnose screening results</w:t>
            </w:r>
          </w:p>
          <w:p w:rsidR="006A028A" w:rsidRPr="00CC7022" w:rsidRDefault="00895CF9" w:rsidP="00041379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 w:rsidRPr="00CC7022">
              <w:t xml:space="preserve">Formulate data cleaning </w:t>
            </w:r>
            <w:r w:rsidR="006A028A" w:rsidRPr="00CC7022">
              <w:t>plan based on diagnosis</w:t>
            </w:r>
          </w:p>
        </w:tc>
      </w:tr>
      <w:tr w:rsidR="000B32B9" w:rsidTr="00491F4B">
        <w:tc>
          <w:tcPr>
            <w:tcW w:w="3116" w:type="dxa"/>
          </w:tcPr>
          <w:p w:rsidR="00342459" w:rsidRPr="00CC7022" w:rsidRDefault="0034245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D7DFC" w:rsidRDefault="003D7DFC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F66D93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October 27</w:t>
            </w:r>
          </w:p>
        </w:tc>
        <w:tc>
          <w:tcPr>
            <w:tcW w:w="3117" w:type="dxa"/>
          </w:tcPr>
          <w:p w:rsidR="00342459" w:rsidRPr="00CC7022" w:rsidRDefault="0034245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D7DFC" w:rsidRDefault="003D7DFC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F66D93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 Cleaning &amp; Statistical Analysis</w:t>
            </w:r>
          </w:p>
        </w:tc>
        <w:tc>
          <w:tcPr>
            <w:tcW w:w="3117" w:type="dxa"/>
          </w:tcPr>
          <w:p w:rsidR="0098303E" w:rsidRPr="00CC7022" w:rsidRDefault="0098303E" w:rsidP="00041379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 w:rsidRPr="00CC7022">
              <w:t>Analyze research questions and classify variables to be used</w:t>
            </w:r>
          </w:p>
          <w:p w:rsidR="00780A50" w:rsidRPr="00CC7022" w:rsidRDefault="00780A50" w:rsidP="00041379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 w:rsidRPr="00CC7022">
              <w:t>Study descriptive and inferential analysis techniques to be used</w:t>
            </w:r>
          </w:p>
          <w:p w:rsidR="0098303E" w:rsidRPr="00CC7022" w:rsidRDefault="0098303E" w:rsidP="00041379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 w:rsidRPr="00CC7022">
              <w:t>Initialize data cleaning</w:t>
            </w:r>
          </w:p>
        </w:tc>
      </w:tr>
      <w:tr w:rsidR="000B32B9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98303E" w:rsidP="006E3F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November 3</w:t>
            </w:r>
          </w:p>
        </w:tc>
        <w:tc>
          <w:tcPr>
            <w:tcW w:w="3117" w:type="dxa"/>
          </w:tcPr>
          <w:p w:rsidR="003E59D0" w:rsidRPr="00CC7022" w:rsidRDefault="003E59D0" w:rsidP="006E3F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98303E" w:rsidP="006E3F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 Cleaning &amp; Statistical Analysis</w:t>
            </w:r>
          </w:p>
        </w:tc>
        <w:tc>
          <w:tcPr>
            <w:tcW w:w="3117" w:type="dxa"/>
          </w:tcPr>
          <w:p w:rsidR="000B32B9" w:rsidRPr="00CC7022" w:rsidRDefault="00120A5A" w:rsidP="00041379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r w:rsidRPr="00CC7022">
              <w:t>Formulate data cleaning documentation</w:t>
            </w:r>
          </w:p>
          <w:p w:rsidR="00120A5A" w:rsidRPr="00CC7022" w:rsidRDefault="00120A5A" w:rsidP="00041379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r w:rsidRPr="00CC7022">
              <w:t>Team meeting with instructor</w:t>
            </w:r>
          </w:p>
        </w:tc>
      </w:tr>
      <w:tr w:rsidR="000B32B9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120A5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November 10</w:t>
            </w:r>
          </w:p>
        </w:tc>
        <w:tc>
          <w:tcPr>
            <w:tcW w:w="3117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120A5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Statistical Analysis</w:t>
            </w:r>
          </w:p>
        </w:tc>
        <w:tc>
          <w:tcPr>
            <w:tcW w:w="3117" w:type="dxa"/>
          </w:tcPr>
          <w:p w:rsidR="000B32B9" w:rsidRPr="00CC7022" w:rsidRDefault="00120A5A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 xml:space="preserve">Research application of </w:t>
            </w:r>
            <w:r w:rsidR="0052091D" w:rsidRPr="00CC7022">
              <w:t xml:space="preserve">statistical </w:t>
            </w:r>
            <w:r w:rsidRPr="00CC7022">
              <w:t>analysis techniques using R</w:t>
            </w:r>
          </w:p>
        </w:tc>
      </w:tr>
      <w:tr w:rsidR="000B32B9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EC4868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November 17</w:t>
            </w:r>
          </w:p>
        </w:tc>
        <w:tc>
          <w:tcPr>
            <w:tcW w:w="3117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B32B9" w:rsidRPr="00CC7022" w:rsidRDefault="0052091D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Statistical Anal</w:t>
            </w:r>
            <w:r w:rsidR="00EC4868" w:rsidRPr="00CC7022">
              <w:rPr>
                <w:rFonts w:ascii="Times New Roman" w:hAnsi="Times New Roman" w:cs="Times New Roman"/>
              </w:rPr>
              <w:t>y</w:t>
            </w:r>
            <w:r w:rsidRPr="00CC7022">
              <w:rPr>
                <w:rFonts w:ascii="Times New Roman" w:hAnsi="Times New Roman" w:cs="Times New Roman"/>
              </w:rPr>
              <w:t>s</w:t>
            </w:r>
            <w:r w:rsidR="00EC4868" w:rsidRPr="00CC7022"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3117" w:type="dxa"/>
          </w:tcPr>
          <w:p w:rsidR="0052091D" w:rsidRPr="00CC7022" w:rsidRDefault="0052091D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>Implement statistical analysis techniques using R</w:t>
            </w:r>
          </w:p>
          <w:p w:rsidR="000B32B9" w:rsidRPr="00CC7022" w:rsidRDefault="0052091D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>Draft R Script</w:t>
            </w:r>
          </w:p>
          <w:p w:rsidR="005D5478" w:rsidRPr="00CC7022" w:rsidRDefault="005D5478" w:rsidP="00041379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 w:rsidRPr="00CC7022">
              <w:t>Research visualization techniques</w:t>
            </w:r>
          </w:p>
        </w:tc>
      </w:tr>
      <w:tr w:rsidR="005D50D7" w:rsidTr="00491F4B">
        <w:tc>
          <w:tcPr>
            <w:tcW w:w="3116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D50D7" w:rsidRPr="00CC7022" w:rsidRDefault="005D50D7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December 1</w:t>
            </w:r>
          </w:p>
        </w:tc>
        <w:tc>
          <w:tcPr>
            <w:tcW w:w="3117" w:type="dxa"/>
          </w:tcPr>
          <w:p w:rsidR="003E59D0" w:rsidRPr="00CC7022" w:rsidRDefault="003E59D0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D50D7" w:rsidRPr="00CC7022" w:rsidRDefault="005D50D7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Data Visualization</w:t>
            </w:r>
          </w:p>
        </w:tc>
        <w:tc>
          <w:tcPr>
            <w:tcW w:w="3117" w:type="dxa"/>
          </w:tcPr>
          <w:p w:rsidR="005D50D7" w:rsidRPr="00CC7022" w:rsidRDefault="000815FD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CC7022">
              <w:t xml:space="preserve">Implement Visualization techniques </w:t>
            </w:r>
          </w:p>
          <w:p w:rsidR="000815FD" w:rsidRPr="00CC7022" w:rsidRDefault="000815FD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CC7022">
              <w:t>Draft R plots</w:t>
            </w:r>
          </w:p>
        </w:tc>
      </w:tr>
      <w:tr w:rsidR="006A5E65" w:rsidTr="00491F4B">
        <w:tc>
          <w:tcPr>
            <w:tcW w:w="3116" w:type="dxa"/>
          </w:tcPr>
          <w:p w:rsidR="006A5E65" w:rsidRPr="00CC7022" w:rsidRDefault="006A5E65" w:rsidP="002F7A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December 8</w:t>
            </w:r>
          </w:p>
        </w:tc>
        <w:tc>
          <w:tcPr>
            <w:tcW w:w="3117" w:type="dxa"/>
          </w:tcPr>
          <w:p w:rsidR="006A5E65" w:rsidRPr="00CC7022" w:rsidRDefault="00B2617A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Project Presentation</w:t>
            </w:r>
          </w:p>
        </w:tc>
        <w:tc>
          <w:tcPr>
            <w:tcW w:w="3117" w:type="dxa"/>
          </w:tcPr>
          <w:p w:rsidR="006A5E65" w:rsidRPr="00CC7022" w:rsidRDefault="008B30C6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</w:pPr>
            <w:r w:rsidRPr="00CC7022">
              <w:t>Work on project</w:t>
            </w:r>
            <w:r w:rsidR="00CD7955" w:rsidRPr="00CC7022">
              <w:t xml:space="preserve"> presentation draft</w:t>
            </w:r>
          </w:p>
        </w:tc>
      </w:tr>
      <w:tr w:rsidR="00143DD9" w:rsidTr="00491F4B">
        <w:tc>
          <w:tcPr>
            <w:tcW w:w="3116" w:type="dxa"/>
          </w:tcPr>
          <w:p w:rsidR="00143DD9" w:rsidRPr="00CC7022" w:rsidRDefault="00143DD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December 15</w:t>
            </w:r>
          </w:p>
        </w:tc>
        <w:tc>
          <w:tcPr>
            <w:tcW w:w="3117" w:type="dxa"/>
          </w:tcPr>
          <w:p w:rsidR="00143DD9" w:rsidRPr="00CC7022" w:rsidRDefault="00143DD9" w:rsidP="000413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C7022">
              <w:rPr>
                <w:rFonts w:ascii="Times New Roman" w:hAnsi="Times New Roman" w:cs="Times New Roman"/>
              </w:rPr>
              <w:t>Project Presentation</w:t>
            </w:r>
          </w:p>
        </w:tc>
        <w:tc>
          <w:tcPr>
            <w:tcW w:w="3117" w:type="dxa"/>
          </w:tcPr>
          <w:p w:rsidR="00143DD9" w:rsidRPr="00CC7022" w:rsidRDefault="00F932DC" w:rsidP="0004137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</w:pPr>
            <w:r w:rsidRPr="00CC7022">
              <w:t>Project p</w:t>
            </w:r>
            <w:r w:rsidR="00143DD9" w:rsidRPr="00CC7022">
              <w:t>resentation</w:t>
            </w:r>
          </w:p>
        </w:tc>
      </w:tr>
    </w:tbl>
    <w:p w:rsidR="00A50BFE" w:rsidRPr="00CB0A58" w:rsidRDefault="00A50BFE" w:rsidP="00A50BFE">
      <w:pPr>
        <w:pStyle w:val="NoSpacing"/>
      </w:pPr>
    </w:p>
    <w:p w:rsidR="00816C63" w:rsidRDefault="00C07CB8" w:rsidP="00A50BFE">
      <w:pPr>
        <w:pStyle w:val="Heading1"/>
        <w:pBdr>
          <w:bottom w:val="single" w:sz="4" w:space="1" w:color="auto"/>
        </w:pBdr>
        <w:ind w:left="0" w:firstLine="0"/>
      </w:pPr>
      <w:r>
        <w:t>Gantt chart</w:t>
      </w:r>
    </w:p>
    <w:p w:rsidR="00C07CB8" w:rsidRDefault="00C07CB8" w:rsidP="00C07CB8"/>
    <w:p w:rsidR="000B3020" w:rsidRPr="00D26CB4" w:rsidRDefault="00E330BD" w:rsidP="008006C7">
      <w:pPr>
        <w:spacing w:line="360" w:lineRule="auto"/>
        <w:rPr>
          <w:rFonts w:ascii="Times New Roman" w:hAnsi="Times New Roman" w:cs="Times New Roman"/>
        </w:rPr>
      </w:pPr>
      <w:r w:rsidRPr="00FE6E0B">
        <w:rPr>
          <w:rFonts w:ascii="Times New Roman" w:hAnsi="Times New Roman" w:cs="Times New Roman"/>
        </w:rPr>
        <w:t>A Gantt chart depicting the project timeline has been shown below. Sub-tasks have been color coded depending on their parent task.</w:t>
      </w:r>
    </w:p>
    <w:p w:rsidR="00E330BD" w:rsidRDefault="000B3020" w:rsidP="008006C7">
      <w:pPr>
        <w:pStyle w:val="ListParagraph"/>
        <w:numPr>
          <w:ilvl w:val="0"/>
          <w:numId w:val="12"/>
        </w:numPr>
        <w:spacing w:line="360" w:lineRule="auto"/>
      </w:pPr>
      <w:r>
        <w:t>Propose Work Plan (Red)</w:t>
      </w:r>
      <w:r w:rsidR="00E330BD">
        <w:t xml:space="preserve"> </w:t>
      </w:r>
    </w:p>
    <w:p w:rsidR="000B3020" w:rsidRDefault="000B3020" w:rsidP="008006C7">
      <w:pPr>
        <w:pStyle w:val="ListParagraph"/>
        <w:numPr>
          <w:ilvl w:val="0"/>
          <w:numId w:val="12"/>
        </w:numPr>
        <w:spacing w:line="360" w:lineRule="auto"/>
      </w:pPr>
      <w:r w:rsidRPr="00CC7022">
        <w:t>Database Building &amp; Data Cleaning</w:t>
      </w:r>
      <w:r>
        <w:t xml:space="preserve"> (Yellow)</w:t>
      </w:r>
    </w:p>
    <w:p w:rsidR="000B3020" w:rsidRDefault="000B3020" w:rsidP="008006C7">
      <w:pPr>
        <w:pStyle w:val="ListParagraph"/>
        <w:numPr>
          <w:ilvl w:val="0"/>
          <w:numId w:val="12"/>
        </w:numPr>
        <w:spacing w:line="360" w:lineRule="auto"/>
      </w:pPr>
      <w:r w:rsidRPr="00CC7022">
        <w:t>Data Cleaning &amp; Statistical Analysis</w:t>
      </w:r>
      <w:r>
        <w:t xml:space="preserve"> (Green)</w:t>
      </w:r>
    </w:p>
    <w:p w:rsidR="00E90E9E" w:rsidRDefault="00E90E9E" w:rsidP="008006C7">
      <w:pPr>
        <w:pStyle w:val="ListParagraph"/>
        <w:numPr>
          <w:ilvl w:val="0"/>
          <w:numId w:val="12"/>
        </w:numPr>
        <w:spacing w:line="360" w:lineRule="auto"/>
      </w:pPr>
      <w:r>
        <w:t>Statistical Analysis (Blue)</w:t>
      </w:r>
    </w:p>
    <w:p w:rsidR="00CB0A58" w:rsidRDefault="000A0FDA" w:rsidP="00CB0A58">
      <w:pPr>
        <w:pStyle w:val="ListParagraph"/>
        <w:numPr>
          <w:ilvl w:val="0"/>
          <w:numId w:val="12"/>
        </w:numPr>
        <w:spacing w:line="360" w:lineRule="auto"/>
      </w:pPr>
      <w:r w:rsidRPr="00CC7022">
        <w:t>Data Visualization</w:t>
      </w:r>
      <w:r>
        <w:t xml:space="preserve"> &amp; Project Presentation (Purple)</w:t>
      </w:r>
    </w:p>
    <w:p w:rsidR="00A932AD" w:rsidRDefault="0061760C" w:rsidP="00CB0A58">
      <w:pPr>
        <w:jc w:val="center"/>
      </w:pPr>
      <w:r>
        <w:rPr>
          <w:noProof/>
        </w:rPr>
        <w:drawing>
          <wp:inline distT="0" distB="0" distL="0" distR="0">
            <wp:extent cx="5758666" cy="4429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 Chart tabl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806" cy="44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0C" w:rsidRDefault="0061760C" w:rsidP="00CB0A58">
      <w:pPr>
        <w:jc w:val="center"/>
      </w:pPr>
      <w:r>
        <w:rPr>
          <w:noProof/>
        </w:rPr>
        <w:lastRenderedPageBreak/>
        <w:drawing>
          <wp:inline distT="0" distB="0" distL="0" distR="0">
            <wp:extent cx="6172200" cy="1128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ntt Chart tabl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735" cy="11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AD" w:rsidRDefault="00A932AD" w:rsidP="00C07CB8"/>
    <w:p w:rsidR="00816C63" w:rsidRPr="00DD599C" w:rsidRDefault="00502B92" w:rsidP="00CB0A58">
      <w:pPr>
        <w:ind w:left="-5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6089212" cy="43815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 Chart (Loyal Lemurs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87" cy="43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9A" w:rsidRPr="00CB0A58" w:rsidRDefault="00D1209A" w:rsidP="00CB0A58">
      <w:pPr>
        <w:pStyle w:val="Heading1"/>
        <w:ind w:left="0" w:firstLine="0"/>
      </w:pPr>
    </w:p>
    <w:p w:rsidR="00816C63" w:rsidRDefault="00A510B2" w:rsidP="004C0B63">
      <w:pPr>
        <w:pStyle w:val="Heading1"/>
        <w:pBdr>
          <w:bottom w:val="single" w:sz="4" w:space="0" w:color="auto"/>
        </w:pBdr>
        <w:ind w:left="-5"/>
      </w:pPr>
      <w:r>
        <w:t>Projected Effort Allocation</w:t>
      </w:r>
      <w:r w:rsidR="00816C63">
        <w:t xml:space="preserve"> </w:t>
      </w:r>
    </w:p>
    <w:p w:rsidR="004C0B63" w:rsidRDefault="004C0B63" w:rsidP="004C0B63"/>
    <w:p w:rsidR="00A6558B" w:rsidRDefault="004C0B63" w:rsidP="00A655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9332C8">
        <w:rPr>
          <w:rFonts w:ascii="Times New Roman" w:hAnsi="Times New Roman" w:cs="Times New Roman"/>
        </w:rPr>
        <w:t xml:space="preserve">this team </w:t>
      </w:r>
      <w:r>
        <w:rPr>
          <w:rFonts w:ascii="Times New Roman" w:hAnsi="Times New Roman" w:cs="Times New Roman"/>
        </w:rPr>
        <w:t>project, all team members have decided on being equally involved in all stages of the project. A team meeting will be held at the start of every week to discuss the task and sub-task allocations. Based on prior knowledge and experience, one team member will be assigned as the head</w:t>
      </w:r>
      <w:r w:rsidR="006F0D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lead the efforts for a particular week, allocate responsibilities and guide the other team members. </w:t>
      </w:r>
      <w:r w:rsidR="00A932AD">
        <w:rPr>
          <w:rFonts w:ascii="Times New Roman" w:hAnsi="Times New Roman" w:cs="Times New Roman"/>
        </w:rPr>
        <w:t xml:space="preserve">The Gantt </w:t>
      </w:r>
      <w:r w:rsidR="00C45244">
        <w:rPr>
          <w:rFonts w:ascii="Times New Roman" w:hAnsi="Times New Roman" w:cs="Times New Roman"/>
        </w:rPr>
        <w:t>chart</w:t>
      </w:r>
      <w:r w:rsidR="00A932AD">
        <w:rPr>
          <w:rFonts w:ascii="Times New Roman" w:hAnsi="Times New Roman" w:cs="Times New Roman"/>
        </w:rPr>
        <w:t xml:space="preserve"> will be updated with the </w:t>
      </w:r>
      <w:r w:rsidR="001135F0">
        <w:rPr>
          <w:rFonts w:ascii="Times New Roman" w:hAnsi="Times New Roman" w:cs="Times New Roman"/>
        </w:rPr>
        <w:t xml:space="preserve">status and details of the </w:t>
      </w:r>
      <w:r w:rsidR="00A932AD">
        <w:rPr>
          <w:rFonts w:ascii="Times New Roman" w:hAnsi="Times New Roman" w:cs="Times New Roman"/>
        </w:rPr>
        <w:t xml:space="preserve">person who assumes primary responsibility </w:t>
      </w:r>
      <w:r w:rsidR="00C45244">
        <w:rPr>
          <w:rFonts w:ascii="Times New Roman" w:hAnsi="Times New Roman" w:cs="Times New Roman"/>
        </w:rPr>
        <w:t xml:space="preserve">as the </w:t>
      </w:r>
      <w:r w:rsidR="0057411F">
        <w:rPr>
          <w:rFonts w:ascii="Times New Roman" w:hAnsi="Times New Roman" w:cs="Times New Roman"/>
        </w:rPr>
        <w:t>project progresses.</w:t>
      </w:r>
      <w:r w:rsidR="006B146E">
        <w:rPr>
          <w:rFonts w:ascii="Times New Roman" w:hAnsi="Times New Roman" w:cs="Times New Roman"/>
        </w:rPr>
        <w:t xml:space="preserve"> By adopting this method of effort allocation, each member will be exposed to every facet of the project be it data cleaning, analysis techniques, visualization techniques or project presentations. </w:t>
      </w:r>
      <w:r w:rsidR="00D20ED5">
        <w:rPr>
          <w:rFonts w:ascii="Times New Roman" w:hAnsi="Times New Roman" w:cs="Times New Roman"/>
        </w:rPr>
        <w:t>I</w:t>
      </w:r>
      <w:r w:rsidR="00DD5315">
        <w:rPr>
          <w:rFonts w:ascii="Times New Roman" w:hAnsi="Times New Roman" w:cs="Times New Roman"/>
        </w:rPr>
        <w:t xml:space="preserve">t provides </w:t>
      </w:r>
      <w:r w:rsidR="00DD5315">
        <w:rPr>
          <w:rFonts w:ascii="Times New Roman" w:hAnsi="Times New Roman" w:cs="Times New Roman"/>
        </w:rPr>
        <w:lastRenderedPageBreak/>
        <w:t>a chance fo</w:t>
      </w:r>
      <w:r w:rsidR="00821D98">
        <w:rPr>
          <w:rFonts w:ascii="Times New Roman" w:hAnsi="Times New Roman" w:cs="Times New Roman"/>
        </w:rPr>
        <w:t>r increased learning and better co-operation and guidance.</w:t>
      </w:r>
      <w:r w:rsidR="00D433BF">
        <w:rPr>
          <w:rFonts w:ascii="Times New Roman" w:hAnsi="Times New Roman" w:cs="Times New Roman"/>
        </w:rPr>
        <w:t xml:space="preserve"> </w:t>
      </w:r>
      <w:r w:rsidR="00F72974">
        <w:rPr>
          <w:rFonts w:ascii="Times New Roman" w:hAnsi="Times New Roman" w:cs="Times New Roman"/>
        </w:rPr>
        <w:t>The project repository</w:t>
      </w:r>
      <w:r w:rsidR="00D433BF">
        <w:rPr>
          <w:rFonts w:ascii="Times New Roman" w:hAnsi="Times New Roman" w:cs="Times New Roman"/>
        </w:rPr>
        <w:t xml:space="preserve"> in GitHub will be regularly updated with the allotted tasks and sub-tasks</w:t>
      </w:r>
      <w:r w:rsidR="00AC4154">
        <w:rPr>
          <w:rFonts w:ascii="Times New Roman" w:hAnsi="Times New Roman" w:cs="Times New Roman"/>
        </w:rPr>
        <w:t xml:space="preserve"> and will be used for tracking as well</w:t>
      </w:r>
      <w:r w:rsidR="00D433BF">
        <w:rPr>
          <w:rFonts w:ascii="Times New Roman" w:hAnsi="Times New Roman" w:cs="Times New Roman"/>
        </w:rPr>
        <w:t>.</w:t>
      </w:r>
    </w:p>
    <w:p w:rsidR="00A6558B" w:rsidRPr="00A6558B" w:rsidRDefault="00A6558B" w:rsidP="00A6558B">
      <w:pPr>
        <w:spacing w:line="360" w:lineRule="auto"/>
        <w:rPr>
          <w:rFonts w:ascii="Times New Roman" w:hAnsi="Times New Roman" w:cs="Times New Roman"/>
        </w:rPr>
      </w:pPr>
    </w:p>
    <w:p w:rsidR="00816C63" w:rsidRDefault="007A1F20" w:rsidP="009B00D1">
      <w:pPr>
        <w:pStyle w:val="Heading1"/>
        <w:pBdr>
          <w:bottom w:val="single" w:sz="4" w:space="1" w:color="auto"/>
        </w:pBdr>
        <w:ind w:left="-5"/>
      </w:pPr>
      <w:r>
        <w:t>Target Audience</w:t>
      </w:r>
    </w:p>
    <w:p w:rsidR="009B00D1" w:rsidRPr="009B00D1" w:rsidRDefault="009B00D1" w:rsidP="009B00D1"/>
    <w:p w:rsidR="00816C63" w:rsidRDefault="00D44DD1" w:rsidP="00D26CB4">
      <w:pPr>
        <w:spacing w:line="360" w:lineRule="auto"/>
        <w:jc w:val="left"/>
        <w:rPr>
          <w:rFonts w:ascii="Times New Roman" w:hAnsi="Times New Roman" w:cs="Times New Roman"/>
        </w:rPr>
      </w:pPr>
      <w:r w:rsidRPr="0009557D">
        <w:rPr>
          <w:rFonts w:ascii="Times New Roman" w:hAnsi="Times New Roman" w:cs="Times New Roman"/>
        </w:rPr>
        <w:t xml:space="preserve">•    </w:t>
      </w:r>
      <w:r w:rsidRPr="00D44DD1">
        <w:rPr>
          <w:rFonts w:ascii="Times New Roman" w:hAnsi="Times New Roman" w:cs="Times New Roman"/>
        </w:rPr>
        <w:t>County Executives</w:t>
      </w:r>
      <w:r w:rsidRPr="00D44DD1">
        <w:rPr>
          <w:rFonts w:ascii="Times New Roman" w:hAnsi="Times New Roman" w:cs="Times New Roman"/>
        </w:rPr>
        <w:br/>
        <w:t>•    Division of Highway Services (MC DOT</w:t>
      </w:r>
      <w:r>
        <w:rPr>
          <w:rFonts w:ascii="Times New Roman" w:hAnsi="Times New Roman" w:cs="Times New Roman"/>
        </w:rPr>
        <w:t xml:space="preserve"> – Montgomery County Department </w:t>
      </w:r>
      <w:r w:rsidR="007934B4">
        <w:rPr>
          <w:rFonts w:ascii="Times New Roman" w:hAnsi="Times New Roman" w:cs="Times New Roman"/>
        </w:rPr>
        <w:t>of Transportation</w:t>
      </w:r>
      <w:r w:rsidR="007934B4" w:rsidRPr="00D44DD1">
        <w:rPr>
          <w:rFonts w:ascii="Times New Roman" w:hAnsi="Times New Roman" w:cs="Times New Roman"/>
        </w:rPr>
        <w:t xml:space="preserve">) </w:t>
      </w:r>
      <w:r w:rsidRPr="00D44DD1">
        <w:rPr>
          <w:rFonts w:ascii="Times New Roman" w:hAnsi="Times New Roman" w:cs="Times New Roman"/>
        </w:rPr>
        <w:br/>
        <w:t>•    Insurance Companies</w:t>
      </w:r>
      <w:r w:rsidRPr="00D44DD1">
        <w:rPr>
          <w:rFonts w:ascii="Times New Roman" w:hAnsi="Times New Roman" w:cs="Times New Roman"/>
        </w:rPr>
        <w:br/>
        <w:t>•    Police Department for deployment of officers/resources; training</w:t>
      </w:r>
      <w:r w:rsidRPr="00D44DD1">
        <w:rPr>
          <w:rFonts w:ascii="Times New Roman" w:hAnsi="Times New Roman" w:cs="Times New Roman"/>
        </w:rPr>
        <w:br/>
        <w:t>•    Civil Ri</w:t>
      </w:r>
      <w:r w:rsidR="00C14667">
        <w:rPr>
          <w:rFonts w:ascii="Times New Roman" w:hAnsi="Times New Roman" w:cs="Times New Roman"/>
        </w:rPr>
        <w:t xml:space="preserve">ghts Agencies </w:t>
      </w:r>
      <w:r w:rsidR="00C14667">
        <w:rPr>
          <w:rFonts w:ascii="Times New Roman" w:hAnsi="Times New Roman" w:cs="Times New Roman"/>
        </w:rPr>
        <w:br/>
        <w:t>•    Mobile application developers</w:t>
      </w:r>
    </w:p>
    <w:p w:rsidR="00C14667" w:rsidRDefault="00C14667" w:rsidP="00D26CB4">
      <w:pPr>
        <w:spacing w:line="360" w:lineRule="auto"/>
        <w:jc w:val="left"/>
        <w:rPr>
          <w:rFonts w:ascii="Times New Roman" w:hAnsi="Times New Roman" w:cs="Times New Roman"/>
        </w:rPr>
      </w:pPr>
    </w:p>
    <w:p w:rsidR="00816C63" w:rsidRDefault="007934B4" w:rsidP="00EE0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effect of various factors such as </w:t>
      </w:r>
      <w:r w:rsidR="00DA568B">
        <w:rPr>
          <w:rFonts w:ascii="Times New Roman" w:hAnsi="Times New Roman" w:cs="Times New Roman"/>
        </w:rPr>
        <w:t>season</w:t>
      </w:r>
      <w:r w:rsidRPr="00EC3896">
        <w:rPr>
          <w:rFonts w:ascii="Times New Roman" w:hAnsi="Times New Roman" w:cs="Times New Roman"/>
        </w:rPr>
        <w:t>/weather conditions, rush hour</w:t>
      </w:r>
      <w:r w:rsidR="0035123E">
        <w:rPr>
          <w:rFonts w:ascii="Times New Roman" w:hAnsi="Times New Roman" w:cs="Times New Roman"/>
        </w:rPr>
        <w:t>s</w:t>
      </w:r>
      <w:r w:rsidRPr="00EC3896">
        <w:rPr>
          <w:rFonts w:ascii="Times New Roman" w:hAnsi="Times New Roman" w:cs="Times New Roman"/>
        </w:rPr>
        <w:t xml:space="preserve">, weekends on the </w:t>
      </w:r>
      <w:r w:rsidR="00EC3896">
        <w:rPr>
          <w:rFonts w:ascii="Times New Roman" w:hAnsi="Times New Roman" w:cs="Times New Roman"/>
        </w:rPr>
        <w:t xml:space="preserve">frequency of </w:t>
      </w:r>
      <w:r w:rsidRPr="00EC3896">
        <w:rPr>
          <w:rFonts w:ascii="Times New Roman" w:hAnsi="Times New Roman" w:cs="Times New Roman"/>
        </w:rPr>
        <w:t>violations issued</w:t>
      </w:r>
      <w:r w:rsidR="000E415F" w:rsidRPr="00EC3896">
        <w:rPr>
          <w:rFonts w:ascii="Times New Roman" w:hAnsi="Times New Roman" w:cs="Times New Roman"/>
        </w:rPr>
        <w:t xml:space="preserve"> can help the p</w:t>
      </w:r>
      <w:r w:rsidRPr="00EC3896">
        <w:rPr>
          <w:rFonts w:ascii="Times New Roman" w:hAnsi="Times New Roman" w:cs="Times New Roman"/>
        </w:rPr>
        <w:t>olice department plan resource allocation and training</w:t>
      </w:r>
      <w:r w:rsidR="00B360EE">
        <w:rPr>
          <w:rFonts w:ascii="Times New Roman" w:hAnsi="Times New Roman" w:cs="Times New Roman"/>
        </w:rPr>
        <w:t xml:space="preserve"> of personnel</w:t>
      </w:r>
      <w:r w:rsidRPr="00EC3896">
        <w:rPr>
          <w:rFonts w:ascii="Times New Roman" w:hAnsi="Times New Roman" w:cs="Times New Roman"/>
        </w:rPr>
        <w:t xml:space="preserve">. Policies can be framed to </w:t>
      </w:r>
      <w:r w:rsidR="007803A7">
        <w:rPr>
          <w:rFonts w:ascii="Times New Roman" w:hAnsi="Times New Roman" w:cs="Times New Roman"/>
        </w:rPr>
        <w:t xml:space="preserve">provide </w:t>
      </w:r>
      <w:r w:rsidRPr="00EC3896">
        <w:rPr>
          <w:rFonts w:ascii="Times New Roman" w:hAnsi="Times New Roman" w:cs="Times New Roman"/>
        </w:rPr>
        <w:t>better train</w:t>
      </w:r>
      <w:r w:rsidR="007803A7">
        <w:rPr>
          <w:rFonts w:ascii="Times New Roman" w:hAnsi="Times New Roman" w:cs="Times New Roman"/>
        </w:rPr>
        <w:t>ing to</w:t>
      </w:r>
      <w:r w:rsidRPr="00EC3896">
        <w:rPr>
          <w:rFonts w:ascii="Times New Roman" w:hAnsi="Times New Roman" w:cs="Times New Roman"/>
        </w:rPr>
        <w:t xml:space="preserve"> people </w:t>
      </w:r>
      <w:r w:rsidR="00A64E81" w:rsidRPr="00EC3896">
        <w:rPr>
          <w:rFonts w:ascii="Times New Roman" w:hAnsi="Times New Roman" w:cs="Times New Roman"/>
        </w:rPr>
        <w:t xml:space="preserve">applying for motor vehicle licenses. The department of transportation </w:t>
      </w:r>
      <w:r w:rsidR="00B35B5A" w:rsidRPr="00EC3896">
        <w:rPr>
          <w:rFonts w:ascii="Times New Roman" w:hAnsi="Times New Roman" w:cs="Times New Roman"/>
        </w:rPr>
        <w:t xml:space="preserve">and county executives </w:t>
      </w:r>
      <w:r w:rsidR="00A64E81" w:rsidRPr="00EC3896">
        <w:rPr>
          <w:rFonts w:ascii="Times New Roman" w:hAnsi="Times New Roman" w:cs="Times New Roman"/>
        </w:rPr>
        <w:t xml:space="preserve">can use this information to </w:t>
      </w:r>
      <w:r w:rsidR="00E01C6F" w:rsidRPr="00EC3896">
        <w:rPr>
          <w:rFonts w:ascii="Times New Roman" w:hAnsi="Times New Roman" w:cs="Times New Roman"/>
        </w:rPr>
        <w:t xml:space="preserve">build </w:t>
      </w:r>
      <w:r w:rsidR="00A64E81" w:rsidRPr="00EC3896">
        <w:rPr>
          <w:rFonts w:ascii="Times New Roman" w:hAnsi="Times New Roman" w:cs="Times New Roman"/>
        </w:rPr>
        <w:t>better infrastructure to ensure safety.</w:t>
      </w:r>
      <w:r w:rsidR="0014640B" w:rsidRPr="00EC3896">
        <w:rPr>
          <w:rFonts w:ascii="Times New Roman" w:hAnsi="Times New Roman" w:cs="Times New Roman"/>
        </w:rPr>
        <w:t xml:space="preserve"> </w:t>
      </w:r>
      <w:r w:rsidR="001F6D6C" w:rsidRPr="00EC3896">
        <w:rPr>
          <w:rFonts w:ascii="Times New Roman" w:hAnsi="Times New Roman" w:cs="Times New Roman"/>
        </w:rPr>
        <w:t>Mobile applications can be built to make d</w:t>
      </w:r>
      <w:r w:rsidR="00BD700D" w:rsidRPr="00EC3896">
        <w:rPr>
          <w:rFonts w:ascii="Times New Roman" w:hAnsi="Times New Roman" w:cs="Times New Roman"/>
        </w:rPr>
        <w:t>rivers aware of the possible</w:t>
      </w:r>
      <w:r w:rsidR="00D126B6">
        <w:rPr>
          <w:rFonts w:ascii="Times New Roman" w:hAnsi="Times New Roman" w:cs="Times New Roman"/>
        </w:rPr>
        <w:t xml:space="preserve"> danger or high risk zones and time periods</w:t>
      </w:r>
      <w:r w:rsidR="0065725A">
        <w:rPr>
          <w:rFonts w:ascii="Times New Roman" w:hAnsi="Times New Roman" w:cs="Times New Roman"/>
        </w:rPr>
        <w:t xml:space="preserve"> in the county.</w:t>
      </w:r>
      <w:r w:rsidR="00BD700D" w:rsidRPr="00EC3896">
        <w:rPr>
          <w:rFonts w:ascii="Times New Roman" w:hAnsi="Times New Roman" w:cs="Times New Roman"/>
        </w:rPr>
        <w:t xml:space="preserve"> </w:t>
      </w:r>
      <w:r w:rsidR="00E52BD8">
        <w:rPr>
          <w:rFonts w:ascii="Times New Roman" w:hAnsi="Times New Roman" w:cs="Times New Roman"/>
        </w:rPr>
        <w:t>Insurance companies can use the information and trends extracted to frame</w:t>
      </w:r>
      <w:r w:rsidR="009F6563">
        <w:rPr>
          <w:rFonts w:ascii="Times New Roman" w:hAnsi="Times New Roman" w:cs="Times New Roman"/>
        </w:rPr>
        <w:t xml:space="preserve"> policies and plans more suited to owners of a particular type of car.</w:t>
      </w:r>
      <w:r w:rsidR="00F34B93">
        <w:rPr>
          <w:rFonts w:ascii="Times New Roman" w:hAnsi="Times New Roman" w:cs="Times New Roman"/>
        </w:rPr>
        <w:t xml:space="preserve"> To some extent, civil rights agencies can make use of the information trends observed as well.</w:t>
      </w:r>
    </w:p>
    <w:p w:rsidR="00EE0548" w:rsidRDefault="00EE0548" w:rsidP="00EE0548">
      <w:pPr>
        <w:spacing w:line="360" w:lineRule="auto"/>
        <w:rPr>
          <w:rFonts w:ascii="Times New Roman" w:hAnsi="Times New Roman" w:cs="Times New Roman"/>
        </w:rPr>
      </w:pPr>
    </w:p>
    <w:p w:rsidR="004C37D1" w:rsidRPr="00EE0548" w:rsidRDefault="004C37D1" w:rsidP="004C37D1">
      <w:pPr>
        <w:spacing w:line="360" w:lineRule="auto"/>
        <w:jc w:val="right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C730A">
        <w:rPr>
          <w:rFonts w:ascii="Times New Roman" w:hAnsi="Times New Roman" w:cs="Times New Roman"/>
        </w:rPr>
        <w:t>Word Count: 718</w:t>
      </w:r>
    </w:p>
    <w:p w:rsidR="00BC1B90" w:rsidRDefault="00BC1B90"/>
    <w:sectPr w:rsidR="00BC1B9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20F" w:rsidRDefault="002D020F" w:rsidP="000B7F65">
      <w:pPr>
        <w:spacing w:line="240" w:lineRule="auto"/>
      </w:pPr>
      <w:r>
        <w:separator/>
      </w:r>
    </w:p>
  </w:endnote>
  <w:endnote w:type="continuationSeparator" w:id="0">
    <w:p w:rsidR="002D020F" w:rsidRDefault="002D020F" w:rsidP="000B7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20F" w:rsidRDefault="002D020F" w:rsidP="000B7F65">
      <w:pPr>
        <w:spacing w:line="240" w:lineRule="auto"/>
      </w:pPr>
      <w:r>
        <w:separator/>
      </w:r>
    </w:p>
  </w:footnote>
  <w:footnote w:type="continuationSeparator" w:id="0">
    <w:p w:rsidR="002D020F" w:rsidRDefault="002D020F" w:rsidP="000B7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7707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700D" w:rsidRPr="009B5A0B" w:rsidRDefault="00BD700D" w:rsidP="00454938">
        <w:pPr>
          <w:pStyle w:val="Header"/>
        </w:pPr>
        <w:r w:rsidRPr="009B5A0B">
          <w:t>Team: Loyal Lemurs</w:t>
        </w:r>
        <w:r w:rsidRPr="009B5A0B">
          <w:tab/>
        </w:r>
        <w:r w:rsidRPr="009B5A0B">
          <w:tab/>
        </w:r>
        <w:r w:rsidRPr="009B5A0B">
          <w:fldChar w:fldCharType="begin"/>
        </w:r>
        <w:r w:rsidRPr="009B5A0B">
          <w:instrText xml:space="preserve"> PAGE   \* MERGEFORMAT </w:instrText>
        </w:r>
        <w:r w:rsidRPr="009B5A0B">
          <w:fldChar w:fldCharType="separate"/>
        </w:r>
        <w:r w:rsidR="006F7AFA">
          <w:rPr>
            <w:noProof/>
          </w:rPr>
          <w:t>5</w:t>
        </w:r>
        <w:r w:rsidRPr="009B5A0B">
          <w:rPr>
            <w:noProof/>
          </w:rPr>
          <w:fldChar w:fldCharType="end"/>
        </w:r>
      </w:p>
    </w:sdtContent>
  </w:sdt>
  <w:p w:rsidR="00BD700D" w:rsidRPr="009B5A0B" w:rsidRDefault="00BD700D" w:rsidP="004549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5CD5"/>
    <w:multiLevelType w:val="hybridMultilevel"/>
    <w:tmpl w:val="2070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6985"/>
    <w:multiLevelType w:val="hybridMultilevel"/>
    <w:tmpl w:val="C02E4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7BB"/>
    <w:multiLevelType w:val="hybridMultilevel"/>
    <w:tmpl w:val="3E50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242F6"/>
    <w:multiLevelType w:val="hybridMultilevel"/>
    <w:tmpl w:val="1DCE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B6B6A"/>
    <w:multiLevelType w:val="hybridMultilevel"/>
    <w:tmpl w:val="C1ECF69E"/>
    <w:lvl w:ilvl="0" w:tplc="175211F8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3024D62"/>
    <w:multiLevelType w:val="hybridMultilevel"/>
    <w:tmpl w:val="D8FE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7336B"/>
    <w:multiLevelType w:val="hybridMultilevel"/>
    <w:tmpl w:val="A2F8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23735"/>
    <w:multiLevelType w:val="hybridMultilevel"/>
    <w:tmpl w:val="4CD2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545971"/>
    <w:multiLevelType w:val="hybridMultilevel"/>
    <w:tmpl w:val="469E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36E4"/>
    <w:multiLevelType w:val="hybridMultilevel"/>
    <w:tmpl w:val="FDC4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7537"/>
    <w:multiLevelType w:val="hybridMultilevel"/>
    <w:tmpl w:val="517C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75E75"/>
    <w:multiLevelType w:val="hybridMultilevel"/>
    <w:tmpl w:val="00DC3004"/>
    <w:lvl w:ilvl="0" w:tplc="7BD6309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8DA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25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A8A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4BD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10C2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1636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021F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D42F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98"/>
    <w:rsid w:val="00041379"/>
    <w:rsid w:val="00042762"/>
    <w:rsid w:val="000815FD"/>
    <w:rsid w:val="0009557D"/>
    <w:rsid w:val="000A0FDA"/>
    <w:rsid w:val="000B3020"/>
    <w:rsid w:val="000B32B9"/>
    <w:rsid w:val="000B7F65"/>
    <w:rsid w:val="000C189C"/>
    <w:rsid w:val="000E3A02"/>
    <w:rsid w:val="000E415F"/>
    <w:rsid w:val="001135F0"/>
    <w:rsid w:val="00120A5A"/>
    <w:rsid w:val="00143272"/>
    <w:rsid w:val="00143DD9"/>
    <w:rsid w:val="0014640B"/>
    <w:rsid w:val="00160AAD"/>
    <w:rsid w:val="00171CEF"/>
    <w:rsid w:val="00194BD5"/>
    <w:rsid w:val="001C730A"/>
    <w:rsid w:val="001D395B"/>
    <w:rsid w:val="001F6D6C"/>
    <w:rsid w:val="00252EB7"/>
    <w:rsid w:val="00260717"/>
    <w:rsid w:val="00287C13"/>
    <w:rsid w:val="002D020F"/>
    <w:rsid w:val="002F7ABB"/>
    <w:rsid w:val="00342459"/>
    <w:rsid w:val="0035123E"/>
    <w:rsid w:val="003A7D70"/>
    <w:rsid w:val="003B1934"/>
    <w:rsid w:val="003D7DFC"/>
    <w:rsid w:val="003E59D0"/>
    <w:rsid w:val="003F46A9"/>
    <w:rsid w:val="00454938"/>
    <w:rsid w:val="00466A63"/>
    <w:rsid w:val="00475371"/>
    <w:rsid w:val="00477408"/>
    <w:rsid w:val="00491F4B"/>
    <w:rsid w:val="00497760"/>
    <w:rsid w:val="004A4267"/>
    <w:rsid w:val="004B3F4F"/>
    <w:rsid w:val="004C0B63"/>
    <w:rsid w:val="004C37D1"/>
    <w:rsid w:val="00502B92"/>
    <w:rsid w:val="0052091D"/>
    <w:rsid w:val="005471C5"/>
    <w:rsid w:val="0055179E"/>
    <w:rsid w:val="0057411F"/>
    <w:rsid w:val="005D50D7"/>
    <w:rsid w:val="005D5478"/>
    <w:rsid w:val="0060054A"/>
    <w:rsid w:val="0061760C"/>
    <w:rsid w:val="0064040C"/>
    <w:rsid w:val="0065725A"/>
    <w:rsid w:val="00690607"/>
    <w:rsid w:val="006A028A"/>
    <w:rsid w:val="006A5E65"/>
    <w:rsid w:val="006B146E"/>
    <w:rsid w:val="006D7000"/>
    <w:rsid w:val="006E3F88"/>
    <w:rsid w:val="006F0DB9"/>
    <w:rsid w:val="006F7AFA"/>
    <w:rsid w:val="00723D3A"/>
    <w:rsid w:val="00747EA2"/>
    <w:rsid w:val="007803A7"/>
    <w:rsid w:val="00780A50"/>
    <w:rsid w:val="007934B4"/>
    <w:rsid w:val="007A1F20"/>
    <w:rsid w:val="007B721E"/>
    <w:rsid w:val="007D0EBD"/>
    <w:rsid w:val="007D3A0C"/>
    <w:rsid w:val="008006C7"/>
    <w:rsid w:val="00816C63"/>
    <w:rsid w:val="00821D98"/>
    <w:rsid w:val="00860BE2"/>
    <w:rsid w:val="0086386A"/>
    <w:rsid w:val="00895CF9"/>
    <w:rsid w:val="008B30C6"/>
    <w:rsid w:val="008D096F"/>
    <w:rsid w:val="008E7EB0"/>
    <w:rsid w:val="00920261"/>
    <w:rsid w:val="009332C8"/>
    <w:rsid w:val="009416B6"/>
    <w:rsid w:val="0097014B"/>
    <w:rsid w:val="009733F4"/>
    <w:rsid w:val="0098303E"/>
    <w:rsid w:val="009A7537"/>
    <w:rsid w:val="009B00D1"/>
    <w:rsid w:val="009B0E40"/>
    <w:rsid w:val="009B5A0B"/>
    <w:rsid w:val="009D264D"/>
    <w:rsid w:val="009D6272"/>
    <w:rsid w:val="009D6B59"/>
    <w:rsid w:val="009F6563"/>
    <w:rsid w:val="00A0779E"/>
    <w:rsid w:val="00A232A6"/>
    <w:rsid w:val="00A50BFE"/>
    <w:rsid w:val="00A510B2"/>
    <w:rsid w:val="00A64E81"/>
    <w:rsid w:val="00A6558B"/>
    <w:rsid w:val="00A932AD"/>
    <w:rsid w:val="00AC4154"/>
    <w:rsid w:val="00B2617A"/>
    <w:rsid w:val="00B35B5A"/>
    <w:rsid w:val="00B360EE"/>
    <w:rsid w:val="00BA6B6A"/>
    <w:rsid w:val="00BC19E1"/>
    <w:rsid w:val="00BC1B90"/>
    <w:rsid w:val="00BD700D"/>
    <w:rsid w:val="00C03CEC"/>
    <w:rsid w:val="00C07CB8"/>
    <w:rsid w:val="00C10DB2"/>
    <w:rsid w:val="00C14667"/>
    <w:rsid w:val="00C2055B"/>
    <w:rsid w:val="00C41F44"/>
    <w:rsid w:val="00C42211"/>
    <w:rsid w:val="00C45244"/>
    <w:rsid w:val="00C67909"/>
    <w:rsid w:val="00C72682"/>
    <w:rsid w:val="00CA4EFA"/>
    <w:rsid w:val="00CB0A58"/>
    <w:rsid w:val="00CC7022"/>
    <w:rsid w:val="00CD7955"/>
    <w:rsid w:val="00CE7DF8"/>
    <w:rsid w:val="00CF382E"/>
    <w:rsid w:val="00D1209A"/>
    <w:rsid w:val="00D126B6"/>
    <w:rsid w:val="00D20ED5"/>
    <w:rsid w:val="00D26499"/>
    <w:rsid w:val="00D26CB4"/>
    <w:rsid w:val="00D33B22"/>
    <w:rsid w:val="00D35F45"/>
    <w:rsid w:val="00D433BF"/>
    <w:rsid w:val="00D44DD1"/>
    <w:rsid w:val="00D66698"/>
    <w:rsid w:val="00DA568B"/>
    <w:rsid w:val="00DD0B71"/>
    <w:rsid w:val="00DD5315"/>
    <w:rsid w:val="00DE2AF9"/>
    <w:rsid w:val="00E01C6F"/>
    <w:rsid w:val="00E07FBF"/>
    <w:rsid w:val="00E330BD"/>
    <w:rsid w:val="00E371FF"/>
    <w:rsid w:val="00E44132"/>
    <w:rsid w:val="00E52BD8"/>
    <w:rsid w:val="00E90E9E"/>
    <w:rsid w:val="00EA6C68"/>
    <w:rsid w:val="00EC3896"/>
    <w:rsid w:val="00EC4868"/>
    <w:rsid w:val="00EC7A6E"/>
    <w:rsid w:val="00EE0548"/>
    <w:rsid w:val="00F0318A"/>
    <w:rsid w:val="00F34B93"/>
    <w:rsid w:val="00F66D93"/>
    <w:rsid w:val="00F72974"/>
    <w:rsid w:val="00F73DBA"/>
    <w:rsid w:val="00F755A9"/>
    <w:rsid w:val="00F932DC"/>
    <w:rsid w:val="00FD1369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C4805-F69D-43EF-89A0-2595A46E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25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C1B90"/>
    <w:pPr>
      <w:keepNext/>
      <w:keepLines/>
      <w:spacing w:line="259" w:lineRule="auto"/>
      <w:ind w:left="10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BC1B90"/>
    <w:pPr>
      <w:keepNext/>
      <w:keepLines/>
      <w:spacing w:after="15" w:line="259" w:lineRule="auto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B90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1B90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BC1B90"/>
    <w:pPr>
      <w:spacing w:line="240" w:lineRule="auto"/>
      <w:jc w:val="left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6C63"/>
    <w:pPr>
      <w:spacing w:after="5" w:line="268" w:lineRule="auto"/>
      <w:ind w:left="720" w:right="1" w:hanging="10"/>
      <w:contextualSpacing/>
    </w:pPr>
    <w:rPr>
      <w:rFonts w:ascii="Times New Roman" w:eastAsia="Times New Roman" w:hAnsi="Times New Roman" w:cs="Times New Roman"/>
      <w:color w:val="000000"/>
    </w:rPr>
  </w:style>
  <w:style w:type="character" w:customStyle="1" w:styleId="im">
    <w:name w:val="im"/>
    <w:basedOn w:val="DefaultParagraphFont"/>
    <w:rsid w:val="00816C63"/>
  </w:style>
  <w:style w:type="table" w:styleId="TableGrid0">
    <w:name w:val="Table Grid"/>
    <w:basedOn w:val="TableNormal"/>
    <w:uiPriority w:val="39"/>
    <w:rsid w:val="000B32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B32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B32B9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B7F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F65"/>
  </w:style>
  <w:style w:type="paragraph" w:styleId="Footer">
    <w:name w:val="footer"/>
    <w:basedOn w:val="Normal"/>
    <w:link w:val="FooterChar"/>
    <w:uiPriority w:val="99"/>
    <w:unhideWhenUsed/>
    <w:rsid w:val="000B7F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F65"/>
  </w:style>
  <w:style w:type="paragraph" w:styleId="NoSpacing">
    <w:name w:val="No Spacing"/>
    <w:uiPriority w:val="1"/>
    <w:qFormat/>
    <w:rsid w:val="00A50BFE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07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4EE5C-AEC2-42F2-89CB-F638CFE88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Balasubramanian</dc:creator>
  <cp:keywords/>
  <dc:description/>
  <cp:lastModifiedBy>Anish Balasubramanian</cp:lastModifiedBy>
  <cp:revision>140</cp:revision>
  <cp:lastPrinted>2016-10-06T18:45:00Z</cp:lastPrinted>
  <dcterms:created xsi:type="dcterms:W3CDTF">2016-10-03T17:41:00Z</dcterms:created>
  <dcterms:modified xsi:type="dcterms:W3CDTF">2016-10-06T20:50:00Z</dcterms:modified>
</cp:coreProperties>
</file>