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Times New Roman" w:cs="Times New Roman" w:eastAsia="Times New Roman" w:hAnsi="Times New Roman"/>
          <w:b/>
          <w:bCs/>
          <w:sz w:val="24"/>
          <w:szCs w:val="24"/>
        </w:rPr>
        <w:t xml:space="preserve">FARG‘ONA DAVLAT UNIVERSITETI</w:t>
      </w:r>
    </w:p>
    <w:p>
      <w:pPr>
        <w:spacing w:after="160" w:before="0"/>
        <w:jc w:val="center"/>
      </w:pPr>
      <w:r>
        <w:rPr>
          <w:rFonts w:ascii="Times New Roman" w:cs="Times New Roman" w:eastAsia="Times New Roman" w:hAnsi="Times New Roman"/>
          <w:b/>
          <w:bCs/>
          <w:sz w:val="24"/>
          <w:szCs w:val="24"/>
        </w:rPr>
        <w:t xml:space="preserve">Psixologiya yo‘nalishi bo‘yicha ta’lim dasturini ishlab chiqish va yangilash bo‘yicha ishchi guruh</w:t>
      </w:r>
    </w:p>
    <w:p>
      <w:pPr>
        <w:spacing w:after="200" w:before="0"/>
        <w:jc w:val="center"/>
      </w:pPr>
      <w:r>
        <w:rPr>
          <w:rFonts w:ascii="Times New Roman" w:cs="Times New Roman" w:eastAsia="Times New Roman" w:hAnsi="Times New Roman"/>
          <w:b/>
          <w:bCs/>
          <w:sz w:val="26"/>
          <w:szCs w:val="26"/>
        </w:rPr>
        <w:t xml:space="preserve">YIG‘ILISHI BAYONNOMASI № ____</w:t>
      </w:r>
    </w:p>
    <w:p>
      <w:pPr>
        <w:spacing w:after="160" w:before="0"/>
      </w:pPr>
      <w:r>
        <w:rPr>
          <w:rFonts w:ascii="Times New Roman" w:cs="Times New Roman" w:eastAsia="Times New Roman" w:hAnsi="Times New Roman"/>
          <w:sz w:val="24"/>
          <w:szCs w:val="24"/>
        </w:rPr>
        <w:t xml:space="preserve">«___» _______________ 2026 y.                                                                   Farg‘ona sh.</w:t>
      </w:r>
    </w:p>
    <w:p>
      <w:pPr>
        <w:spacing w:after="80" w:before="0"/>
      </w:pPr>
      <w:r>
        <w:rPr>
          <w:rFonts w:ascii="Times New Roman" w:cs="Times New Roman" w:eastAsia="Times New Roman" w:hAnsi="Times New Roman"/>
          <w:sz w:val="24"/>
          <w:szCs w:val="24"/>
        </w:rPr>
        <w:t xml:space="preserve">Raislik qildi: ishchi guruh rahbari, Psixologiya kafedrasi mudiri, dotsent, PhD Sh.A.Usmonov</w:t>
      </w:r>
    </w:p>
    <w:p>
      <w:pPr>
        <w:spacing w:after="80" w:before="0"/>
      </w:pPr>
      <w:r>
        <w:rPr>
          <w:rFonts w:ascii="Times New Roman" w:cs="Times New Roman" w:eastAsia="Times New Roman" w:hAnsi="Times New Roman"/>
          <w:sz w:val="24"/>
          <w:szCs w:val="24"/>
        </w:rPr>
        <w:t xml:space="preserve">Kotib: D.M.Mo‘minov</w:t>
      </w:r>
    </w:p>
    <w:p>
      <w:pPr>
        <w:spacing w:after="160" w:before="0"/>
      </w:pPr>
      <w:r>
        <w:rPr>
          <w:rFonts w:ascii="Times New Roman" w:cs="Times New Roman" w:eastAsia="Times New Roman" w:hAnsi="Times New Roman"/>
          <w:sz w:val="24"/>
          <w:szCs w:val="24"/>
        </w:rPr>
        <w:t xml:space="preserve">Ishchi guruh tarkibi: 13 nafar. Ishtirok etdi: ___ nafar (ro‘yxat 1-ilovada), shu jumladan ish beruvchilar – 2 nafar, magistrantlar – 2 nafar, talabalar – 2 nafar.</w:t>
      </w:r>
    </w:p>
    <w:p>
      <w:pPr>
        <w:spacing w:after="80" w:before="200"/>
      </w:pPr>
      <w:r>
        <w:rPr>
          <w:rFonts w:ascii="Times New Roman" w:cs="Times New Roman" w:eastAsia="Times New Roman" w:hAnsi="Times New Roman"/>
          <w:b/>
          <w:bCs/>
          <w:sz w:val="24"/>
          <w:szCs w:val="24"/>
        </w:rPr>
        <w:t xml:space="preserve">KUN TARTIBI:</w:t>
      </w:r>
    </w:p>
    <w:p>
      <w:pPr>
        <w:spacing w:after="80" w:before="0"/>
      </w:pPr>
      <w:r>
        <w:rPr>
          <w:rFonts w:ascii="Times New Roman" w:cs="Times New Roman" w:eastAsia="Times New Roman" w:hAnsi="Times New Roman"/>
          <w:sz w:val="24"/>
          <w:szCs w:val="24"/>
        </w:rPr>
        <w:t xml:space="preserve">1. Psixologiya yo‘nalishi bo‘yicha amaldagi ta’lim dasturi, o‘quv reja va fan dasturlari bilan tanishtirish.</w:t>
      </w:r>
    </w:p>
    <w:p>
      <w:pPr>
        <w:spacing w:after="80" w:before="0"/>
      </w:pPr>
      <w:r>
        <w:rPr>
          <w:rFonts w:ascii="Times New Roman" w:cs="Times New Roman" w:eastAsia="Times New Roman" w:hAnsi="Times New Roman"/>
          <w:sz w:val="24"/>
          <w:szCs w:val="24"/>
        </w:rPr>
        <w:t xml:space="preserve">2. Ish beruvchilarning bitiruvchilar kasbiy tayyorgarligi va ta’lim dasturi mazmuni bo‘yicha fikr va takliflari.</w:t>
      </w:r>
    </w:p>
    <w:p>
      <w:pPr>
        <w:spacing w:after="80" w:before="0"/>
      </w:pPr>
      <w:r>
        <w:rPr>
          <w:rFonts w:ascii="Times New Roman" w:cs="Times New Roman" w:eastAsia="Times New Roman" w:hAnsi="Times New Roman"/>
          <w:sz w:val="24"/>
          <w:szCs w:val="24"/>
        </w:rPr>
        <w:t xml:space="preserve">3. Magistrantlar va talabalarning ta’lim dasturi bo‘yicha fikr va takliflari.</w:t>
      </w:r>
    </w:p>
    <w:p>
      <w:pPr>
        <w:spacing w:after="160" w:before="0"/>
      </w:pPr>
      <w:r>
        <w:rPr>
          <w:rFonts w:ascii="Times New Roman" w:cs="Times New Roman" w:eastAsia="Times New Roman" w:hAnsi="Times New Roman"/>
          <w:sz w:val="24"/>
          <w:szCs w:val="24"/>
        </w:rPr>
        <w:t xml:space="preserve">4. Takliflarni ta’lim dasturiga kiritish to‘g‘risida.</w:t>
      </w:r>
    </w:p>
    <w:p>
      <w:pPr>
        <w:spacing w:after="80" w:before="200"/>
      </w:pPr>
      <w:r>
        <w:rPr>
          <w:rFonts w:ascii="Times New Roman" w:cs="Times New Roman" w:eastAsia="Times New Roman" w:hAnsi="Times New Roman"/>
          <w:b/>
          <w:bCs/>
          <w:sz w:val="24"/>
          <w:szCs w:val="24"/>
        </w:rPr>
        <w:t xml:space="preserve">1. ESHITILDI:</w:t>
      </w:r>
    </w:p>
    <w:p>
      <w:pPr>
        <w:spacing w:after="80" w:before="0"/>
      </w:pPr>
      <w:r>
        <w:rPr>
          <w:rFonts w:ascii="Times New Roman" w:cs="Times New Roman" w:eastAsia="Times New Roman" w:hAnsi="Times New Roman"/>
          <w:sz w:val="24"/>
          <w:szCs w:val="24"/>
        </w:rPr>
        <w:t xml:space="preserve">Sh.A.Usmonov – Psixologiya yo‘nalishi bo‘yicha amaldagi ta’lim dasturi, o‘quv reja, majburiy va tanlov fanlari, malakaviy amaliyot tuzilishi hamda kutilayotgan o‘quv natijalari bilan ishchi guruh a’zolarini tanishtirdi. Ta’lim dasturini qayta ko‘rib chiqishda ish beruvchilar, talabalar va bitiruvchilar fikrini inobatga olish zarurligini ta’kidladi.</w:t>
      </w:r>
    </w:p>
    <w:p>
      <w:pPr>
        <w:spacing w:after="80" w:before="200"/>
      </w:pPr>
      <w:r>
        <w:rPr>
          <w:rFonts w:ascii="Times New Roman" w:cs="Times New Roman" w:eastAsia="Times New Roman" w:hAnsi="Times New Roman"/>
          <w:b/>
          <w:bCs/>
          <w:sz w:val="24"/>
          <w:szCs w:val="24"/>
        </w:rPr>
        <w:t xml:space="preserve">QAROR QILINDI:</w:t>
      </w:r>
    </w:p>
    <w:p>
      <w:pPr>
        <w:spacing w:after="80" w:before="0"/>
      </w:pPr>
      <w:r>
        <w:rPr>
          <w:rFonts w:ascii="Times New Roman" w:cs="Times New Roman" w:eastAsia="Times New Roman" w:hAnsi="Times New Roman"/>
          <w:sz w:val="24"/>
          <w:szCs w:val="24"/>
        </w:rPr>
        <w:t xml:space="preserve">1.1. Axborot ma’lumot uchun qabul qilinsin.</w:t>
      </w:r>
    </w:p>
    <w:p>
      <w:pPr>
        <w:spacing w:after="120" w:before="0"/>
      </w:pPr>
      <w:r>
        <w:rPr>
          <w:rFonts w:ascii="Times New Roman" w:cs="Times New Roman" w:eastAsia="Times New Roman" w:hAnsi="Times New Roman"/>
          <w:sz w:val="24"/>
          <w:szCs w:val="24"/>
        </w:rPr>
        <w:t xml:space="preserve">Ovoz berildi: «Rozi» – ___, «Qarshi» – ___, «Betaraf» – ___.</w:t>
      </w:r>
    </w:p>
    <w:p>
      <w:pPr>
        <w:spacing w:after="80" w:before="200"/>
      </w:pPr>
      <w:r>
        <w:rPr>
          <w:rFonts w:ascii="Times New Roman" w:cs="Times New Roman" w:eastAsia="Times New Roman" w:hAnsi="Times New Roman"/>
          <w:b/>
          <w:bCs/>
          <w:sz w:val="24"/>
          <w:szCs w:val="24"/>
        </w:rPr>
        <w:t xml:space="preserve">2. ESHITILDI:</w:t>
      </w:r>
    </w:p>
    <w:p>
      <w:pPr>
        <w:spacing w:after="80" w:before="0"/>
      </w:pPr>
      <w:r>
        <w:rPr>
          <w:rFonts w:ascii="Times New Roman" w:cs="Times New Roman" w:eastAsia="Times New Roman" w:hAnsi="Times New Roman"/>
          <w:sz w:val="24"/>
          <w:szCs w:val="24"/>
        </w:rPr>
        <w:t xml:space="preserve">B.M.Ermatov (Toshloq tumani 19-maktab direktori) – maktabda ishlayotgan psixologlar faoliyati bo‘yicha fikr bildirib, bitiruvchilarning o‘quvchilarni psixodiagnostika qilish, ota-onalar bilan ishlash, bulling profilaktikasi va maktab psixologi hujjatlarini yuritish bo‘yicha amaliy ko‘nikmalarini kuchaytirish zarurligini qayd etdi. Malakaviy amaliyotning bir qismini umumta’lim maktablarida o‘tkazishni taklif qildi va 19-maktabni amaliyot bazasi sifatida taklif etdi.</w:t>
      </w:r>
    </w:p>
    <w:p>
      <w:pPr>
        <w:spacing w:after="80" w:before="0"/>
      </w:pPr>
      <w:r>
        <w:rPr>
          <w:rFonts w:ascii="Times New Roman" w:cs="Times New Roman" w:eastAsia="Times New Roman" w:hAnsi="Times New Roman"/>
          <w:sz w:val="24"/>
          <w:szCs w:val="24"/>
        </w:rPr>
        <w:t xml:space="preserve">B.X.Ismoilova (Respublika bolalar ijtimoiy moslashuv markazi Farg‘ona mintaqaviy filiali) – ijtimoiy himoyaga muhtoj va alohida ehtiyojli bolalar bilan ishlash, psixologik travma va inqiroz holatlarida yordam ko‘rsatish bo‘yicha bilimlarni chuqurlashtirishni taklif qildi. Markazni malakaviy amaliyot bazasi sifatida taklif etib, markaz mutaxassislarini amaliy mashg‘ulotlarga jalb qilishga tayyorligini bildirdi.</w:t>
      </w:r>
    </w:p>
    <w:p>
      <w:pPr>
        <w:spacing w:after="80" w:before="200"/>
      </w:pPr>
      <w:r>
        <w:rPr>
          <w:rFonts w:ascii="Times New Roman" w:cs="Times New Roman" w:eastAsia="Times New Roman" w:hAnsi="Times New Roman"/>
          <w:b/>
          <w:bCs/>
          <w:sz w:val="24"/>
          <w:szCs w:val="24"/>
        </w:rPr>
        <w:t xml:space="preserve">QAROR QILINDI:</w:t>
      </w:r>
    </w:p>
    <w:p>
      <w:pPr>
        <w:spacing w:after="80" w:before="0"/>
      </w:pPr>
      <w:r>
        <w:rPr>
          <w:rFonts w:ascii="Times New Roman" w:cs="Times New Roman" w:eastAsia="Times New Roman" w:hAnsi="Times New Roman"/>
          <w:sz w:val="24"/>
          <w:szCs w:val="24"/>
        </w:rPr>
        <w:t xml:space="preserve">2.1. Ish beruvchilarning takliflari ma’qullansin va takliflar reyestriga (2-ilova) kiritilsin.</w:t>
      </w:r>
    </w:p>
    <w:p>
      <w:pPr>
        <w:spacing w:after="80" w:before="0"/>
      </w:pPr>
      <w:r>
        <w:rPr>
          <w:rFonts w:ascii="Times New Roman" w:cs="Times New Roman" w:eastAsia="Times New Roman" w:hAnsi="Times New Roman"/>
          <w:sz w:val="24"/>
          <w:szCs w:val="24"/>
        </w:rPr>
        <w:t xml:space="preserve">2.2. Ish beruvchilardan takliflar yozma xulosa shaklida olinsin. Mas’ul: D.M.Mo‘minov.</w:t>
      </w:r>
    </w:p>
    <w:p>
      <w:pPr>
        <w:spacing w:after="120" w:before="0"/>
      </w:pPr>
      <w:r>
        <w:rPr>
          <w:rFonts w:ascii="Times New Roman" w:cs="Times New Roman" w:eastAsia="Times New Roman" w:hAnsi="Times New Roman"/>
          <w:sz w:val="24"/>
          <w:szCs w:val="24"/>
        </w:rPr>
        <w:t xml:space="preserve">Ovoz berildi: «Rozi» – ___, «Qarshi» – ___, «Betaraf» – ___.</w:t>
      </w:r>
    </w:p>
    <w:p>
      <w:pPr>
        <w:spacing w:after="80" w:before="200"/>
      </w:pPr>
      <w:r>
        <w:rPr>
          <w:rFonts w:ascii="Times New Roman" w:cs="Times New Roman" w:eastAsia="Times New Roman" w:hAnsi="Times New Roman"/>
          <w:b/>
          <w:bCs/>
          <w:sz w:val="24"/>
          <w:szCs w:val="24"/>
        </w:rPr>
        <w:t xml:space="preserve">3. ESHITILDI:</w:t>
      </w:r>
    </w:p>
    <w:p>
      <w:pPr>
        <w:spacing w:after="80" w:before="0"/>
      </w:pPr>
      <w:r>
        <w:rPr>
          <w:rFonts w:ascii="Times New Roman" w:cs="Times New Roman" w:eastAsia="Times New Roman" w:hAnsi="Times New Roman"/>
          <w:sz w:val="24"/>
          <w:szCs w:val="24"/>
        </w:rPr>
        <w:t xml:space="preserve">O.D.Soliyev va I.Sh.Davlatov (2-kurs magistrantlar) – psixologik tadqiqot metodlari va statistik tahlil (SPSS, JASP kabi dasturlar) bo‘yicha amaliy mashg‘ulotlarni ko‘paytirishni taklif qildilar.</w:t>
      </w:r>
    </w:p>
    <w:p>
      <w:pPr>
        <w:spacing w:after="80" w:before="0"/>
      </w:pPr>
      <w:r>
        <w:rPr>
          <w:rFonts w:ascii="Times New Roman" w:cs="Times New Roman" w:eastAsia="Times New Roman" w:hAnsi="Times New Roman"/>
          <w:sz w:val="24"/>
          <w:szCs w:val="24"/>
        </w:rPr>
        <w:t xml:space="preserve">G.A.Umrzaqova va A.A.Xaydarov (4-kurs talabalar) – trening va amaliy mashg‘ulotlar ulushini oshirish, tanlov fanlari ro‘yxatini kengaytirishni taklif qildilar.</w:t>
      </w:r>
    </w:p>
    <w:p>
      <w:pPr>
        <w:spacing w:after="80" w:before="200"/>
      </w:pPr>
      <w:r>
        <w:rPr>
          <w:rFonts w:ascii="Times New Roman" w:cs="Times New Roman" w:eastAsia="Times New Roman" w:hAnsi="Times New Roman"/>
          <w:b/>
          <w:bCs/>
          <w:sz w:val="24"/>
          <w:szCs w:val="24"/>
        </w:rPr>
        <w:t xml:space="preserve">QAROR QILINDI:</w:t>
      </w:r>
    </w:p>
    <w:p>
      <w:pPr>
        <w:spacing w:after="80" w:before="0"/>
      </w:pPr>
      <w:r>
        <w:rPr>
          <w:rFonts w:ascii="Times New Roman" w:cs="Times New Roman" w:eastAsia="Times New Roman" w:hAnsi="Times New Roman"/>
          <w:sz w:val="24"/>
          <w:szCs w:val="24"/>
        </w:rPr>
        <w:t xml:space="preserve">3.1. Magistrantlar va talabalarning takliflari ma’qullansin va takliflar reyestriga (2-ilova) kiritilsin.</w:t>
      </w:r>
    </w:p>
    <w:p>
      <w:pPr>
        <w:spacing w:after="80" w:before="0"/>
      </w:pPr>
      <w:r>
        <w:rPr>
          <w:rFonts w:ascii="Times New Roman" w:cs="Times New Roman" w:eastAsia="Times New Roman" w:hAnsi="Times New Roman"/>
          <w:sz w:val="24"/>
          <w:szCs w:val="24"/>
        </w:rPr>
        <w:t xml:space="preserve">3.2. Talabalar va bitiruvchilar o‘rtasida ta’lim dasturi bo‘yicha so‘rovnoma o‘tkazilsin, natijalari navbatdagi yig‘ilishda muhokama qilinsin. Mas’ul: D.M.Mo‘minov.</w:t>
      </w:r>
    </w:p>
    <w:p>
      <w:pPr>
        <w:spacing w:after="120" w:before="0"/>
      </w:pPr>
      <w:r>
        <w:rPr>
          <w:rFonts w:ascii="Times New Roman" w:cs="Times New Roman" w:eastAsia="Times New Roman" w:hAnsi="Times New Roman"/>
          <w:sz w:val="24"/>
          <w:szCs w:val="24"/>
        </w:rPr>
        <w:t xml:space="preserve">Ovoz berildi: «Rozi» – ___, «Qarshi» – ___, «Betaraf» – ___.</w:t>
      </w:r>
    </w:p>
    <w:p>
      <w:pPr>
        <w:spacing w:after="80" w:before="200"/>
      </w:pPr>
      <w:r>
        <w:rPr>
          <w:rFonts w:ascii="Times New Roman" w:cs="Times New Roman" w:eastAsia="Times New Roman" w:hAnsi="Times New Roman"/>
          <w:b/>
          <w:bCs/>
          <w:sz w:val="24"/>
          <w:szCs w:val="24"/>
        </w:rPr>
        <w:t xml:space="preserve">4. ESHITILDI:</w:t>
      </w:r>
    </w:p>
    <w:p>
      <w:pPr>
        <w:spacing w:after="80" w:before="0"/>
      </w:pPr>
      <w:r>
        <w:rPr>
          <w:rFonts w:ascii="Times New Roman" w:cs="Times New Roman" w:eastAsia="Times New Roman" w:hAnsi="Times New Roman"/>
          <w:sz w:val="24"/>
          <w:szCs w:val="24"/>
        </w:rPr>
        <w:t xml:space="preserve">Sh.A.Usmonov – bildirilgan takliflarni umumlashtirib, ularni ta’lim dasturiga kiritish tartibi va mas’ullar haqida axborot berdi.</w:t>
      </w:r>
    </w:p>
    <w:p>
      <w:pPr>
        <w:spacing w:after="80" w:before="200"/>
      </w:pPr>
      <w:r>
        <w:rPr>
          <w:rFonts w:ascii="Times New Roman" w:cs="Times New Roman" w:eastAsia="Times New Roman" w:hAnsi="Times New Roman"/>
          <w:b/>
          <w:bCs/>
          <w:sz w:val="24"/>
          <w:szCs w:val="24"/>
        </w:rPr>
        <w:t xml:space="preserve">QAROR QILINDI:</w:t>
      </w:r>
    </w:p>
    <w:p>
      <w:pPr>
        <w:spacing w:after="80" w:before="0"/>
      </w:pPr>
      <w:r>
        <w:rPr>
          <w:rFonts w:ascii="Times New Roman" w:cs="Times New Roman" w:eastAsia="Times New Roman" w:hAnsi="Times New Roman"/>
          <w:sz w:val="24"/>
          <w:szCs w:val="24"/>
        </w:rPr>
        <w:t xml:space="preserve">4.1. 2-ilovadagi takliflar asosida tegishli fan dasturlari va o‘quv rejaga o‘zgartirish va qo‘shimchalar loyihasi tayyorlansin. Mas’ullar: 2-ilovada ko‘rsatilgan a’zolar. Muddat: ____________.</w:t>
      </w:r>
    </w:p>
    <w:p>
      <w:pPr>
        <w:spacing w:after="80" w:before="0"/>
      </w:pPr>
      <w:r>
        <w:rPr>
          <w:rFonts w:ascii="Times New Roman" w:cs="Times New Roman" w:eastAsia="Times New Roman" w:hAnsi="Times New Roman"/>
          <w:sz w:val="24"/>
          <w:szCs w:val="24"/>
        </w:rPr>
        <w:t xml:space="preserve">4.2. Toshloq tumani 19-maktab va Respublika bolalar ijtimoiy moslashuv markazi Farg‘ona mintaqaviy filiali bilan malakaviy amaliyot bo‘yicha shartnoma tuzish choralari ko‘rilsin. Mas’ul: Sh.A.Usmonov.</w:t>
      </w:r>
    </w:p>
    <w:p>
      <w:pPr>
        <w:spacing w:after="80" w:before="0"/>
      </w:pPr>
      <w:r>
        <w:rPr>
          <w:rFonts w:ascii="Times New Roman" w:cs="Times New Roman" w:eastAsia="Times New Roman" w:hAnsi="Times New Roman"/>
          <w:sz w:val="24"/>
          <w:szCs w:val="24"/>
        </w:rPr>
        <w:t xml:space="preserve">4.3. Tayyorlangan o‘zgartirishlar kafedra yig‘ilishida muhokama qilinib, fakultet Kengashiga tasdiqlash uchun kiritilsin.</w:t>
      </w:r>
    </w:p>
    <w:p>
      <w:pPr>
        <w:spacing w:after="80" w:before="0"/>
      </w:pPr>
      <w:r>
        <w:rPr>
          <w:rFonts w:ascii="Times New Roman" w:cs="Times New Roman" w:eastAsia="Times New Roman" w:hAnsi="Times New Roman"/>
          <w:sz w:val="24"/>
          <w:szCs w:val="24"/>
        </w:rPr>
        <w:t xml:space="preserve">4.4. Qabul qilingan qarorlar va ularning ijrosi haqida ish beruvchilar, magistrantlar va talabalarga ma’lum qilinsin.</w:t>
      </w:r>
    </w:p>
    <w:p>
      <w:pPr>
        <w:spacing w:after="120" w:before="0"/>
      </w:pPr>
      <w:r>
        <w:rPr>
          <w:rFonts w:ascii="Times New Roman" w:cs="Times New Roman" w:eastAsia="Times New Roman" w:hAnsi="Times New Roman"/>
          <w:sz w:val="24"/>
          <w:szCs w:val="24"/>
        </w:rPr>
        <w:t xml:space="preserve">Ovoz berildi: «Rozi» – ___, «Qarshi» – ___, «Betaraf» – ___.</w:t>
      </w:r>
    </w:p>
    <w:p>
      <w:pPr>
        <w:spacing w:after="200" w:before="0"/>
      </w:pPr>
      <w:r>
        <w:rPr>
          <w:rFonts w:ascii="Times New Roman" w:cs="Times New Roman" w:eastAsia="Times New Roman" w:hAnsi="Times New Roman"/>
          <w:sz w:val="24"/>
          <w:szCs w:val="24"/>
        </w:rPr>
        <w:t xml:space="preserve"/>
      </w:r>
    </w:p>
    <w:p>
      <w:pPr>
        <w:spacing w:after="240" w:before="0"/>
      </w:pPr>
      <w:r>
        <w:rPr>
          <w:rFonts w:ascii="Times New Roman" w:cs="Times New Roman" w:eastAsia="Times New Roman" w:hAnsi="Times New Roman"/>
          <w:b/>
          <w:bCs/>
          <w:sz w:val="24"/>
          <w:szCs w:val="24"/>
        </w:rPr>
        <w:t xml:space="preserve">Ishchi guruh rahbari                         _______________             Sh.A.Usmonov</w:t>
      </w:r>
    </w:p>
    <w:p>
      <w:pPr>
        <w:spacing w:after="80" w:before="0"/>
      </w:pPr>
      <w:r>
        <w:rPr>
          <w:rFonts w:ascii="Times New Roman" w:cs="Times New Roman" w:eastAsia="Times New Roman" w:hAnsi="Times New Roman"/>
          <w:b/>
          <w:bCs/>
          <w:sz w:val="24"/>
          <w:szCs w:val="24"/>
        </w:rPr>
        <w:t xml:space="preserve">Kotib                                                _______________             D.M.Mo‘minov</w:t>
      </w:r>
    </w:p>
    <w:p>
      <w:r>
        <w:br w:type="page"/>
      </w:r>
    </w:p>
    <w:p>
      <w:pPr>
        <w:spacing w:after="160" w:before="0"/>
        <w:jc w:val="right"/>
      </w:pPr>
      <w:r>
        <w:rPr>
          <w:rFonts w:ascii="Times New Roman" w:cs="Times New Roman" w:eastAsia="Times New Roman" w:hAnsi="Times New Roman"/>
          <w:sz w:val="20"/>
          <w:szCs w:val="20"/>
        </w:rPr>
        <w:t xml:space="preserve">Ishchi guruhning «___» _______________ 2026 yildagi ___-son yig‘ilish bayonnomasiga 1-ilova</w:t>
      </w:r>
    </w:p>
    <w:p>
      <w:pPr>
        <w:pStyle w:val="Heading1"/>
        <w:spacing w:after="120"/>
        <w:jc w:val="center"/>
      </w:pPr>
      <w:r>
        <w:rPr>
          <w:rFonts w:ascii="Times New Roman" w:cs="Times New Roman" w:eastAsia="Times New Roman" w:hAnsi="Times New Roman"/>
          <w:b/>
          <w:bCs/>
          <w:sz w:val="28"/>
          <w:szCs w:val="28"/>
        </w:rPr>
        <w:t xml:space="preserve">Yig‘ilish ishtirokchilari ro‘yxati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4638"/>
        <w:gridCol w:w="1000"/>
      </w:tblGrid>
      <w:tr>
        <w:trPr>
          <w:tblHeader/>
        </w:trPr>
        <w:tc>
          <w:tcPr>
            <w:tcW w:type="dxa" w:w="5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0"/>
                <w:szCs w:val="20"/>
              </w:rPr>
              <w:t xml:space="preserve">№</w:t>
            </w:r>
          </w:p>
        </w:tc>
        <w:tc>
          <w:tcPr>
            <w:tcW w:type="dxa" w:w="35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0"/>
                <w:szCs w:val="20"/>
              </w:rPr>
              <w:t xml:space="preserve">F.I.Sh.</w:t>
            </w:r>
          </w:p>
        </w:tc>
        <w:tc>
          <w:tcPr>
            <w:tcW w:type="dxa" w:w="4638"/>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0"/>
                <w:szCs w:val="20"/>
              </w:rPr>
              <w:t xml:space="preserve">Ish joyi va lavozimi</w:t>
            </w:r>
          </w:p>
        </w:tc>
        <w:tc>
          <w:tcPr>
            <w:tcW w:type="dxa" w:w="10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0"/>
                <w:szCs w:val="20"/>
              </w:rPr>
              <w:t xml:space="preserve">Imzo</w:t>
            </w:r>
          </w:p>
        </w:tc>
      </w:tr>
      <w:tr>
        <w:tc>
          <w:tcPr>
            <w:tcW w:type="dxa" w:w="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1</w:t>
            </w:r>
          </w:p>
        </w:tc>
        <w:tc>
          <w:tcPr>
            <w:tcW w:type="dxa" w:w="3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Usmonov Sherzod Axmadjonovich</w:t>
            </w:r>
          </w:p>
        </w:tc>
        <w:tc>
          <w:tcPr>
            <w:tcW w:type="dxa" w:w="463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Farg‘ona davlat universiteti, Psixologiya kafedrasi mudiri, dotsent, PhD</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
            </w:r>
          </w:p>
        </w:tc>
      </w:tr>
      <w:tr>
        <w:tc>
          <w:tcPr>
            <w:tcW w:type="dxa" w:w="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2</w:t>
            </w:r>
          </w:p>
        </w:tc>
        <w:tc>
          <w:tcPr>
            <w:tcW w:type="dxa" w:w="3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Atadjanov Mamirjon Yusupovich</w:t>
            </w:r>
          </w:p>
        </w:tc>
        <w:tc>
          <w:tcPr>
            <w:tcW w:type="dxa" w:w="463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Farg‘ona davlat universiteti, Psixologiya kafedrasi professori, p.f.n.</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
            </w:r>
          </w:p>
        </w:tc>
      </w:tr>
      <w:tr>
        <w:tc>
          <w:tcPr>
            <w:tcW w:type="dxa" w:w="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3</w:t>
            </w:r>
          </w:p>
        </w:tc>
        <w:tc>
          <w:tcPr>
            <w:tcW w:type="dxa" w:w="3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Soliyev Farxodjon Sodiqovich</w:t>
            </w:r>
          </w:p>
        </w:tc>
        <w:tc>
          <w:tcPr>
            <w:tcW w:type="dxa" w:w="463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Farg‘ona davlat universiteti, Psixologiya kafedrasi dotsenti, PhD</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
            </w:r>
          </w:p>
        </w:tc>
      </w:tr>
      <w:tr>
        <w:tc>
          <w:tcPr>
            <w:tcW w:type="dxa" w:w="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4</w:t>
            </w:r>
          </w:p>
        </w:tc>
        <w:tc>
          <w:tcPr>
            <w:tcW w:type="dxa" w:w="3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Djuxonova Noxida Xayotjonovna</w:t>
            </w:r>
          </w:p>
        </w:tc>
        <w:tc>
          <w:tcPr>
            <w:tcW w:type="dxa" w:w="463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Farg‘ona davlat universiteti, Psixologiya kafedrasi dotsenti, PhD</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
            </w:r>
          </w:p>
        </w:tc>
      </w:tr>
      <w:tr>
        <w:tc>
          <w:tcPr>
            <w:tcW w:type="dxa" w:w="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5</w:t>
            </w:r>
          </w:p>
        </w:tc>
        <w:tc>
          <w:tcPr>
            <w:tcW w:type="dxa" w:w="3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Sotvoldiyev Islom Furqatjon o‘g‘li</w:t>
            </w:r>
          </w:p>
        </w:tc>
        <w:tc>
          <w:tcPr>
            <w:tcW w:type="dxa" w:w="463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Farg‘ona davlat universiteti, Psixologiya kafedrasi o‘qituvchisi</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
            </w:r>
          </w:p>
        </w:tc>
      </w:tr>
      <w:tr>
        <w:tc>
          <w:tcPr>
            <w:tcW w:type="dxa" w:w="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6</w:t>
            </w:r>
          </w:p>
        </w:tc>
        <w:tc>
          <w:tcPr>
            <w:tcW w:type="dxa" w:w="3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Alijonov Nurbek Ulug‘bek o‘g‘li</w:t>
            </w:r>
          </w:p>
        </w:tc>
        <w:tc>
          <w:tcPr>
            <w:tcW w:type="dxa" w:w="463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Farg‘ona davlat universiteti, Psixologiya kafedrasi o‘qituvchisi</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
            </w:r>
          </w:p>
        </w:tc>
      </w:tr>
      <w:tr>
        <w:tc>
          <w:tcPr>
            <w:tcW w:type="dxa" w:w="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7</w:t>
            </w:r>
          </w:p>
        </w:tc>
        <w:tc>
          <w:tcPr>
            <w:tcW w:type="dxa" w:w="3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Mo‘minov Davronjon Marifjon o‘g‘li</w:t>
            </w:r>
          </w:p>
        </w:tc>
        <w:tc>
          <w:tcPr>
            <w:tcW w:type="dxa" w:w="463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Farg‘ona davlat universiteti, Psixologiya kafedrasi o‘qituvchisi</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
            </w:r>
          </w:p>
        </w:tc>
      </w:tr>
      <w:tr>
        <w:tc>
          <w:tcPr>
            <w:tcW w:type="dxa" w:w="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8</w:t>
            </w:r>
          </w:p>
        </w:tc>
        <w:tc>
          <w:tcPr>
            <w:tcW w:type="dxa" w:w="3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Soliyev Otabek Davlatjon o‘g‘li</w:t>
            </w:r>
          </w:p>
        </w:tc>
        <w:tc>
          <w:tcPr>
            <w:tcW w:type="dxa" w:w="463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2-kurs magistrant</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
            </w:r>
          </w:p>
        </w:tc>
      </w:tr>
      <w:tr>
        <w:tc>
          <w:tcPr>
            <w:tcW w:type="dxa" w:w="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9</w:t>
            </w:r>
          </w:p>
        </w:tc>
        <w:tc>
          <w:tcPr>
            <w:tcW w:type="dxa" w:w="3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Davlatov Iqboljon Sharofiddin o‘g‘li</w:t>
            </w:r>
          </w:p>
        </w:tc>
        <w:tc>
          <w:tcPr>
            <w:tcW w:type="dxa" w:w="463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2-kurs magistrant</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
            </w:r>
          </w:p>
        </w:tc>
      </w:tr>
      <w:tr>
        <w:tc>
          <w:tcPr>
            <w:tcW w:type="dxa" w:w="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10</w:t>
            </w:r>
          </w:p>
        </w:tc>
        <w:tc>
          <w:tcPr>
            <w:tcW w:type="dxa" w:w="3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Umrzaqova Gulzodaxon Abdurahmon qizi</w:t>
            </w:r>
          </w:p>
        </w:tc>
        <w:tc>
          <w:tcPr>
            <w:tcW w:type="dxa" w:w="463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4-kurs talaba</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
            </w:r>
          </w:p>
        </w:tc>
      </w:tr>
      <w:tr>
        <w:tc>
          <w:tcPr>
            <w:tcW w:type="dxa" w:w="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11</w:t>
            </w:r>
          </w:p>
        </w:tc>
        <w:tc>
          <w:tcPr>
            <w:tcW w:type="dxa" w:w="3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Xaydarov Abduvohid Axmadali o‘g‘li</w:t>
            </w:r>
          </w:p>
        </w:tc>
        <w:tc>
          <w:tcPr>
            <w:tcW w:type="dxa" w:w="463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4-kurs talaba</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
            </w:r>
          </w:p>
        </w:tc>
      </w:tr>
      <w:tr>
        <w:tc>
          <w:tcPr>
            <w:tcW w:type="dxa" w:w="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12</w:t>
            </w:r>
          </w:p>
        </w:tc>
        <w:tc>
          <w:tcPr>
            <w:tcW w:type="dxa" w:w="3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Ermatov Baxromjon Ma’rupovich</w:t>
            </w:r>
          </w:p>
        </w:tc>
        <w:tc>
          <w:tcPr>
            <w:tcW w:type="dxa" w:w="463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Farg‘ona viloyati Toshloq tumani 19-maktab direktori</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
            </w:r>
          </w:p>
        </w:tc>
      </w:tr>
      <w:tr>
        <w:tc>
          <w:tcPr>
            <w:tcW w:type="dxa" w:w="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13</w:t>
            </w:r>
          </w:p>
        </w:tc>
        <w:tc>
          <w:tcPr>
            <w:tcW w:type="dxa" w:w="3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Ismoilova Barno Xasanovna</w:t>
            </w:r>
          </w:p>
        </w:tc>
        <w:tc>
          <w:tcPr>
            <w:tcW w:type="dxa" w:w="463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Respublika bolalar ijtimoiy moslashuv markazi Farg‘ona mintaqaviy filiali</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
            </w:r>
          </w:p>
        </w:tc>
      </w:tr>
    </w:tbl>
    <w:p>
      <w:r>
        <w:br w:type="page"/>
      </w:r>
    </w:p>
    <w:p>
      <w:pPr>
        <w:spacing w:after="160" w:before="0"/>
        <w:jc w:val="right"/>
      </w:pPr>
      <w:r>
        <w:rPr>
          <w:rFonts w:ascii="Times New Roman" w:cs="Times New Roman" w:eastAsia="Times New Roman" w:hAnsi="Times New Roman"/>
          <w:sz w:val="20"/>
          <w:szCs w:val="20"/>
        </w:rPr>
        <w:t xml:space="preserve">Ishchi guruhning «___» _______________ 2026 yildagi ___-son yig‘ilish bayonnomasiga 2-ilova</w:t>
      </w:r>
    </w:p>
    <w:p>
      <w:pPr>
        <w:pStyle w:val="Heading1"/>
        <w:spacing w:after="120"/>
        <w:jc w:val="center"/>
      </w:pPr>
      <w:r>
        <w:rPr>
          <w:rFonts w:ascii="Times New Roman" w:cs="Times New Roman" w:eastAsia="Times New Roman" w:hAnsi="Times New Roman"/>
          <w:b/>
          <w:bCs/>
          <w:sz w:val="28"/>
          <w:szCs w:val="28"/>
        </w:rPr>
        <w:t xml:space="preserve">Takliflar va ularning ijrosi reyestri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
        <w:gridCol w:w="1850"/>
        <w:gridCol w:w="1250"/>
        <w:gridCol w:w="2600"/>
        <w:gridCol w:w="1650"/>
        <w:gridCol w:w="1100"/>
        <w:gridCol w:w="788"/>
      </w:tblGrid>
      <w:tr>
        <w:trPr>
          <w:tblHeader/>
        </w:trPr>
        <w:tc>
          <w:tcPr>
            <w:tcW w:type="dxa" w:w="4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0"/>
                <w:szCs w:val="20"/>
              </w:rPr>
              <w:t xml:space="preserve">№</w:t>
            </w:r>
          </w:p>
        </w:tc>
        <w:tc>
          <w:tcPr>
            <w:tcW w:type="dxa" w:w="185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0"/>
                <w:szCs w:val="20"/>
              </w:rPr>
              <w:t xml:space="preserve">Taklif bildirgan</w:t>
            </w:r>
          </w:p>
        </w:tc>
        <w:tc>
          <w:tcPr>
            <w:tcW w:type="dxa" w:w="125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0"/>
                <w:szCs w:val="20"/>
              </w:rPr>
              <w:t xml:space="preserve">Toifa</w:t>
            </w:r>
          </w:p>
        </w:tc>
        <w:tc>
          <w:tcPr>
            <w:tcW w:type="dxa" w:w="26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0"/>
                <w:szCs w:val="20"/>
              </w:rPr>
              <w:t xml:space="preserve">Taklif mazmuni</w:t>
            </w:r>
          </w:p>
        </w:tc>
        <w:tc>
          <w:tcPr>
            <w:tcW w:type="dxa" w:w="165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0"/>
                <w:szCs w:val="20"/>
              </w:rPr>
              <w:t xml:space="preserve">Qaror</w:t>
            </w:r>
          </w:p>
        </w:tc>
        <w:tc>
          <w:tcPr>
            <w:tcW w:type="dxa" w:w="11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0"/>
                <w:szCs w:val="20"/>
              </w:rPr>
              <w:t xml:space="preserve">Mas’ul</w:t>
            </w:r>
          </w:p>
        </w:tc>
        <w:tc>
          <w:tcPr>
            <w:tcW w:type="dxa" w:w="788"/>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0"/>
                <w:szCs w:val="20"/>
              </w:rPr>
              <w:t xml:space="preserve">Ijro holati</w:t>
            </w:r>
          </w:p>
        </w:tc>
      </w:tr>
      <w:tr>
        <w:tc>
          <w:tcPr>
            <w:tcW w:type="dxa" w:w="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1</w:t>
            </w:r>
          </w:p>
        </w:tc>
        <w:tc>
          <w:tcPr>
            <w:tcW w:type="dxa" w:w="18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B.M.Ermatov (Toshloq tumani 19-maktab direktori)</w:t>
            </w:r>
          </w:p>
        </w:tc>
        <w:tc>
          <w:tcPr>
            <w:tcW w:type="dxa" w:w="12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Ish beruvchi</w:t>
            </w:r>
          </w:p>
        </w:tc>
        <w:tc>
          <w:tcPr>
            <w:tcW w:type="dxa" w:w="26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Maktab psixologi faoliyatiga oid amaliy ko‘nikmalarni kuchaytirish: o‘quvchilarni psixodiagnostika qilish, ota-onalar bilan ishlash, bulling profilaktikasi, maktab psixologi hujjatlarini yuritish</w:t>
            </w:r>
          </w:p>
        </w:tc>
        <w:tc>
          <w:tcPr>
            <w:tcW w:type="dxa" w:w="16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Tegishli fan dasturlariga amaliy mavzular kiritilsin</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Atadjanov M.Yu.</w:t>
            </w:r>
          </w:p>
        </w:tc>
        <w:tc>
          <w:tcPr>
            <w:tcW w:type="dxa" w:w="78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
            </w:r>
          </w:p>
        </w:tc>
      </w:tr>
      <w:tr>
        <w:tc>
          <w:tcPr>
            <w:tcW w:type="dxa" w:w="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2</w:t>
            </w:r>
          </w:p>
        </w:tc>
        <w:tc>
          <w:tcPr>
            <w:tcW w:type="dxa" w:w="18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B.M.Ermatov</w:t>
            </w:r>
          </w:p>
        </w:tc>
        <w:tc>
          <w:tcPr>
            <w:tcW w:type="dxa" w:w="12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Ish beruvchi</w:t>
            </w:r>
          </w:p>
        </w:tc>
        <w:tc>
          <w:tcPr>
            <w:tcW w:type="dxa" w:w="26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Malakaviy amaliyotning bir qismini umumta’lim maktablarida o‘tkazish, 19-maktabni amaliyot bazasi sifatida taklif qilish</w:t>
            </w:r>
          </w:p>
        </w:tc>
        <w:tc>
          <w:tcPr>
            <w:tcW w:type="dxa" w:w="16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Amaliyot shartnomasi tuzilsin</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Usmonov Sh.A.</w:t>
            </w:r>
          </w:p>
        </w:tc>
        <w:tc>
          <w:tcPr>
            <w:tcW w:type="dxa" w:w="78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
            </w:r>
          </w:p>
        </w:tc>
      </w:tr>
      <w:tr>
        <w:tc>
          <w:tcPr>
            <w:tcW w:type="dxa" w:w="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3</w:t>
            </w:r>
          </w:p>
        </w:tc>
        <w:tc>
          <w:tcPr>
            <w:tcW w:type="dxa" w:w="18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B.X.Ismoilova (Respublika bolalar ijtimoiy moslashuv markazi Farg‘ona mintaqaviy filiali)</w:t>
            </w:r>
          </w:p>
        </w:tc>
        <w:tc>
          <w:tcPr>
            <w:tcW w:type="dxa" w:w="12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Ish beruvchi</w:t>
            </w:r>
          </w:p>
        </w:tc>
        <w:tc>
          <w:tcPr>
            <w:tcW w:type="dxa" w:w="26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Ijtimoiy himoyaga muhtoj va alohida ehtiyojli bolalar bilan ishlash, psixologik travma va inqiroz holatlarida yordam ko‘rsatish bo‘yicha bilimlarni chuqurlashtirish</w:t>
            </w:r>
          </w:p>
        </w:tc>
        <w:tc>
          <w:tcPr>
            <w:tcW w:type="dxa" w:w="16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Tanlov fani loyihasi tayyorlansin yoki mavjud fan dasturiga kiritilsin</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Djuxonova N.X.</w:t>
            </w:r>
          </w:p>
        </w:tc>
        <w:tc>
          <w:tcPr>
            <w:tcW w:type="dxa" w:w="78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
            </w:r>
          </w:p>
        </w:tc>
      </w:tr>
      <w:tr>
        <w:tc>
          <w:tcPr>
            <w:tcW w:type="dxa" w:w="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4</w:t>
            </w:r>
          </w:p>
        </w:tc>
        <w:tc>
          <w:tcPr>
            <w:tcW w:type="dxa" w:w="18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B.X.Ismoilova</w:t>
            </w:r>
          </w:p>
        </w:tc>
        <w:tc>
          <w:tcPr>
            <w:tcW w:type="dxa" w:w="12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Ish beruvchi</w:t>
            </w:r>
          </w:p>
        </w:tc>
        <w:tc>
          <w:tcPr>
            <w:tcW w:type="dxa" w:w="26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Markazni malakaviy amaliyot bazasi sifatida taklif qilish, markaz mutaxassislarini amaliy mashg‘ulotlarga jalb etish</w:t>
            </w:r>
          </w:p>
        </w:tc>
        <w:tc>
          <w:tcPr>
            <w:tcW w:type="dxa" w:w="16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Amaliyot shartnomasi tuzilsin</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Usmonov Sh.A.</w:t>
            </w:r>
          </w:p>
        </w:tc>
        <w:tc>
          <w:tcPr>
            <w:tcW w:type="dxa" w:w="78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
            </w:r>
          </w:p>
        </w:tc>
      </w:tr>
      <w:tr>
        <w:tc>
          <w:tcPr>
            <w:tcW w:type="dxa" w:w="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5</w:t>
            </w:r>
          </w:p>
        </w:tc>
        <w:tc>
          <w:tcPr>
            <w:tcW w:type="dxa" w:w="18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O.D.Soliyev, I.Sh.Davlatov (2-kurs magistrantlar)</w:t>
            </w:r>
          </w:p>
        </w:tc>
        <w:tc>
          <w:tcPr>
            <w:tcW w:type="dxa" w:w="12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Magistrant</w:t>
            </w:r>
          </w:p>
        </w:tc>
        <w:tc>
          <w:tcPr>
            <w:tcW w:type="dxa" w:w="26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Psixologik tadqiqot metodlari va statistik tahlil (SPSS, JASP kabi dasturlar) bo‘yicha amaliy mashg‘ulotlarni ko‘paytirish</w:t>
            </w:r>
          </w:p>
        </w:tc>
        <w:tc>
          <w:tcPr>
            <w:tcW w:type="dxa" w:w="16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Fan dasturiga amaliy topshiriqlar kiritilsin</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Soliyev F.S.</w:t>
            </w:r>
          </w:p>
        </w:tc>
        <w:tc>
          <w:tcPr>
            <w:tcW w:type="dxa" w:w="78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
            </w:r>
          </w:p>
        </w:tc>
      </w:tr>
      <w:tr>
        <w:tc>
          <w:tcPr>
            <w:tcW w:type="dxa" w:w="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6</w:t>
            </w:r>
          </w:p>
        </w:tc>
        <w:tc>
          <w:tcPr>
            <w:tcW w:type="dxa" w:w="18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G.A.Umrzaqova, A.A.Xaydarov (4-kurs talabalar)</w:t>
            </w:r>
          </w:p>
        </w:tc>
        <w:tc>
          <w:tcPr>
            <w:tcW w:type="dxa" w:w="12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Talaba</w:t>
            </w:r>
          </w:p>
        </w:tc>
        <w:tc>
          <w:tcPr>
            <w:tcW w:type="dxa" w:w="26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Trening va amaliy mashg‘ulotlar ulushini oshirish, tanlov fanlari ro‘yxatini kengaytirish</w:t>
            </w:r>
          </w:p>
        </w:tc>
        <w:tc>
          <w:tcPr>
            <w:tcW w:type="dxa" w:w="16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Tanlov fanlari ro‘yxati qayta ko‘rib chiqilsin</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Alijonov N.U.</w:t>
            </w:r>
          </w:p>
        </w:tc>
        <w:tc>
          <w:tcPr>
            <w:tcW w:type="dxa" w:w="78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
            </w:r>
          </w:p>
        </w:tc>
      </w:tr>
    </w:tbl>
    <w:p>
      <w:pPr>
        <w:spacing w:after="80" w:before="80"/>
      </w:pPr>
      <w:r>
        <w:rPr>
          <w:rFonts w:ascii="Times New Roman" w:cs="Times New Roman" w:eastAsia="Times New Roman" w:hAnsi="Times New Roman"/>
          <w:i/>
          <w:iCs/>
          <w:sz w:val="20"/>
          <w:szCs w:val="20"/>
        </w:rPr>
        <w:t xml:space="preserve">«Ijro holati» ustuniga o‘zgartirish kiritilgan hujjat (fan dasturi, o‘quv reja, shartnoma) raqami va sanasi yoziladi.</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2026-10-22T04:26:46.552Z</dcterms:created>
  <dcterms:modified xsi:type="dcterms:W3CDTF">2026-10-22T04:26:46.552Z</dcterms:modified>
</cp:coreProperties>
</file>

<file path=docProps/custom.xml><?xml version="1.0" encoding="utf-8"?>
<Properties xmlns="http://schemas.openxmlformats.org/officeDocument/2006/custom-properties" xmlns:vt="http://schemas.openxmlformats.org/officeDocument/2006/docPropsVTypes"/>
</file>