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308" w:rsidRDefault="00C279A1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Day 15: Graph RAG + Advanced RAG</w:t>
      </w:r>
    </w:p>
    <w:p w:rsidR="005A5308" w:rsidRDefault="00C279A1">
      <w:pPr>
        <w:spacing w:after="100"/>
        <w:jc w:val="center"/>
      </w:pPr>
      <w:r>
        <w:rPr>
          <w:color w:val="444444"/>
          <w:sz w:val="24"/>
          <w:szCs w:val="24"/>
        </w:rPr>
        <w:t>ML Experiment Tracker - Results and Observations</w:t>
      </w:r>
    </w:p>
    <w:p w:rsidR="005A5308" w:rsidRDefault="00C279A1">
      <w:pPr>
        <w:spacing w:after="400"/>
        <w:jc w:val="center"/>
      </w:pPr>
      <w:r>
        <w:rPr>
          <w:color w:val="888888"/>
          <w:sz w:val="20"/>
          <w:szCs w:val="20"/>
        </w:rPr>
        <w:t xml:space="preserve">Author: </w:t>
      </w:r>
      <w:proofErr w:type="spellStart"/>
      <w:r>
        <w:rPr>
          <w:color w:val="888888"/>
          <w:sz w:val="20"/>
          <w:szCs w:val="20"/>
        </w:rPr>
        <w:t>Shesh</w:t>
      </w:r>
      <w:r w:rsidR="00747827">
        <w:rPr>
          <w:color w:val="888888"/>
          <w:sz w:val="20"/>
          <w:szCs w:val="20"/>
        </w:rPr>
        <w:t>ikala</w:t>
      </w:r>
      <w:proofErr w:type="spellEnd"/>
      <w:r w:rsidR="00747827">
        <w:rPr>
          <w:color w:val="888888"/>
          <w:sz w:val="20"/>
          <w:szCs w:val="20"/>
        </w:rPr>
        <w:t xml:space="preserve">   |   Week 3   |   Phase 1</w:t>
      </w:r>
      <w:bookmarkStart w:id="0" w:name="_GoBack"/>
      <w:bookmarkEnd w:id="0"/>
    </w:p>
    <w:p w:rsidR="005A5308" w:rsidRDefault="00C279A1">
      <w:pPr>
        <w:pStyle w:val="Heading1"/>
      </w:pPr>
      <w:r>
        <w:t>1. Overview</w:t>
      </w:r>
    </w:p>
    <w:p w:rsidR="005A5308" w:rsidRDefault="00C279A1">
      <w:pPr>
        <w:spacing w:after="120"/>
      </w:pPr>
      <w:r>
        <w:t xml:space="preserve">Day 15 extended the Day 14 RAG pipeline with two major additions. First, a Graph RAG system using </w:t>
      </w:r>
      <w:proofErr w:type="gramStart"/>
      <w:r>
        <w:t>an in</w:t>
      </w:r>
      <w:proofErr w:type="gramEnd"/>
      <w:r>
        <w:t xml:space="preserve">-memory Neo4j-style knowledge graph for multi-hop queries. Second, five advanced RAG techniques including </w:t>
      </w:r>
      <w:proofErr w:type="spellStart"/>
      <w:r>
        <w:t>HyDE</w:t>
      </w:r>
      <w:proofErr w:type="spellEnd"/>
      <w:r>
        <w:t xml:space="preserve">, query expansion, cross-encoder </w:t>
      </w:r>
      <w:proofErr w:type="spellStart"/>
      <w:r>
        <w:t>reranking</w:t>
      </w:r>
      <w:proofErr w:type="spellEnd"/>
      <w:r>
        <w:t>,</w:t>
      </w:r>
      <w:r>
        <w:t xml:space="preserve"> multi-query retrieval, and contextual compression.</w:t>
      </w:r>
    </w:p>
    <w:p w:rsidR="005A5308" w:rsidRDefault="005A5308"/>
    <w:p w:rsidR="005A5308" w:rsidRDefault="00C279A1">
      <w:pPr>
        <w:pStyle w:val="Heading2"/>
      </w:pPr>
      <w:r>
        <w:t>1.1 Files Built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graph_rag.py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ML knowledge graph with 5 node types and multi-hop traversal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advanced_rag.py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HyDE</w:t>
            </w:r>
            <w:proofErr w:type="spellEnd"/>
            <w:r>
              <w:rPr>
                <w:sz w:val="20"/>
                <w:szCs w:val="20"/>
              </w:rPr>
              <w:t xml:space="preserve">, query expansion, </w:t>
            </w:r>
            <w:proofErr w:type="spellStart"/>
            <w:r>
              <w:rPr>
                <w:sz w:val="20"/>
                <w:szCs w:val="20"/>
              </w:rPr>
              <w:t>reranking</w:t>
            </w:r>
            <w:proofErr w:type="spellEnd"/>
            <w:r>
              <w:rPr>
                <w:sz w:val="20"/>
                <w:szCs w:val="20"/>
              </w:rPr>
              <w:t>, multi-query, compression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streaming_qa_app.py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Token-by-token streaming QA with multi-turn conversation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day15_eval.ipynb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Evaluation notebook with </w:t>
            </w:r>
            <w:proofErr w:type="spellStart"/>
            <w:r>
              <w:rPr>
                <w:sz w:val="20"/>
                <w:szCs w:val="20"/>
              </w:rPr>
              <w:t>Recall@K</w:t>
            </w:r>
            <w:proofErr w:type="spellEnd"/>
            <w:r>
              <w:rPr>
                <w:sz w:val="20"/>
                <w:szCs w:val="20"/>
              </w:rPr>
              <w:t xml:space="preserve"> metrics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SETUP_GUIDE.sh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Setup and run instructions for all Day 15 files</w:t>
            </w:r>
          </w:p>
        </w:tc>
      </w:tr>
    </w:tbl>
    <w:p w:rsidR="005A5308" w:rsidRDefault="005A5308"/>
    <w:p w:rsidR="005A5308" w:rsidRDefault="00C279A1">
      <w:pPr>
        <w:pStyle w:val="Heading1"/>
      </w:pPr>
      <w:r>
        <w:t>2. Knowledge Graph Results</w:t>
      </w:r>
    </w:p>
    <w:p w:rsidR="005A5308" w:rsidRDefault="00C279A1">
      <w:pPr>
        <w:spacing w:after="120"/>
      </w:pPr>
      <w:proofErr w:type="gramStart"/>
      <w:r>
        <w:t>Built an ML knowledge graph with 5 node types and 4 relationship types representing the full ML Experiment Tracker domain.</w:t>
      </w:r>
      <w:proofErr w:type="gramEnd"/>
      <w:r>
        <w:t xml:space="preserve"> The mock Neo4j graph runs without any database installation.</w:t>
      </w:r>
    </w:p>
    <w:p w:rsidR="005A5308" w:rsidRDefault="005A5308"/>
    <w:p w:rsidR="005A5308" w:rsidRDefault="00C279A1">
      <w:pPr>
        <w:pStyle w:val="Heading2"/>
      </w:pPr>
      <w:r>
        <w:t>2.1 Graph Statistics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Node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Researcher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name, department, level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name, domain, status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name, size, domain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Experiment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exp_id</w:t>
            </w:r>
            <w:proofErr w:type="spellEnd"/>
            <w:r>
              <w:rPr>
                <w:sz w:val="20"/>
                <w:szCs w:val="20"/>
              </w:rPr>
              <w:t>, model, epochs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metric_name</w:t>
            </w:r>
            <w:proofErr w:type="spellEnd"/>
            <w:r>
              <w:rPr>
                <w:sz w:val="20"/>
                <w:szCs w:val="20"/>
              </w:rPr>
              <w:t xml:space="preserve">, value, </w:t>
            </w:r>
            <w:proofErr w:type="spellStart"/>
            <w:r>
              <w:rPr>
                <w:sz w:val="20"/>
                <w:szCs w:val="20"/>
              </w:rPr>
              <w:t>exp_id</w:t>
            </w:r>
            <w:proofErr w:type="spellEnd"/>
          </w:p>
        </w:tc>
      </w:tr>
    </w:tbl>
    <w:p w:rsidR="005A5308" w:rsidRDefault="005A5308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Relationship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WORKS_ON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Researcher works on Project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RAN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Researcher ran Experiment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BELONGS_TO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Experiment belongs to Project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USES_DATASET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Experiment uses Dataset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ACHIEVES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Experiment achieves Metric</w:t>
            </w:r>
          </w:p>
        </w:tc>
      </w:tr>
    </w:tbl>
    <w:p w:rsidR="005A5308" w:rsidRDefault="005A5308"/>
    <w:p w:rsidR="005A5308" w:rsidRDefault="00C279A1">
      <w:pPr>
        <w:pStyle w:val="Heading2"/>
      </w:pPr>
      <w:r>
        <w:t>2.2 Multi-Hop Query Results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Hops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Which experiments did </w:t>
            </w:r>
            <w:proofErr w:type="spellStart"/>
            <w:r>
              <w:rPr>
                <w:sz w:val="20"/>
                <w:szCs w:val="20"/>
              </w:rPr>
              <w:t>Ananya</w:t>
            </w:r>
            <w:proofErr w:type="spellEnd"/>
            <w:r>
              <w:rPr>
                <w:sz w:val="20"/>
                <w:szCs w:val="20"/>
              </w:rPr>
              <w:t xml:space="preserve"> run?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Researcher -&gt; RAN -&gt;</w:t>
            </w:r>
            <w:r>
              <w:rPr>
                <w:sz w:val="20"/>
                <w:szCs w:val="20"/>
              </w:rPr>
              <w:t xml:space="preserve"> Experiment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EXP001 (BERT), EXP005 (GPT-2)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Best accuracy experiment and researcher?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Metric -&gt; ACHIEVES -&gt; Experiment -&gt; RAN -&gt; Researcher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EXP002, </w:t>
            </w:r>
            <w:proofErr w:type="spellStart"/>
            <w:r>
              <w:rPr>
                <w:sz w:val="20"/>
                <w:szCs w:val="20"/>
              </w:rPr>
              <w:t>RoBERTa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Vikram</w:t>
            </w:r>
            <w:proofErr w:type="spellEnd"/>
            <w:r>
              <w:rPr>
                <w:sz w:val="20"/>
                <w:szCs w:val="20"/>
              </w:rPr>
              <w:t>, 0.94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Which experiments used NLP-Corpus-v2?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Dataset -&gt; USES_DATASET -&gt; Experiment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EXP001, EXP005, EXP006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NLP-Research project full summary?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Project -&gt; BELONGS_TO + WORKS_ON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2 researchers, 4 experiments</w:t>
            </w:r>
          </w:p>
        </w:tc>
      </w:tr>
    </w:tbl>
    <w:p w:rsidR="005A5308" w:rsidRDefault="005A5308"/>
    <w:p w:rsidR="005A5308" w:rsidRDefault="00C279A1">
      <w:pPr>
        <w:spacing w:after="120"/>
      </w:pPr>
      <w:r>
        <w:t>Personal observation: Graph RAG answered multi-hop questions correctly that standard vector search completely failed on. The question about which researcher used the dataset with the best F1 score required 4 hops and vector search could not connect those e</w:t>
      </w:r>
      <w:r>
        <w:t>ntities at all.</w:t>
      </w:r>
    </w:p>
    <w:p w:rsidR="005A5308" w:rsidRDefault="005A5308"/>
    <w:p w:rsidR="005A5308" w:rsidRDefault="00C279A1">
      <w:pPr>
        <w:pStyle w:val="Heading1"/>
      </w:pPr>
      <w:r>
        <w:t>3. Advanced RAG Technique Comparison</w:t>
      </w:r>
    </w:p>
    <w:p w:rsidR="005A5308" w:rsidRDefault="00C279A1">
      <w:pPr>
        <w:spacing w:after="120"/>
      </w:pPr>
      <w:proofErr w:type="gramStart"/>
      <w:r>
        <w:t>Tested all 5 advanced techniques on the same set of 4 test queries.</w:t>
      </w:r>
      <w:proofErr w:type="gramEnd"/>
      <w:r>
        <w:t xml:space="preserve"> Each technique was compared against the baseline vector retrieval.</w:t>
      </w:r>
    </w:p>
    <w:p w:rsidR="005A5308" w:rsidRDefault="005A5308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Recall@3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Direct query embedding + cosine 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Simple exact queries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3/4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HyDE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Generate hypothetical answer, embed that instead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Vague or abstract queries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3/4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Query 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Add synonyms and related terms to 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Informal or abbreviated queries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4/4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Cross-Encoder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Rescore top candidates with </w:t>
            </w:r>
            <w:proofErr w:type="spellStart"/>
            <w:r>
              <w:rPr>
                <w:sz w:val="20"/>
                <w:szCs w:val="20"/>
              </w:rPr>
              <w:lastRenderedPageBreak/>
              <w:t>keyword+semantic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lastRenderedPageBreak/>
              <w:t>High precision tasks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4/4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lastRenderedPageBreak/>
              <w:t>Multi-Query RAG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Generate sub-queries, retrieve each, fuse results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Complex multi-aspect questions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4/4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Contextual Compression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Extract only relevant sentences from chunks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Long noisy documents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3/4</w:t>
            </w:r>
          </w:p>
        </w:tc>
      </w:tr>
    </w:tbl>
    <w:p w:rsidR="005A5308" w:rsidRDefault="005A5308"/>
    <w:p w:rsidR="005A5308" w:rsidRDefault="00C279A1">
      <w:pPr>
        <w:spacing w:after="120"/>
      </w:pPr>
      <w:r>
        <w:t>Personal observation: Query expansion gave the biggest improvement for the ML experiment queries because researchers sometimes use abbreviations. Multi-query RAG helped most for complex questions about relationships between multiple experiments.</w:t>
      </w:r>
    </w:p>
    <w:p w:rsidR="005A5308" w:rsidRDefault="005A5308"/>
    <w:p w:rsidR="005A5308" w:rsidRDefault="00C279A1">
      <w:pPr>
        <w:pStyle w:val="Heading1"/>
      </w:pPr>
      <w:r>
        <w:t>4. Stream</w:t>
      </w:r>
      <w:r>
        <w:t>ing QA Results</w:t>
      </w:r>
    </w:p>
    <w:p w:rsidR="005A5308" w:rsidRDefault="00C279A1">
      <w:pPr>
        <w:spacing w:after="120"/>
      </w:pPr>
      <w:r>
        <w:t>The streaming QA app was tested with a 5-turn conversation. Multi-turn context improved answer relevance for follow-up questions compared to treating each question independently.</w:t>
      </w:r>
    </w:p>
    <w:p w:rsidR="005A5308" w:rsidRDefault="005A5308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Turn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Context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Answer Quality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Which experiments did </w:t>
            </w:r>
            <w:proofErr w:type="spellStart"/>
            <w:r>
              <w:rPr>
                <w:sz w:val="20"/>
                <w:szCs w:val="20"/>
              </w:rPr>
              <w:t>Ananya</w:t>
            </w:r>
            <w:proofErr w:type="spellEnd"/>
            <w:r>
              <w:rPr>
                <w:sz w:val="20"/>
                <w:szCs w:val="20"/>
              </w:rPr>
              <w:t xml:space="preserve"> run?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None (first turn)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Good - retrieved EXP001 and EXP005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What accuracy did she get?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Previous: </w:t>
            </w:r>
            <w:proofErr w:type="spellStart"/>
            <w:r>
              <w:rPr>
                <w:sz w:val="20"/>
                <w:szCs w:val="20"/>
              </w:rPr>
              <w:t>Ananya</w:t>
            </w:r>
            <w:proofErr w:type="spellEnd"/>
            <w:r>
              <w:rPr>
                <w:sz w:val="20"/>
                <w:szCs w:val="20"/>
              </w:rPr>
              <w:t xml:space="preserve"> mentioned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Good - resolved she correctly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Which datasets were used?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Previous: EXP001 EXP005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Good - retrieved correct datasets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Who had the best F1 score?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None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Good - retrieved EXP002 correctly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What model did they use?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Previous: EXP002 mentioned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Good - resolved they to </w:t>
            </w:r>
            <w:proofErr w:type="spellStart"/>
            <w:r>
              <w:rPr>
                <w:sz w:val="20"/>
                <w:szCs w:val="20"/>
              </w:rPr>
              <w:t>Vikram</w:t>
            </w:r>
            <w:proofErr w:type="spellEnd"/>
          </w:p>
        </w:tc>
      </w:tr>
    </w:tbl>
    <w:p w:rsidR="005A5308" w:rsidRDefault="005A5308"/>
    <w:p w:rsidR="005A5308" w:rsidRDefault="00C279A1">
      <w:pPr>
        <w:pStyle w:val="Heading1"/>
      </w:pPr>
      <w:r>
        <w:t xml:space="preserve">5. </w:t>
      </w:r>
      <w:proofErr w:type="spellStart"/>
      <w:r>
        <w:t>Recall@K</w:t>
      </w:r>
      <w:proofErr w:type="spellEnd"/>
      <w:r>
        <w:t xml:space="preserve">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Retriever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Recall@1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Recall@3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Recall@5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Baseline vector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57%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71%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86%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Query 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57%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86%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Multi-Query + RRF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71%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86%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100%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Graph RAG (exact)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100%</w:t>
            </w:r>
          </w:p>
        </w:tc>
      </w:tr>
    </w:tbl>
    <w:p w:rsidR="005A5308" w:rsidRDefault="005A5308"/>
    <w:p w:rsidR="005A5308" w:rsidRDefault="00C279A1">
      <w:pPr>
        <w:spacing w:after="120"/>
      </w:pPr>
      <w:r>
        <w:t>Graph RAG achieves 100 percent Recall@1 for questions about relationships because it traverses exact connections. Vector RAG is better for semantic similarity questions where the exact entity relationships are not known.</w:t>
      </w:r>
    </w:p>
    <w:p w:rsidR="005A5308" w:rsidRDefault="005A5308"/>
    <w:p w:rsidR="005A5308" w:rsidRDefault="00C279A1">
      <w:pPr>
        <w:pStyle w:val="Heading1"/>
      </w:pPr>
      <w:r>
        <w:t xml:space="preserve">6. Key </w:t>
      </w:r>
      <w:proofErr w:type="spellStart"/>
      <w:r>
        <w:t>Learnings</w:t>
      </w:r>
      <w:proofErr w:type="spellEnd"/>
    </w:p>
    <w:p w:rsidR="005A5308" w:rsidRDefault="00C279A1">
      <w:pPr>
        <w:pStyle w:val="ListParagraph"/>
        <w:numPr>
          <w:ilvl w:val="0"/>
          <w:numId w:val="2"/>
        </w:numPr>
      </w:pPr>
      <w:r>
        <w:t>Graph RAG and vec</w:t>
      </w:r>
      <w:r>
        <w:t>tor RAG complement each other. Graph RAG handles relationship queries, vector RAG handles semantic queries.</w:t>
      </w:r>
    </w:p>
    <w:p w:rsidR="005A5308" w:rsidRDefault="00C279A1">
      <w:pPr>
        <w:pStyle w:val="ListParagraph"/>
        <w:numPr>
          <w:ilvl w:val="0"/>
          <w:numId w:val="2"/>
        </w:numPr>
      </w:pPr>
      <w:proofErr w:type="spellStart"/>
      <w:r>
        <w:t>HyDE</w:t>
      </w:r>
      <w:proofErr w:type="spellEnd"/>
      <w:r>
        <w:t xml:space="preserve"> works well when query style differs from document style. For ML experiments the queries are question-form but documents are statement-form.</w:t>
      </w:r>
    </w:p>
    <w:p w:rsidR="005A5308" w:rsidRDefault="00C279A1">
      <w:pPr>
        <w:pStyle w:val="ListParagraph"/>
        <w:numPr>
          <w:ilvl w:val="0"/>
          <w:numId w:val="2"/>
        </w:numPr>
      </w:pPr>
      <w:r>
        <w:t>Mul</w:t>
      </w:r>
      <w:r>
        <w:t>ti-query RAG with RRF consistently gave the best recall across different question types.</w:t>
      </w:r>
    </w:p>
    <w:p w:rsidR="005A5308" w:rsidRDefault="00C279A1">
      <w:pPr>
        <w:pStyle w:val="ListParagraph"/>
        <w:numPr>
          <w:ilvl w:val="0"/>
          <w:numId w:val="2"/>
        </w:numPr>
      </w:pPr>
      <w:r>
        <w:t>Streaming output is purely a UX improvement. It does not change retrieval or generation quality.</w:t>
      </w:r>
    </w:p>
    <w:p w:rsidR="005A5308" w:rsidRDefault="00C279A1">
      <w:pPr>
        <w:pStyle w:val="ListParagraph"/>
        <w:numPr>
          <w:ilvl w:val="0"/>
          <w:numId w:val="2"/>
        </w:numPr>
      </w:pPr>
      <w:r>
        <w:t>Multi-turn conversation context improves answers for pronoun-based fol</w:t>
      </w:r>
      <w:r>
        <w:t>low-up questions significantly.</w:t>
      </w:r>
    </w:p>
    <w:p w:rsidR="005A5308" w:rsidRDefault="005A5308"/>
    <w:p w:rsidR="005A5308" w:rsidRDefault="00C279A1">
      <w:pPr>
        <w:pStyle w:val="Heading1"/>
      </w:pPr>
      <w:r>
        <w:t>7. Challenges Faced</w:t>
      </w:r>
    </w:p>
    <w:p w:rsidR="005A5308" w:rsidRDefault="00C279A1">
      <w:pPr>
        <w:pStyle w:val="ListParagraph"/>
        <w:numPr>
          <w:ilvl w:val="0"/>
          <w:numId w:val="2"/>
        </w:numPr>
      </w:pPr>
      <w:r>
        <w:t>The mock graph node IDs needed to be consistent across all edges. I had one bug where edges used wrong IDs and multi-hop returned empty results.</w:t>
      </w:r>
    </w:p>
    <w:p w:rsidR="005A5308" w:rsidRDefault="00C279A1">
      <w:pPr>
        <w:pStyle w:val="ListParagraph"/>
        <w:numPr>
          <w:ilvl w:val="0"/>
          <w:numId w:val="2"/>
        </w:numPr>
      </w:pPr>
      <w:proofErr w:type="spellStart"/>
      <w:r>
        <w:t>HyDE</w:t>
      </w:r>
      <w:proofErr w:type="spellEnd"/>
      <w:r>
        <w:t xml:space="preserve"> hypothetical answer templates needed domain-specific </w:t>
      </w:r>
      <w:r>
        <w:t>tuning to improve over baseline. Generic templates did not help.</w:t>
      </w:r>
    </w:p>
    <w:p w:rsidR="005A5308" w:rsidRDefault="00C279A1">
      <w:pPr>
        <w:pStyle w:val="ListParagraph"/>
        <w:numPr>
          <w:ilvl w:val="0"/>
          <w:numId w:val="2"/>
        </w:numPr>
      </w:pPr>
      <w:r>
        <w:t xml:space="preserve">The streaming simulation with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) made the output slow in demo mode. Added a delay parameter to control speed.</w:t>
      </w:r>
    </w:p>
    <w:p w:rsidR="005A5308" w:rsidRDefault="005A5308"/>
    <w:p w:rsidR="005A5308" w:rsidRDefault="00C279A1">
      <w:pPr>
        <w:pStyle w:val="Heading1"/>
      </w:pPr>
      <w:r>
        <w:t>8. Week 3 Summary</w:t>
      </w:r>
    </w:p>
    <w:p w:rsidR="005A5308" w:rsidRDefault="00C279A1">
      <w:pPr>
        <w:spacing w:after="120"/>
      </w:pPr>
      <w:r>
        <w:t>Week 3 covered the complete data infrastructure stack from SQL to Graph RAG. Each day built on the previous one as shown below.</w:t>
      </w:r>
    </w:p>
    <w:p w:rsidR="005A5308" w:rsidRDefault="005A5308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b/>
                <w:bCs/>
                <w:color w:val="FFFFFF"/>
                <w:sz w:val="20"/>
                <w:szCs w:val="20"/>
              </w:rPr>
              <w:t>Key Output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Day 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ML Tracker schema with ORM and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Day 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Experiment logs in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caching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Day 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Vector DBs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>, FAISS, Pinecone hybrid search</w:t>
            </w:r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Day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RAG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 xml:space="preserve">Hybrid retrieval QA pipeline with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</w:tr>
      <w:tr w:rsidR="005A530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Day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Graph RAG + Advanced RAG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5308" w:rsidRDefault="00C279A1">
            <w:r>
              <w:rPr>
                <w:sz w:val="20"/>
                <w:szCs w:val="20"/>
              </w:rPr>
              <w:t>Knowledge graph + 5 advanced techniques</w:t>
            </w:r>
          </w:p>
        </w:tc>
      </w:tr>
    </w:tbl>
    <w:p w:rsidR="005A5308" w:rsidRDefault="005A5308"/>
    <w:p w:rsidR="005A5308" w:rsidRDefault="00C279A1">
      <w:pPr>
        <w:spacing w:after="120"/>
      </w:pPr>
      <w:r>
        <w:t>The complete Week 3 system can answer questions about ML experiments using four different retrieval strategies: SQL queries, vector similarity, hybrid BM25+semantic, and graph traversal. Each strategy has different strengths for different question types.</w:t>
      </w:r>
    </w:p>
    <w:p w:rsidR="005A5308" w:rsidRDefault="005A5308"/>
    <w:sectPr w:rsidR="005A5308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9A1" w:rsidRDefault="00C279A1">
      <w:r>
        <w:separator/>
      </w:r>
    </w:p>
  </w:endnote>
  <w:endnote w:type="continuationSeparator" w:id="0">
    <w:p w:rsidR="00C279A1" w:rsidRDefault="00C2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308" w:rsidRDefault="00C279A1">
    <w:pPr>
      <w:jc w:val="center"/>
    </w:pPr>
    <w:r>
      <w:rPr>
        <w:color w:val="888888"/>
        <w:sz w:val="18"/>
        <w:szCs w:val="18"/>
      </w:rPr>
      <w:t xml:space="preserve">Day 15 </w:t>
    </w:r>
    <w:proofErr w:type="gramStart"/>
    <w:r>
      <w:rPr>
        <w:color w:val="888888"/>
        <w:sz w:val="18"/>
        <w:szCs w:val="18"/>
      </w:rPr>
      <w:t>Results  |</w:t>
    </w:r>
    <w:proofErr w:type="gramEnd"/>
    <w:r>
      <w:rPr>
        <w:color w:val="888888"/>
        <w:sz w:val="18"/>
        <w:szCs w:val="18"/>
      </w:rPr>
      <w:t xml:space="preserve">  Author: </w:t>
    </w:r>
    <w:proofErr w:type="spellStart"/>
    <w:r>
      <w:rPr>
        <w:color w:val="888888"/>
        <w:sz w:val="18"/>
        <w:szCs w:val="18"/>
      </w:rPr>
      <w:t>Sheshikala</w:t>
    </w:r>
    <w:proofErr w:type="spellEnd"/>
    <w:r>
      <w:rPr>
        <w:color w:val="888888"/>
        <w:sz w:val="18"/>
        <w:szCs w:val="18"/>
      </w:rPr>
      <w:t xml:space="preserve">  |  ML Experiment Tracker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9A1" w:rsidRDefault="00C279A1">
      <w:r>
        <w:separator/>
      </w:r>
    </w:p>
  </w:footnote>
  <w:footnote w:type="continuationSeparator" w:id="0">
    <w:p w:rsidR="00C279A1" w:rsidRDefault="00C279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22304"/>
    <w:multiLevelType w:val="hybridMultilevel"/>
    <w:tmpl w:val="EDF09BD6"/>
    <w:lvl w:ilvl="0" w:tplc="D1B000E8">
      <w:start w:val="1"/>
      <w:numFmt w:val="bullet"/>
      <w:lvlText w:val="●"/>
      <w:lvlJc w:val="left"/>
      <w:pPr>
        <w:ind w:left="720" w:hanging="360"/>
      </w:pPr>
    </w:lvl>
    <w:lvl w:ilvl="1" w:tplc="00E21A6C">
      <w:start w:val="1"/>
      <w:numFmt w:val="bullet"/>
      <w:lvlText w:val="○"/>
      <w:lvlJc w:val="left"/>
      <w:pPr>
        <w:ind w:left="1440" w:hanging="360"/>
      </w:pPr>
    </w:lvl>
    <w:lvl w:ilvl="2" w:tplc="0CA4478A">
      <w:start w:val="1"/>
      <w:numFmt w:val="bullet"/>
      <w:lvlText w:val="■"/>
      <w:lvlJc w:val="left"/>
      <w:pPr>
        <w:ind w:left="2160" w:hanging="360"/>
      </w:pPr>
    </w:lvl>
    <w:lvl w:ilvl="3" w:tplc="DDDA9F14">
      <w:start w:val="1"/>
      <w:numFmt w:val="bullet"/>
      <w:lvlText w:val="●"/>
      <w:lvlJc w:val="left"/>
      <w:pPr>
        <w:ind w:left="2880" w:hanging="360"/>
      </w:pPr>
    </w:lvl>
    <w:lvl w:ilvl="4" w:tplc="381E682A">
      <w:start w:val="1"/>
      <w:numFmt w:val="bullet"/>
      <w:lvlText w:val="○"/>
      <w:lvlJc w:val="left"/>
      <w:pPr>
        <w:ind w:left="3600" w:hanging="360"/>
      </w:pPr>
    </w:lvl>
    <w:lvl w:ilvl="5" w:tplc="917CE960">
      <w:start w:val="1"/>
      <w:numFmt w:val="bullet"/>
      <w:lvlText w:val="■"/>
      <w:lvlJc w:val="left"/>
      <w:pPr>
        <w:ind w:left="4320" w:hanging="360"/>
      </w:pPr>
    </w:lvl>
    <w:lvl w:ilvl="6" w:tplc="851622BA">
      <w:start w:val="1"/>
      <w:numFmt w:val="bullet"/>
      <w:lvlText w:val="●"/>
      <w:lvlJc w:val="left"/>
      <w:pPr>
        <w:ind w:left="5040" w:hanging="360"/>
      </w:pPr>
    </w:lvl>
    <w:lvl w:ilvl="7" w:tplc="ADFC5086">
      <w:start w:val="1"/>
      <w:numFmt w:val="bullet"/>
      <w:lvlText w:val="●"/>
      <w:lvlJc w:val="left"/>
      <w:pPr>
        <w:ind w:left="5760" w:hanging="360"/>
      </w:pPr>
    </w:lvl>
    <w:lvl w:ilvl="8" w:tplc="76FAD7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4E97F00"/>
    <w:multiLevelType w:val="hybridMultilevel"/>
    <w:tmpl w:val="076E5BC2"/>
    <w:lvl w:ilvl="0" w:tplc="893E96F0">
      <w:start w:val="1"/>
      <w:numFmt w:val="bullet"/>
      <w:lvlText w:val="-"/>
      <w:lvlJc w:val="left"/>
      <w:pPr>
        <w:ind w:left="720" w:hanging="360"/>
      </w:pPr>
    </w:lvl>
    <w:lvl w:ilvl="1" w:tplc="0BAC4B04">
      <w:numFmt w:val="decimal"/>
      <w:lvlText w:val=""/>
      <w:lvlJc w:val="left"/>
    </w:lvl>
    <w:lvl w:ilvl="2" w:tplc="3C562982">
      <w:numFmt w:val="decimal"/>
      <w:lvlText w:val=""/>
      <w:lvlJc w:val="left"/>
    </w:lvl>
    <w:lvl w:ilvl="3" w:tplc="D9367332">
      <w:numFmt w:val="decimal"/>
      <w:lvlText w:val=""/>
      <w:lvlJc w:val="left"/>
    </w:lvl>
    <w:lvl w:ilvl="4" w:tplc="E9145A1A">
      <w:numFmt w:val="decimal"/>
      <w:lvlText w:val=""/>
      <w:lvlJc w:val="left"/>
    </w:lvl>
    <w:lvl w:ilvl="5" w:tplc="FF588368">
      <w:numFmt w:val="decimal"/>
      <w:lvlText w:val=""/>
      <w:lvlJc w:val="left"/>
    </w:lvl>
    <w:lvl w:ilvl="6" w:tplc="CBB8FC80">
      <w:numFmt w:val="decimal"/>
      <w:lvlText w:val=""/>
      <w:lvlJc w:val="left"/>
    </w:lvl>
    <w:lvl w:ilvl="7" w:tplc="58E8539A">
      <w:numFmt w:val="decimal"/>
      <w:lvlText w:val=""/>
      <w:lvlJc w:val="left"/>
    </w:lvl>
    <w:lvl w:ilvl="8" w:tplc="B70E3D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A5308"/>
    <w:rsid w:val="005A5308"/>
    <w:rsid w:val="00747827"/>
    <w:rsid w:val="00C2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2026-03-19T10:46:00Z</dcterms:created>
  <dcterms:modified xsi:type="dcterms:W3CDTF">2026-03-19T10:46:00Z</dcterms:modified>
</cp:coreProperties>
</file>