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7CB0" w:rsidRDefault="00CA7CB0">
      <w:pPr>
        <w:pStyle w:val="normal"/>
        <w:spacing w:line="360" w:lineRule="auto"/>
      </w:pPr>
    </w:p>
    <w:p w:rsidR="00CA7CB0" w:rsidRDefault="00DE6A08">
      <w:pPr>
        <w:pStyle w:val="normal"/>
        <w:spacing w:line="360" w:lineRule="auto"/>
        <w:jc w:val="center"/>
      </w:pPr>
      <w:r>
        <w:rPr>
          <w:rFonts w:ascii="微软雅黑" w:eastAsia="微软雅黑" w:hAnsi="微软雅黑" w:cs="微软雅黑"/>
          <w:b/>
          <w:sz w:val="36"/>
        </w:rPr>
        <w:t>郑旭</w:t>
      </w:r>
      <w:r>
        <w:rPr>
          <w:rFonts w:eastAsia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spacing w:line="312" w:lineRule="auto"/>
        <w:jc w:val="center"/>
      </w:pPr>
      <w:r>
        <w:rPr>
          <w:rFonts w:eastAsia="Arial"/>
          <w:color w:val="808080"/>
          <w:sz w:val="20"/>
        </w:rPr>
        <w:t>软件工程</w:t>
      </w:r>
      <w:r>
        <w:rPr>
          <w:rFonts w:eastAsia="Arial"/>
          <w:color w:val="808080"/>
          <w:sz w:val="20"/>
        </w:rPr>
        <w:t xml:space="preserve"> · </w:t>
      </w:r>
      <w:r>
        <w:rPr>
          <w:rFonts w:eastAsia="Arial"/>
          <w:color w:val="808080"/>
          <w:sz w:val="20"/>
        </w:rPr>
        <w:t>成都大学</w:t>
      </w:r>
      <w:r>
        <w:rPr>
          <w:rFonts w:eastAsia="Arial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Pr="000D6130" w:rsidRDefault="00DE6A08">
      <w:pPr>
        <w:pStyle w:val="normal"/>
        <w:spacing w:line="312" w:lineRule="auto"/>
        <w:jc w:val="center"/>
        <w:rPr>
          <w:rFonts w:hint="eastAsia"/>
        </w:rPr>
      </w:pPr>
      <w:r>
        <w:rPr>
          <w:rFonts w:eastAsia="Arial"/>
          <w:color w:val="808080"/>
          <w:sz w:val="20"/>
        </w:rPr>
        <w:t>女</w:t>
      </w:r>
      <w:r>
        <w:rPr>
          <w:rFonts w:eastAsia="Arial"/>
          <w:color w:val="D9D9D9"/>
          <w:sz w:val="20"/>
        </w:rPr>
        <w:t>︳</w:t>
      </w:r>
      <w:r>
        <w:rPr>
          <w:rFonts w:eastAsia="Arial"/>
          <w:color w:val="808080"/>
          <w:sz w:val="20"/>
        </w:rPr>
        <w:t>25</w:t>
      </w:r>
      <w:r>
        <w:rPr>
          <w:rFonts w:eastAsia="Arial"/>
          <w:color w:val="808080"/>
          <w:sz w:val="20"/>
        </w:rPr>
        <w:t>岁</w:t>
      </w:r>
      <w:r>
        <w:rPr>
          <w:rFonts w:eastAsia="Arial"/>
          <w:color w:val="D9D9D9"/>
          <w:sz w:val="20"/>
        </w:rPr>
        <w:t>︳</w:t>
      </w:r>
      <w:r>
        <w:rPr>
          <w:rFonts w:eastAsia="Arial"/>
          <w:color w:val="808080"/>
          <w:sz w:val="20"/>
        </w:rPr>
        <w:t>本科</w:t>
      </w:r>
      <w:r>
        <w:rPr>
          <w:rFonts w:eastAsia="Arial"/>
          <w:color w:val="D9D9D9"/>
          <w:sz w:val="20"/>
        </w:rPr>
        <w:t>︳</w:t>
      </w:r>
      <w:r>
        <w:rPr>
          <w:rFonts w:eastAsia="Arial"/>
          <w:color w:val="808080"/>
          <w:sz w:val="20"/>
        </w:rPr>
        <w:t>2</w:t>
      </w:r>
      <w:r>
        <w:rPr>
          <w:rFonts w:eastAsia="Arial"/>
          <w:color w:val="808080"/>
          <w:sz w:val="20"/>
        </w:rPr>
        <w:t>年工作经验</w:t>
      </w:r>
      <w:r>
        <w:rPr>
          <w:rFonts w:eastAsia="Arial"/>
          <w:color w:val="D9D9D9"/>
          <w:sz w:val="20"/>
        </w:rPr>
        <w:t>︳</w:t>
      </w:r>
      <w:r>
        <w:rPr>
          <w:rFonts w:eastAsia="Arial"/>
          <w:color w:val="808080"/>
          <w:sz w:val="20"/>
        </w:rPr>
        <w:t>深圳</w:t>
      </w:r>
    </w:p>
    <w:p w:rsidR="00CA7CB0" w:rsidRPr="000D6130" w:rsidRDefault="00DE6A08" w:rsidP="000D6130">
      <w:pPr>
        <w:pStyle w:val="normal"/>
        <w:spacing w:line="300" w:lineRule="auto"/>
        <w:jc w:val="center"/>
        <w:rPr>
          <w:rFonts w:hint="eastAsia"/>
        </w:rPr>
      </w:pPr>
      <w:r>
        <w:rPr>
          <w:rFonts w:eastAsia="Arial"/>
          <w:color w:val="808080"/>
          <w:sz w:val="22"/>
        </w:rPr>
        <w:t>15198186176</w:t>
      </w:r>
      <w:r>
        <w:rPr>
          <w:rFonts w:eastAsia="Arial"/>
          <w:color w:val="D9D9D9"/>
          <w:sz w:val="22"/>
        </w:rPr>
        <w:t>︳</w:t>
      </w:r>
      <w:r>
        <w:rPr>
          <w:rFonts w:eastAsia="Arial"/>
          <w:color w:val="808080"/>
          <w:sz w:val="22"/>
          <w:u w:val="single"/>
        </w:rPr>
        <w:t>zx920123@hotmail.</w:t>
      </w:r>
      <w:proofErr w:type="gramStart"/>
      <w:r>
        <w:rPr>
          <w:rFonts w:eastAsia="Arial"/>
          <w:color w:val="808080"/>
          <w:sz w:val="22"/>
          <w:u w:val="single"/>
        </w:rPr>
        <w:t>com</w:t>
      </w:r>
      <w:proofErr w:type="gramEnd"/>
    </w:p>
    <w:p w:rsidR="00CA7CB0" w:rsidRDefault="00DE6A08">
      <w:pPr>
        <w:pStyle w:val="normal"/>
      </w:pPr>
      <w:r>
        <w:rPr>
          <w:noProof/>
        </w:rPr>
        <w:drawing>
          <wp:inline distT="0" distB="0" distL="0" distR="0">
            <wp:extent cx="5949950" cy="14605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B0" w:rsidRPr="000D6130" w:rsidRDefault="00DE6A08">
      <w:pPr>
        <w:pStyle w:val="normal"/>
        <w:spacing w:line="360" w:lineRule="auto"/>
        <w:ind w:left="-1" w:firstLine="2"/>
        <w:rPr>
          <w:rFonts w:hint="eastAsia"/>
        </w:rPr>
      </w:pPr>
      <w:r>
        <w:rPr>
          <w:rFonts w:ascii="微软雅黑" w:eastAsia="微软雅黑" w:hAnsi="微软雅黑" w:cs="微软雅黑"/>
          <w:b/>
          <w:sz w:val="22"/>
        </w:rPr>
        <w:t>工作经历</w:t>
      </w:r>
      <w:r>
        <w:rPr>
          <w:rFonts w:eastAsia="Arial"/>
          <w:sz w:val="20"/>
        </w:rPr>
        <w:t xml:space="preserve"> </w:t>
      </w:r>
    </w:p>
    <w:tbl>
      <w:tblPr>
        <w:tblStyle w:val="a5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spacing w:line="288" w:lineRule="auto"/>
              <w:ind w:left="-1" w:firstLine="2"/>
              <w:rPr>
                <w:rFonts w:hint="eastAsia"/>
              </w:rPr>
            </w:pPr>
            <w:r>
              <w:rPr>
                <w:rFonts w:eastAsia="Arial"/>
                <w:b/>
                <w:sz w:val="20"/>
              </w:rPr>
              <w:t>深圳奥弗科技有限公司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44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proofErr w:type="spellStart"/>
            <w:r>
              <w:rPr>
                <w:rFonts w:eastAsia="Arial"/>
                <w:color w:val="808080"/>
                <w:sz w:val="20"/>
              </w:rPr>
              <w:t>php</w:t>
            </w:r>
            <w:proofErr w:type="spellEnd"/>
            <w:r>
              <w:rPr>
                <w:rFonts w:eastAsia="Arial"/>
                <w:color w:val="808080"/>
                <w:sz w:val="20"/>
              </w:rPr>
              <w:t>开发工程师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2017.02-2017.12</w:t>
            </w: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数据库设计及维护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应用程序</w:t>
      </w:r>
      <w:r>
        <w:rPr>
          <w:rFonts w:eastAsia="Arial"/>
          <w:sz w:val="20"/>
        </w:rPr>
        <w:t>API</w:t>
      </w:r>
      <w:r>
        <w:rPr>
          <w:rFonts w:eastAsia="Arial"/>
          <w:sz w:val="20"/>
        </w:rPr>
        <w:t>设计及实现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产品需求分析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proofErr w:type="gramStart"/>
      <w:r>
        <w:rPr>
          <w:rFonts w:eastAsia="Arial"/>
          <w:sz w:val="20"/>
        </w:rPr>
        <w:t>微信</w:t>
      </w:r>
      <w:proofErr w:type="gramEnd"/>
      <w:r>
        <w:rPr>
          <w:rFonts w:eastAsia="Arial"/>
          <w:sz w:val="20"/>
        </w:rPr>
        <w:t>API</w:t>
      </w:r>
      <w:r>
        <w:rPr>
          <w:rFonts w:eastAsia="Arial"/>
          <w:sz w:val="20"/>
        </w:rPr>
        <w:t>接入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服务器</w:t>
      </w:r>
      <w:r>
        <w:rPr>
          <w:rFonts w:eastAsia="Arial"/>
          <w:sz w:val="20"/>
        </w:rPr>
        <w:t>web</w:t>
      </w:r>
      <w:r>
        <w:rPr>
          <w:rFonts w:eastAsia="Arial"/>
          <w:sz w:val="20"/>
        </w:rPr>
        <w:t>环境搭建及维护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支付</w:t>
      </w:r>
      <w:proofErr w:type="gramStart"/>
      <w:r>
        <w:rPr>
          <w:rFonts w:eastAsia="Arial"/>
          <w:sz w:val="20"/>
        </w:rPr>
        <w:t>宝支付</w:t>
      </w:r>
      <w:proofErr w:type="gramEnd"/>
      <w:r>
        <w:rPr>
          <w:rFonts w:eastAsia="Arial"/>
          <w:sz w:val="20"/>
        </w:rPr>
        <w:t>API</w:t>
      </w:r>
      <w:r>
        <w:rPr>
          <w:rFonts w:eastAsia="Arial"/>
          <w:sz w:val="20"/>
        </w:rPr>
        <w:t>接入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  <w:spacing w:line="168" w:lineRule="auto"/>
      </w:pPr>
    </w:p>
    <w:tbl>
      <w:tblPr>
        <w:tblStyle w:val="a6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spacing w:line="288" w:lineRule="auto"/>
              <w:ind w:left="-1" w:firstLine="2"/>
              <w:rPr>
                <w:rFonts w:hint="eastAsia"/>
              </w:rPr>
            </w:pPr>
            <w:r>
              <w:rPr>
                <w:rFonts w:eastAsia="Arial"/>
                <w:b/>
                <w:sz w:val="20"/>
              </w:rPr>
              <w:t>成都乐美饰家科技有限公司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44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proofErr w:type="spellStart"/>
            <w:r>
              <w:rPr>
                <w:rFonts w:eastAsia="Arial"/>
                <w:color w:val="808080"/>
                <w:sz w:val="20"/>
              </w:rPr>
              <w:t>php</w:t>
            </w:r>
            <w:proofErr w:type="spellEnd"/>
            <w:r>
              <w:rPr>
                <w:rFonts w:eastAsia="Arial"/>
                <w:color w:val="808080"/>
                <w:sz w:val="20"/>
              </w:rPr>
              <w:t>开发工程师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2016.07-2016.12</w:t>
            </w: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后台功能开发和优化。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proofErr w:type="spellStart"/>
      <w:r>
        <w:rPr>
          <w:rFonts w:eastAsia="Arial"/>
          <w:sz w:val="20"/>
        </w:rPr>
        <w:t>memcache</w:t>
      </w:r>
      <w:proofErr w:type="spellEnd"/>
      <w:r>
        <w:rPr>
          <w:rFonts w:eastAsia="Arial"/>
          <w:sz w:val="20"/>
        </w:rPr>
        <w:t>缓存</w:t>
      </w:r>
      <w:r>
        <w:rPr>
          <w:rFonts w:eastAsia="Arial"/>
          <w:sz w:val="20"/>
        </w:rPr>
        <w:t xml:space="preserve"> </w:t>
      </w:r>
      <w:proofErr w:type="spellStart"/>
      <w:r>
        <w:rPr>
          <w:rFonts w:eastAsia="Arial"/>
          <w:sz w:val="20"/>
        </w:rPr>
        <w:t>sql</w:t>
      </w:r>
      <w:proofErr w:type="spellEnd"/>
      <w:r>
        <w:rPr>
          <w:rFonts w:eastAsia="Arial"/>
          <w:sz w:val="20"/>
        </w:rPr>
        <w:t>优化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  <w:spacing w:line="168" w:lineRule="auto"/>
      </w:pPr>
    </w:p>
    <w:tbl>
      <w:tblPr>
        <w:tblStyle w:val="a7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spacing w:line="288" w:lineRule="auto"/>
              <w:ind w:left="-1" w:firstLine="2"/>
              <w:rPr>
                <w:rFonts w:hint="eastAsia"/>
              </w:rPr>
            </w:pPr>
            <w:r>
              <w:rPr>
                <w:rFonts w:eastAsia="Arial"/>
                <w:b/>
                <w:sz w:val="20"/>
              </w:rPr>
              <w:t>成都勇软博盛科技有限公司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44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proofErr w:type="spellStart"/>
            <w:r>
              <w:rPr>
                <w:rFonts w:eastAsia="Arial"/>
                <w:color w:val="808080"/>
                <w:sz w:val="20"/>
              </w:rPr>
              <w:t>php</w:t>
            </w:r>
            <w:proofErr w:type="spellEnd"/>
            <w:r>
              <w:rPr>
                <w:rFonts w:eastAsia="Arial"/>
                <w:color w:val="808080"/>
                <w:sz w:val="20"/>
              </w:rPr>
              <w:t>程序员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2015.10-2016.06</w:t>
            </w: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1. </w:t>
      </w:r>
      <w:r>
        <w:rPr>
          <w:rFonts w:eastAsia="Arial"/>
          <w:sz w:val="20"/>
        </w:rPr>
        <w:t>参与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奥新生活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的开发</w:t>
      </w:r>
      <w:r>
        <w:rPr>
          <w:rFonts w:eastAsia="Arial"/>
          <w:sz w:val="20"/>
        </w:rPr>
        <w:t xml:space="preserve"> </w:t>
      </w:r>
      <w:r>
        <w:rPr>
          <w:sz w:val="20"/>
        </w:rPr>
        <w:t>。</w:t>
      </w:r>
      <w:r>
        <w:rPr>
          <w:sz w:val="20"/>
        </w:rPr>
        <w:t>2</w:t>
      </w:r>
      <w:r>
        <w:rPr>
          <w:rFonts w:eastAsia="Arial"/>
          <w:sz w:val="20"/>
        </w:rPr>
        <w:t xml:space="preserve">. </w:t>
      </w:r>
      <w:r>
        <w:rPr>
          <w:rFonts w:eastAsia="Arial"/>
          <w:sz w:val="20"/>
        </w:rPr>
        <w:t>参与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九虎堂新媒体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的开发</w:t>
      </w:r>
      <w:r>
        <w:rPr>
          <w:sz w:val="20"/>
        </w:rPr>
        <w:t>。</w:t>
      </w:r>
      <w:r>
        <w:rPr>
          <w:sz w:val="20"/>
        </w:rPr>
        <w:t xml:space="preserve">3. </w:t>
      </w:r>
      <w:r>
        <w:rPr>
          <w:rFonts w:eastAsia="Arial"/>
          <w:sz w:val="20"/>
        </w:rPr>
        <w:t>参与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岑园测绘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网站的开发</w:t>
      </w:r>
      <w:r>
        <w:rPr>
          <w:rFonts w:eastAsia="Arial"/>
          <w:sz w:val="20"/>
        </w:rPr>
        <w:t xml:space="preserve"> </w:t>
      </w:r>
    </w:p>
    <w:p w:rsidR="00CA7CB0" w:rsidRDefault="00CA7CB0">
      <w:pPr>
        <w:pStyle w:val="normal"/>
        <w:spacing w:line="168" w:lineRule="auto"/>
      </w:pPr>
    </w:p>
    <w:p w:rsidR="00CA7CB0" w:rsidRDefault="00DE6A08">
      <w:pPr>
        <w:pStyle w:val="normal"/>
      </w:pPr>
      <w:r>
        <w:rPr>
          <w:noProof/>
        </w:rPr>
        <w:drawing>
          <wp:inline distT="0" distB="0" distL="0" distR="0">
            <wp:extent cx="5949950" cy="1460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B0" w:rsidRPr="000D6130" w:rsidRDefault="00DE6A08">
      <w:pPr>
        <w:pStyle w:val="normal"/>
        <w:spacing w:line="324" w:lineRule="auto"/>
        <w:ind w:left="-1" w:firstLine="2"/>
        <w:rPr>
          <w:rFonts w:hint="eastAsia"/>
        </w:rPr>
      </w:pPr>
      <w:r>
        <w:rPr>
          <w:rFonts w:ascii="微软雅黑" w:eastAsia="微软雅黑" w:hAnsi="微软雅黑" w:cs="微软雅黑"/>
          <w:b/>
          <w:sz w:val="22"/>
        </w:rPr>
        <w:t>项目经验</w:t>
      </w:r>
    </w:p>
    <w:tbl>
      <w:tblPr>
        <w:tblStyle w:val="a8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48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r>
              <w:rPr>
                <w:rFonts w:eastAsia="Arial"/>
                <w:b/>
                <w:sz w:val="20"/>
              </w:rPr>
              <w:t>香</w:t>
            </w:r>
            <w:proofErr w:type="gramStart"/>
            <w:r>
              <w:rPr>
                <w:rFonts w:eastAsia="Arial"/>
                <w:b/>
                <w:sz w:val="20"/>
              </w:rPr>
              <w:t>不</w:t>
            </w:r>
            <w:proofErr w:type="gramEnd"/>
            <w:r>
              <w:rPr>
                <w:rFonts w:eastAsia="Arial"/>
                <w:b/>
                <w:sz w:val="20"/>
              </w:rPr>
              <w:t>香港集运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531342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集运</w:t>
            </w:r>
            <w:proofErr w:type="spellStart"/>
            <w:r>
              <w:rPr>
                <w:rFonts w:eastAsia="Arial"/>
                <w:color w:val="808080"/>
                <w:sz w:val="20"/>
              </w:rPr>
              <w:t>erp</w:t>
            </w:r>
            <w:proofErr w:type="spellEnd"/>
            <w:r>
              <w:rPr>
                <w:rFonts w:eastAsia="Arial"/>
                <w:color w:val="808080"/>
                <w:sz w:val="20"/>
              </w:rPr>
              <w:t>系统</w:t>
            </w:r>
            <w:proofErr w:type="spellStart"/>
            <w:r>
              <w:rPr>
                <w:rFonts w:eastAsia="Arial"/>
                <w:color w:val="808080"/>
                <w:sz w:val="20"/>
              </w:rPr>
              <w:t>api</w:t>
            </w:r>
            <w:proofErr w:type="spellEnd"/>
            <w:r>
              <w:rPr>
                <w:rFonts w:eastAsia="Arial"/>
                <w:color w:val="808080"/>
                <w:sz w:val="20"/>
              </w:rPr>
              <w:t>设计与实现</w:t>
            </w:r>
            <w:r>
              <w:rPr>
                <w:rFonts w:eastAsia="Arial"/>
                <w:color w:val="808080"/>
                <w:sz w:val="20"/>
              </w:rPr>
              <w:t> 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2017.06-2017.09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项目描述：基于内地运送到香港走邮政与其它快递价格昂贵，因此开发一款基于集运的</w:t>
      </w:r>
      <w:proofErr w:type="spellStart"/>
      <w:r>
        <w:rPr>
          <w:rFonts w:eastAsia="Arial"/>
          <w:sz w:val="20"/>
        </w:rPr>
        <w:t>erp</w:t>
      </w:r>
      <w:proofErr w:type="spellEnd"/>
      <w:r>
        <w:rPr>
          <w:rFonts w:eastAsia="Arial"/>
          <w:sz w:val="20"/>
        </w:rPr>
        <w:t>系统。实现将快递集中运往香港，在分发的功能。</w:t>
      </w:r>
      <w:r>
        <w:rPr>
          <w:rFonts w:eastAsia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职责范围：</w:t>
      </w:r>
      <w:r>
        <w:rPr>
          <w:rFonts w:eastAsia="Arial"/>
          <w:sz w:val="20"/>
        </w:rPr>
        <w:t>1.</w:t>
      </w:r>
      <w:r>
        <w:rPr>
          <w:rFonts w:eastAsia="Arial"/>
          <w:sz w:val="20"/>
        </w:rPr>
        <w:t>参与项目需求分析。</w:t>
      </w:r>
      <w:r>
        <w:rPr>
          <w:rFonts w:eastAsia="Arial"/>
          <w:sz w:val="20"/>
        </w:rPr>
        <w:t>2.</w:t>
      </w:r>
      <w:r>
        <w:rPr>
          <w:rFonts w:eastAsia="Arial"/>
          <w:sz w:val="20"/>
        </w:rPr>
        <w:t>负责后台表结构设计。</w:t>
      </w:r>
      <w:r>
        <w:rPr>
          <w:rFonts w:eastAsia="Arial"/>
          <w:sz w:val="20"/>
        </w:rPr>
        <w:t>3.</w:t>
      </w:r>
      <w:r>
        <w:rPr>
          <w:rFonts w:eastAsia="Arial"/>
          <w:sz w:val="20"/>
        </w:rPr>
        <w:t>负责集运</w:t>
      </w:r>
      <w:proofErr w:type="spellStart"/>
      <w:r>
        <w:rPr>
          <w:rFonts w:eastAsia="Arial"/>
          <w:sz w:val="20"/>
        </w:rPr>
        <w:t>erp</w:t>
      </w:r>
      <w:proofErr w:type="spellEnd"/>
      <w:r>
        <w:rPr>
          <w:rFonts w:eastAsia="Arial"/>
          <w:sz w:val="20"/>
        </w:rPr>
        <w:t>系统所有接口开发。</w:t>
      </w:r>
      <w:r>
        <w:rPr>
          <w:rFonts w:eastAsia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相关技术：此项目才用前后端完全分离，使用</w:t>
      </w:r>
      <w:proofErr w:type="spellStart"/>
      <w:r>
        <w:rPr>
          <w:rFonts w:eastAsia="Arial"/>
          <w:sz w:val="20"/>
        </w:rPr>
        <w:t>laravel</w:t>
      </w:r>
      <w:proofErr w:type="spellEnd"/>
      <w:r>
        <w:rPr>
          <w:rFonts w:eastAsia="Arial"/>
          <w:sz w:val="20"/>
        </w:rPr>
        <w:t>框架进行开发。分为手机端，后台网页端与第三平台接口。在实现过程中用到了缓存与队列。尽量减少了定时任务。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  <w:ind w:left="-1" w:firstLine="2"/>
      </w:pPr>
    </w:p>
    <w:tbl>
      <w:tblPr>
        <w:tblStyle w:val="a9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proofErr w:type="gramStart"/>
            <w:r>
              <w:rPr>
                <w:rFonts w:eastAsia="Arial"/>
                <w:b/>
                <w:sz w:val="20"/>
              </w:rPr>
              <w:t>漂派商城</w:t>
            </w:r>
            <w:proofErr w:type="gramEnd"/>
            <w:r>
              <w:rPr>
                <w:rFonts w:eastAsia="Arial"/>
                <w:b/>
                <w:sz w:val="20"/>
              </w:rPr>
              <w:t>开发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商城系统</w:t>
            </w:r>
            <w:proofErr w:type="spellStart"/>
            <w:r>
              <w:rPr>
                <w:rFonts w:eastAsia="Arial"/>
                <w:color w:val="808080"/>
                <w:sz w:val="20"/>
              </w:rPr>
              <w:t>api</w:t>
            </w:r>
            <w:proofErr w:type="spellEnd"/>
            <w:r>
              <w:rPr>
                <w:rFonts w:eastAsia="Arial"/>
                <w:color w:val="808080"/>
                <w:sz w:val="20"/>
              </w:rPr>
              <w:t>设计与实现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2017.02-2017.05</w:t>
            </w: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项目描述：开发一款基于手机端与</w:t>
      </w:r>
      <w:proofErr w:type="gramStart"/>
      <w:r>
        <w:rPr>
          <w:rFonts w:eastAsia="Arial"/>
          <w:sz w:val="20"/>
        </w:rPr>
        <w:t>微信端的</w:t>
      </w:r>
      <w:proofErr w:type="gramEnd"/>
      <w:r>
        <w:rPr>
          <w:rFonts w:eastAsia="Arial"/>
          <w:sz w:val="20"/>
        </w:rPr>
        <w:t>小零食商城。主要针对香港留学生，方便购买国内零食、日用品。并且开发商城对应后台系统。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职责范围：</w:t>
      </w:r>
      <w:r>
        <w:rPr>
          <w:rFonts w:eastAsia="Arial"/>
          <w:sz w:val="20"/>
        </w:rPr>
        <w:t>1.</w:t>
      </w:r>
      <w:r>
        <w:rPr>
          <w:rFonts w:eastAsia="Arial"/>
          <w:sz w:val="20"/>
        </w:rPr>
        <w:t>参与项目需求分析。</w:t>
      </w:r>
      <w:r>
        <w:rPr>
          <w:rFonts w:eastAsia="Arial"/>
          <w:sz w:val="20"/>
        </w:rPr>
        <w:t>2.</w:t>
      </w:r>
      <w:r>
        <w:rPr>
          <w:rFonts w:eastAsia="Arial"/>
          <w:sz w:val="20"/>
        </w:rPr>
        <w:t>负责后台表结构设计。</w:t>
      </w:r>
      <w:r>
        <w:rPr>
          <w:rFonts w:eastAsia="Arial"/>
          <w:sz w:val="20"/>
        </w:rPr>
        <w:t>3.</w:t>
      </w:r>
      <w:r>
        <w:rPr>
          <w:rFonts w:eastAsia="Arial"/>
          <w:sz w:val="20"/>
        </w:rPr>
        <w:t>负责商城所有接口开发。</w:t>
      </w:r>
      <w:r>
        <w:rPr>
          <w:rFonts w:eastAsia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 w:rsidP="000D6130">
      <w:pPr>
        <w:pStyle w:val="normal"/>
        <w:ind w:left="-1" w:firstLine="2"/>
      </w:pPr>
      <w:r>
        <w:rPr>
          <w:rFonts w:eastAsia="Arial"/>
          <w:sz w:val="20"/>
        </w:rPr>
        <w:t xml:space="preserve">● </w:t>
      </w:r>
      <w:r>
        <w:rPr>
          <w:rFonts w:eastAsia="Arial"/>
          <w:sz w:val="20"/>
        </w:rPr>
        <w:t>相关技术：此项目才用前后端完全分离，使用</w:t>
      </w:r>
      <w:proofErr w:type="spellStart"/>
      <w:r>
        <w:rPr>
          <w:rFonts w:eastAsia="Arial"/>
          <w:sz w:val="20"/>
        </w:rPr>
        <w:t>laravel</w:t>
      </w:r>
      <w:proofErr w:type="spellEnd"/>
      <w:r>
        <w:rPr>
          <w:rFonts w:eastAsia="Arial"/>
          <w:sz w:val="20"/>
        </w:rPr>
        <w:t>框架进行开发。在开发中，用到</w:t>
      </w:r>
      <w:proofErr w:type="gramStart"/>
      <w:r>
        <w:rPr>
          <w:rFonts w:eastAsia="Arial"/>
          <w:sz w:val="20"/>
        </w:rPr>
        <w:t>的微信相关接口</w:t>
      </w:r>
      <w:proofErr w:type="gramEnd"/>
      <w:r>
        <w:rPr>
          <w:rFonts w:eastAsia="Arial"/>
          <w:sz w:val="20"/>
        </w:rPr>
        <w:t>：支付，卡券投放，客服消息，图文消息，模板消息，退款</w:t>
      </w:r>
      <w:r>
        <w:rPr>
          <w:rFonts w:eastAsia="Arial"/>
          <w:sz w:val="20"/>
        </w:rPr>
        <w:t>.....</w:t>
      </w:r>
      <w:r>
        <w:rPr>
          <w:rFonts w:eastAsia="Arial"/>
          <w:sz w:val="20"/>
        </w:rPr>
        <w:t>在下单的时候用到了数据库的事物和</w:t>
      </w:r>
      <w:proofErr w:type="spellStart"/>
      <w:r>
        <w:rPr>
          <w:rFonts w:eastAsia="Arial"/>
          <w:sz w:val="20"/>
        </w:rPr>
        <w:t>laravel</w:t>
      </w:r>
      <w:proofErr w:type="spellEnd"/>
      <w:r>
        <w:rPr>
          <w:rFonts w:eastAsia="Arial"/>
          <w:sz w:val="20"/>
        </w:rPr>
        <w:t>的队列，缓存。在消息调用的时候用到了定时任务。此项目代码仓库用的</w:t>
      </w:r>
      <w:proofErr w:type="spellStart"/>
      <w:r>
        <w:rPr>
          <w:rFonts w:eastAsia="Arial"/>
          <w:sz w:val="20"/>
        </w:rPr>
        <w:t>gitlab</w:t>
      </w:r>
      <w:proofErr w:type="spellEnd"/>
      <w:r>
        <w:rPr>
          <w:rFonts w:eastAsia="Arial"/>
          <w:sz w:val="20"/>
        </w:rPr>
        <w:t>,</w:t>
      </w:r>
      <w:r>
        <w:rPr>
          <w:rFonts w:eastAsia="Arial"/>
          <w:sz w:val="20"/>
        </w:rPr>
        <w:t>在服</w:t>
      </w:r>
      <w:r>
        <w:rPr>
          <w:rFonts w:eastAsia="Arial"/>
          <w:sz w:val="20"/>
        </w:rPr>
        <w:t>务器上搭建了</w:t>
      </w:r>
      <w:proofErr w:type="spellStart"/>
      <w:r>
        <w:rPr>
          <w:rFonts w:eastAsia="Arial"/>
          <w:sz w:val="20"/>
        </w:rPr>
        <w:t>gitlab</w:t>
      </w:r>
      <w:proofErr w:type="spellEnd"/>
      <w:r>
        <w:rPr>
          <w:rFonts w:eastAsia="Arial"/>
          <w:sz w:val="20"/>
        </w:rPr>
        <w:t xml:space="preserve">-runner </w:t>
      </w:r>
      <w:r>
        <w:rPr>
          <w:rFonts w:eastAsia="Arial"/>
          <w:sz w:val="20"/>
        </w:rPr>
        <w:t>用于代码自动部署。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aa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r>
              <w:rPr>
                <w:rFonts w:eastAsia="Arial"/>
                <w:b/>
                <w:sz w:val="20"/>
              </w:rPr>
              <w:lastRenderedPageBreak/>
              <w:t>美乐乐家居网站后台优化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PHP</w:t>
            </w:r>
            <w:r>
              <w:rPr>
                <w:rFonts w:eastAsia="Arial"/>
                <w:color w:val="808080"/>
                <w:sz w:val="20"/>
              </w:rPr>
              <w:t>开发工程师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2016.07-2016.12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1. </w:t>
      </w:r>
      <w:r>
        <w:rPr>
          <w:rFonts w:eastAsia="Arial"/>
          <w:sz w:val="20"/>
        </w:rPr>
        <w:t>增加后台密码修改单独模块。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2.  </w:t>
      </w:r>
      <w:r>
        <w:rPr>
          <w:rFonts w:eastAsia="Arial"/>
          <w:sz w:val="20"/>
        </w:rPr>
        <w:t>优化后台</w:t>
      </w:r>
      <w:proofErr w:type="spellStart"/>
      <w:r>
        <w:rPr>
          <w:rFonts w:eastAsia="Arial"/>
          <w:sz w:val="20"/>
        </w:rPr>
        <w:t>sql</w:t>
      </w:r>
      <w:proofErr w:type="spellEnd"/>
      <w:r>
        <w:rPr>
          <w:rFonts w:eastAsia="Arial"/>
          <w:sz w:val="20"/>
        </w:rPr>
        <w:t xml:space="preserve">, </w:t>
      </w:r>
      <w:r>
        <w:rPr>
          <w:rFonts w:eastAsia="Arial"/>
          <w:sz w:val="20"/>
        </w:rPr>
        <w:t>增加索引，建立规则</w:t>
      </w:r>
      <w:r>
        <w:rPr>
          <w:rFonts w:eastAsia="Arial"/>
          <w:sz w:val="20"/>
        </w:rPr>
        <w:t>(</w:t>
      </w:r>
      <w:proofErr w:type="spellStart"/>
      <w:r>
        <w:rPr>
          <w:rFonts w:eastAsia="Arial"/>
          <w:sz w:val="20"/>
        </w:rPr>
        <w:t>memcache</w:t>
      </w:r>
      <w:proofErr w:type="spellEnd"/>
      <w:r>
        <w:rPr>
          <w:rFonts w:eastAsia="Arial"/>
          <w:sz w:val="20"/>
        </w:rPr>
        <w:t>,</w:t>
      </w:r>
      <w:r>
        <w:rPr>
          <w:rFonts w:eastAsia="Arial"/>
          <w:sz w:val="20"/>
        </w:rPr>
        <w:t>中间件</w:t>
      </w:r>
      <w:r>
        <w:rPr>
          <w:rFonts w:eastAsia="Arial"/>
          <w:sz w:val="20"/>
        </w:rPr>
        <w:t>)</w:t>
      </w:r>
      <w:r>
        <w:rPr>
          <w:rFonts w:eastAsia="Arial"/>
          <w:sz w:val="20"/>
        </w:rPr>
        <w:t>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3. </w:t>
      </w:r>
      <w:r>
        <w:rPr>
          <w:rFonts w:eastAsia="Arial"/>
          <w:sz w:val="20"/>
        </w:rPr>
        <w:t>优化后台菜单展示，收集用户登录信息。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4. </w:t>
      </w:r>
      <w:r>
        <w:rPr>
          <w:rFonts w:eastAsia="Arial"/>
          <w:sz w:val="20"/>
        </w:rPr>
        <w:t>对后台结算逻辑进行优化。</w:t>
      </w:r>
    </w:p>
    <w:p w:rsidR="00CA7CB0" w:rsidRDefault="00DE6A08">
      <w:pPr>
        <w:pStyle w:val="normal"/>
        <w:ind w:left="-1" w:firstLine="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ab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48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r>
              <w:rPr>
                <w:rFonts w:eastAsia="Arial"/>
                <w:b/>
                <w:sz w:val="20"/>
              </w:rPr>
              <w:t>美乐乐商城活动系统重构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531342" w:rsidRDefault="00DE6A08">
            <w:pPr>
              <w:pStyle w:val="normal"/>
              <w:rPr>
                <w:rFonts w:hint="eastAsia"/>
              </w:rPr>
            </w:pPr>
            <w:proofErr w:type="spellStart"/>
            <w:r>
              <w:rPr>
                <w:rFonts w:eastAsia="Arial"/>
                <w:color w:val="808080"/>
                <w:sz w:val="20"/>
              </w:rPr>
              <w:t>php</w:t>
            </w:r>
            <w:proofErr w:type="spellEnd"/>
            <w:r>
              <w:rPr>
                <w:rFonts w:eastAsia="Arial"/>
                <w:color w:val="808080"/>
                <w:sz w:val="20"/>
              </w:rPr>
              <w:t>开发工程师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2016.10-2016.11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由于美乐乐活动相关代码遍及各个系统之间，为了将订单，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物流，活动独立成单个系统，因此将活动系统进行重构。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1. </w:t>
      </w:r>
      <w:r>
        <w:rPr>
          <w:rFonts w:eastAsia="Arial"/>
          <w:sz w:val="20"/>
        </w:rPr>
        <w:t>后台设计</w:t>
      </w:r>
      <w:proofErr w:type="gramStart"/>
      <w:r>
        <w:rPr>
          <w:rFonts w:eastAsia="Arial"/>
          <w:sz w:val="20"/>
        </w:rPr>
        <w:t>商品买赠接口</w:t>
      </w:r>
      <w:proofErr w:type="gramEnd"/>
      <w:r>
        <w:rPr>
          <w:rFonts w:eastAsia="Arial"/>
          <w:sz w:val="20"/>
        </w:rPr>
        <w:t>编写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2. </w:t>
      </w:r>
      <w:proofErr w:type="gramStart"/>
      <w:r>
        <w:rPr>
          <w:rFonts w:eastAsia="Arial"/>
          <w:sz w:val="20"/>
        </w:rPr>
        <w:t>活动重跑接口</w:t>
      </w:r>
      <w:proofErr w:type="gramEnd"/>
      <w:r>
        <w:rPr>
          <w:rFonts w:eastAsia="Arial"/>
          <w:sz w:val="20"/>
        </w:rPr>
        <w:t>编写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Pr="000D6130" w:rsidRDefault="00DE6A08">
      <w:pPr>
        <w:pStyle w:val="normal"/>
        <w:ind w:left="-1" w:firstLine="2"/>
        <w:rPr>
          <w:rFonts w:hint="eastAsia"/>
        </w:rPr>
      </w:pPr>
      <w:r>
        <w:rPr>
          <w:rFonts w:eastAsia="Arial"/>
          <w:sz w:val="20"/>
        </w:rPr>
        <w:t xml:space="preserve">3. </w:t>
      </w:r>
      <w:r>
        <w:rPr>
          <w:rFonts w:eastAsia="Arial"/>
          <w:sz w:val="20"/>
        </w:rPr>
        <w:t>后台涉及活动相关业务逻辑梳理</w:t>
      </w:r>
    </w:p>
    <w:p w:rsidR="00CA7CB0" w:rsidRDefault="00CA7CB0">
      <w:pPr>
        <w:pStyle w:val="normal"/>
        <w:ind w:left="-1" w:firstLine="2"/>
      </w:pPr>
    </w:p>
    <w:tbl>
      <w:tblPr>
        <w:tblStyle w:val="ac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r>
              <w:rPr>
                <w:rFonts w:eastAsia="Arial"/>
                <w:b/>
                <w:sz w:val="20"/>
              </w:rPr>
              <w:t>奥新生活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</w:pPr>
            <w:proofErr w:type="gramStart"/>
            <w:r>
              <w:rPr>
                <w:rFonts w:eastAsia="Arial"/>
                <w:color w:val="808080"/>
                <w:sz w:val="20"/>
              </w:rPr>
              <w:t>复责手机</w:t>
            </w:r>
            <w:proofErr w:type="gramEnd"/>
            <w:r>
              <w:rPr>
                <w:rFonts w:eastAsia="Arial"/>
                <w:color w:val="808080"/>
                <w:sz w:val="20"/>
              </w:rPr>
              <w:t>端</w:t>
            </w:r>
            <w:proofErr w:type="gramStart"/>
            <w:r>
              <w:rPr>
                <w:rFonts w:eastAsia="Arial"/>
                <w:color w:val="808080"/>
                <w:sz w:val="20"/>
              </w:rPr>
              <w:t>网页版</w:t>
            </w:r>
            <w:proofErr w:type="gramEnd"/>
            <w:r>
              <w:rPr>
                <w:rFonts w:eastAsia="Arial"/>
                <w:color w:val="808080"/>
                <w:sz w:val="20"/>
              </w:rPr>
              <w:t>的页面重构，负责经销商平台统计模块开发</w:t>
            </w:r>
            <w:r>
              <w:rPr>
                <w:rFonts w:eastAsia="Arial"/>
                <w:color w:val="808080"/>
                <w:sz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2015.12-2016.06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责任描述：</w:t>
      </w:r>
      <w:r>
        <w:rPr>
          <w:rFonts w:eastAsia="Arial"/>
          <w:sz w:val="20"/>
        </w:rPr>
        <w:t xml:space="preserve"> 1.</w:t>
      </w:r>
      <w:r>
        <w:rPr>
          <w:rFonts w:eastAsia="Arial"/>
          <w:sz w:val="20"/>
        </w:rPr>
        <w:t>手机</w:t>
      </w:r>
      <w:r>
        <w:rPr>
          <w:rFonts w:eastAsia="Arial"/>
          <w:sz w:val="20"/>
        </w:rPr>
        <w:t>web</w:t>
      </w:r>
      <w:r>
        <w:rPr>
          <w:rFonts w:eastAsia="Arial"/>
          <w:sz w:val="20"/>
        </w:rPr>
        <w:t>端的页面重构：购物车、商品列表、博客、个人中心、评论、订单。</w:t>
      </w:r>
      <w:r>
        <w:rPr>
          <w:rFonts w:eastAsia="Arial"/>
          <w:sz w:val="20"/>
        </w:rPr>
        <w:t>2.</w:t>
      </w:r>
      <w:r>
        <w:rPr>
          <w:rFonts w:eastAsia="Arial"/>
          <w:sz w:val="20"/>
        </w:rPr>
        <w:t>经销商管理平台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统计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模块：订单统计、单品统计、类别统计、区域统计。</w:t>
      </w:r>
      <w:r>
        <w:rPr>
          <w:rFonts w:eastAsia="Arial"/>
          <w:sz w:val="20"/>
        </w:rPr>
        <w:t>3.batch</w:t>
      </w:r>
      <w:r>
        <w:rPr>
          <w:rFonts w:eastAsia="Arial"/>
          <w:sz w:val="20"/>
        </w:rPr>
        <w:t>文件的编写：定时更新数据库。</w:t>
      </w:r>
      <w:r>
        <w:rPr>
          <w:rFonts w:eastAsia="Arial"/>
          <w:sz w:val="20"/>
        </w:rPr>
        <w:t>4.</w:t>
      </w:r>
      <w:r>
        <w:rPr>
          <w:rFonts w:eastAsia="Arial"/>
          <w:sz w:val="20"/>
        </w:rPr>
        <w:t>其它需求的临时修改。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项目描述：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澳新生活</w:t>
      </w:r>
      <w:proofErr w:type="gramStart"/>
      <w:r>
        <w:rPr>
          <w:rFonts w:eastAsia="Arial"/>
          <w:sz w:val="20"/>
        </w:rPr>
        <w:t>是维本国际</w:t>
      </w:r>
      <w:proofErr w:type="gramEnd"/>
      <w:r>
        <w:rPr>
          <w:rFonts w:eastAsia="Arial"/>
          <w:sz w:val="20"/>
        </w:rPr>
        <w:t>旗下专注于提供澳洲大陆原味生活的跨境电商品牌，专注于提供澳洲的健康食品、保健品、生活用品。上线伊始，有超过</w:t>
      </w:r>
      <w:r>
        <w:rPr>
          <w:rFonts w:eastAsia="Arial"/>
          <w:sz w:val="20"/>
        </w:rPr>
        <w:t>130</w:t>
      </w:r>
      <w:r>
        <w:rPr>
          <w:rFonts w:eastAsia="Arial"/>
          <w:sz w:val="20"/>
        </w:rPr>
        <w:t>多个单品，接下来澳新生活的单品将会超过</w:t>
      </w:r>
      <w:r>
        <w:rPr>
          <w:rFonts w:eastAsia="Arial"/>
          <w:sz w:val="20"/>
        </w:rPr>
        <w:t>500</w:t>
      </w:r>
      <w:r>
        <w:rPr>
          <w:rFonts w:eastAsia="Arial"/>
          <w:sz w:val="20"/>
        </w:rPr>
        <w:t>个。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  <w:ind w:left="-1" w:firstLine="2"/>
      </w:pPr>
    </w:p>
    <w:tbl>
      <w:tblPr>
        <w:tblStyle w:val="ad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proofErr w:type="gramStart"/>
            <w:r>
              <w:rPr>
                <w:rFonts w:eastAsia="Arial"/>
                <w:b/>
                <w:sz w:val="20"/>
              </w:rPr>
              <w:t>辰园测绘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前端和后台开发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2016.05-2016.05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责任描述：</w:t>
      </w:r>
      <w:proofErr w:type="gramStart"/>
      <w:r>
        <w:rPr>
          <w:rFonts w:eastAsia="Arial"/>
          <w:sz w:val="20"/>
        </w:rPr>
        <w:t>完成辰园测绘</w:t>
      </w:r>
      <w:proofErr w:type="gramEnd"/>
      <w:r>
        <w:rPr>
          <w:rFonts w:eastAsia="Arial"/>
          <w:sz w:val="20"/>
        </w:rPr>
        <w:t>公司网站的开发，周期为一个星期。使用的是</w:t>
      </w:r>
      <w:r>
        <w:rPr>
          <w:rFonts w:eastAsia="Arial"/>
          <w:sz w:val="20"/>
        </w:rPr>
        <w:t>PHP</w:t>
      </w:r>
      <w:r>
        <w:rPr>
          <w:rFonts w:eastAsia="Arial"/>
          <w:sz w:val="20"/>
        </w:rPr>
        <w:t>＋</w:t>
      </w:r>
      <w:proofErr w:type="spellStart"/>
      <w:r>
        <w:rPr>
          <w:rFonts w:eastAsia="Arial"/>
          <w:sz w:val="20"/>
        </w:rPr>
        <w:t>mysql</w:t>
      </w:r>
      <w:proofErr w:type="spellEnd"/>
      <w:r>
        <w:rPr>
          <w:rFonts w:eastAsia="Arial"/>
          <w:sz w:val="20"/>
        </w:rPr>
        <w:t>。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项目描述：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辰园测绘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是为成都辰园测绘有限公司做的一个商务网站，向客户展示公司的职责、理念、信息等。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  <w:ind w:left="-1" w:firstLine="2"/>
      </w:pPr>
    </w:p>
    <w:tbl>
      <w:tblPr>
        <w:tblStyle w:val="ae"/>
        <w:tblW w:w="8527" w:type="dxa"/>
        <w:tblInd w:w="0" w:type="dxa"/>
        <w:tblLayout w:type="fixed"/>
        <w:tblLook w:val="0000"/>
      </w:tblPr>
      <w:tblGrid>
        <w:gridCol w:w="6316"/>
        <w:gridCol w:w="2211"/>
      </w:tblGrid>
      <w:tr w:rsidR="00CA7CB0">
        <w:trPr>
          <w:trHeight w:val="500"/>
        </w:trPr>
        <w:tc>
          <w:tcPr>
            <w:tcW w:w="6316" w:type="dxa"/>
            <w:shd w:val="clear" w:color="auto" w:fill="FFFFFF"/>
          </w:tcPr>
          <w:p w:rsidR="00CA7CB0" w:rsidRDefault="00DE6A08">
            <w:pPr>
              <w:pStyle w:val="normal"/>
              <w:spacing w:line="360" w:lineRule="auto"/>
              <w:ind w:left="-1" w:firstLine="2"/>
            </w:pPr>
            <w:proofErr w:type="gramStart"/>
            <w:r>
              <w:rPr>
                <w:rFonts w:eastAsia="Arial"/>
                <w:b/>
                <w:sz w:val="20"/>
              </w:rPr>
              <w:t>九虎堂新</w:t>
            </w:r>
            <w:proofErr w:type="gramEnd"/>
            <w:r>
              <w:rPr>
                <w:rFonts w:eastAsia="Arial"/>
                <w:b/>
                <w:sz w:val="20"/>
              </w:rPr>
              <w:t>媒体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:rsidR="00CA7CB0" w:rsidRDefault="00CA7CB0">
            <w:pPr>
              <w:pStyle w:val="normal"/>
            </w:pPr>
          </w:p>
        </w:tc>
      </w:tr>
      <w:tr w:rsidR="00CA7CB0">
        <w:trPr>
          <w:trHeight w:val="300"/>
        </w:trPr>
        <w:tc>
          <w:tcPr>
            <w:tcW w:w="6316" w:type="dxa"/>
            <w:shd w:val="clear" w:color="auto" w:fill="FFFFFF"/>
          </w:tcPr>
          <w:p w:rsidR="00CA7CB0" w:rsidRPr="000D6130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后台管理</w:t>
            </w:r>
            <w:proofErr w:type="gramStart"/>
            <w:r>
              <w:rPr>
                <w:rFonts w:eastAsia="Arial"/>
                <w:color w:val="808080"/>
                <w:sz w:val="20"/>
              </w:rPr>
              <w:t>端用户</w:t>
            </w:r>
            <w:proofErr w:type="gramEnd"/>
            <w:r>
              <w:rPr>
                <w:rFonts w:eastAsia="Arial"/>
                <w:color w:val="808080"/>
                <w:sz w:val="20"/>
              </w:rPr>
              <w:t>管理</w:t>
            </w:r>
          </w:p>
        </w:tc>
        <w:tc>
          <w:tcPr>
            <w:tcW w:w="2211" w:type="dxa"/>
            <w:shd w:val="clear" w:color="auto" w:fill="FFFFFF"/>
          </w:tcPr>
          <w:p w:rsidR="00CA7CB0" w:rsidRPr="001F146B" w:rsidRDefault="00DE6A08">
            <w:pPr>
              <w:pStyle w:val="normal"/>
              <w:rPr>
                <w:rFonts w:hint="eastAsia"/>
              </w:rPr>
            </w:pPr>
            <w:r>
              <w:rPr>
                <w:rFonts w:eastAsia="Arial"/>
                <w:color w:val="808080"/>
                <w:sz w:val="20"/>
              </w:rPr>
              <w:t>2016.04-2016.04</w:t>
            </w:r>
          </w:p>
          <w:p w:rsidR="00CA7CB0" w:rsidRDefault="00CA7CB0">
            <w:pPr>
              <w:pStyle w:val="normal"/>
            </w:pPr>
          </w:p>
        </w:tc>
      </w:tr>
    </w:tbl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责任描述：</w:t>
      </w:r>
      <w:r>
        <w:rPr>
          <w:rFonts w:eastAsia="Arial"/>
          <w:sz w:val="20"/>
        </w:rPr>
        <w:t xml:space="preserve"> 1.</w:t>
      </w:r>
      <w:r>
        <w:rPr>
          <w:rFonts w:eastAsia="Arial"/>
          <w:sz w:val="20"/>
        </w:rPr>
        <w:t>完成广告主入驻新媒体系统。</w:t>
      </w:r>
      <w:r>
        <w:rPr>
          <w:rFonts w:eastAsia="Arial"/>
          <w:sz w:val="20"/>
        </w:rPr>
        <w:t>2.</w:t>
      </w:r>
      <w:r>
        <w:rPr>
          <w:rFonts w:eastAsia="Arial"/>
          <w:sz w:val="20"/>
        </w:rPr>
        <w:t>管理</w:t>
      </w:r>
      <w:proofErr w:type="gramStart"/>
      <w:r>
        <w:rPr>
          <w:rFonts w:eastAsia="Arial"/>
          <w:sz w:val="20"/>
        </w:rPr>
        <w:t>端广告</w:t>
      </w:r>
      <w:proofErr w:type="gramEnd"/>
      <w:r>
        <w:rPr>
          <w:rFonts w:eastAsia="Arial"/>
          <w:sz w:val="20"/>
        </w:rPr>
        <w:t>主管理模块：广告主列表、广告主审核。</w:t>
      </w:r>
      <w:r>
        <w:rPr>
          <w:rFonts w:eastAsia="Arial"/>
          <w:sz w:val="20"/>
        </w:rPr>
        <w:t>3.</w:t>
      </w:r>
      <w:r>
        <w:rPr>
          <w:rFonts w:eastAsia="Arial"/>
          <w:sz w:val="20"/>
        </w:rPr>
        <w:t>媒体主管理：媒体主列表、媒体主添加。</w:t>
      </w:r>
      <w:r>
        <w:rPr>
          <w:rFonts w:eastAsia="Arial"/>
          <w:sz w:val="20"/>
        </w:rPr>
        <w:t>4.</w:t>
      </w:r>
      <w:proofErr w:type="gramStart"/>
      <w:r>
        <w:rPr>
          <w:rFonts w:eastAsia="Arial"/>
          <w:sz w:val="20"/>
        </w:rPr>
        <w:t>媒体卡</w:t>
      </w:r>
      <w:proofErr w:type="gramEnd"/>
      <w:r>
        <w:rPr>
          <w:rFonts w:eastAsia="Arial"/>
          <w:sz w:val="20"/>
        </w:rPr>
        <w:t>管理：</w:t>
      </w:r>
      <w:proofErr w:type="gramStart"/>
      <w:r>
        <w:rPr>
          <w:rFonts w:eastAsia="Arial"/>
          <w:sz w:val="20"/>
        </w:rPr>
        <w:t>媒体卡</w:t>
      </w:r>
      <w:proofErr w:type="gramEnd"/>
      <w:r>
        <w:rPr>
          <w:rFonts w:eastAsia="Arial"/>
          <w:sz w:val="20"/>
        </w:rPr>
        <w:t>列表。</w:t>
      </w:r>
      <w:r>
        <w:rPr>
          <w:rFonts w:eastAsia="Arial"/>
          <w:sz w:val="20"/>
        </w:rPr>
        <w:t>5.</w:t>
      </w:r>
      <w:r>
        <w:rPr>
          <w:rFonts w:eastAsia="Arial"/>
          <w:sz w:val="20"/>
        </w:rPr>
        <w:t>代码的后期修改。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项目描述：</w:t>
      </w:r>
      <w:r>
        <w:rPr>
          <w:rFonts w:eastAsia="Arial"/>
          <w:sz w:val="20"/>
        </w:rPr>
        <w:t>‘</w:t>
      </w:r>
      <w:r>
        <w:rPr>
          <w:rFonts w:eastAsia="Arial"/>
          <w:sz w:val="20"/>
        </w:rPr>
        <w:t>九虎堂新媒体</w:t>
      </w:r>
      <w:r>
        <w:rPr>
          <w:rFonts w:eastAsia="Arial"/>
          <w:sz w:val="20"/>
        </w:rPr>
        <w:t>’</w:t>
      </w:r>
      <w:r>
        <w:rPr>
          <w:rFonts w:eastAsia="Arial"/>
          <w:sz w:val="20"/>
        </w:rPr>
        <w:t>是四川九虎堂科技有限公司旗下的新媒体内容分发平台。帮助用户一键解决新媒体传播难题。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CA7CB0">
      <w:pPr>
        <w:pStyle w:val="normal"/>
      </w:pPr>
    </w:p>
    <w:p w:rsidR="00CA7CB0" w:rsidRDefault="00DE6A08">
      <w:pPr>
        <w:pStyle w:val="normal"/>
      </w:pPr>
      <w:r>
        <w:rPr>
          <w:noProof/>
        </w:rPr>
        <w:drawing>
          <wp:inline distT="0" distB="0" distL="0" distR="0">
            <wp:extent cx="5949950" cy="14605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B0" w:rsidRDefault="00DE6A08">
      <w:pPr>
        <w:pStyle w:val="normal"/>
        <w:spacing w:line="324" w:lineRule="auto"/>
        <w:ind w:left="-1" w:firstLine="2"/>
      </w:pPr>
      <w:r>
        <w:rPr>
          <w:rFonts w:ascii="微软雅黑" w:eastAsia="微软雅黑" w:hAnsi="微软雅黑" w:cs="微软雅黑"/>
          <w:b/>
          <w:sz w:val="22"/>
        </w:rPr>
        <w:t>自我描述</w:t>
      </w:r>
      <w:r>
        <w:rPr>
          <w:rFonts w:eastAsia="Arial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1. </w:t>
      </w:r>
      <w:r>
        <w:rPr>
          <w:rFonts w:eastAsia="Arial"/>
          <w:sz w:val="20"/>
        </w:rPr>
        <w:t>熟练掌握</w:t>
      </w:r>
      <w:proofErr w:type="spellStart"/>
      <w:r>
        <w:rPr>
          <w:rFonts w:eastAsia="Arial"/>
          <w:sz w:val="20"/>
        </w:rPr>
        <w:t>jquery</w:t>
      </w:r>
      <w:proofErr w:type="spellEnd"/>
      <w:r>
        <w:rPr>
          <w:rFonts w:eastAsia="Arial"/>
          <w:sz w:val="20"/>
        </w:rPr>
        <w:t xml:space="preserve">, </w:t>
      </w:r>
      <w:proofErr w:type="spellStart"/>
      <w:r>
        <w:rPr>
          <w:rFonts w:eastAsia="Arial"/>
          <w:sz w:val="20"/>
        </w:rPr>
        <w:t>ajax</w:t>
      </w:r>
      <w:proofErr w:type="spellEnd"/>
      <w:r>
        <w:rPr>
          <w:rFonts w:eastAsia="Arial"/>
          <w:sz w:val="20"/>
        </w:rPr>
        <w:t xml:space="preserve">, </w:t>
      </w:r>
      <w:proofErr w:type="spellStart"/>
      <w:r>
        <w:rPr>
          <w:rFonts w:eastAsia="Arial"/>
          <w:sz w:val="20"/>
        </w:rPr>
        <w:t>css</w:t>
      </w:r>
      <w:proofErr w:type="spellEnd"/>
      <w:r>
        <w:rPr>
          <w:rFonts w:eastAsia="Arial"/>
          <w:sz w:val="20"/>
        </w:rPr>
        <w:t>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2. </w:t>
      </w:r>
      <w:r>
        <w:rPr>
          <w:rFonts w:eastAsia="Arial"/>
          <w:sz w:val="20"/>
        </w:rPr>
        <w:t>精通</w:t>
      </w:r>
      <w:r>
        <w:rPr>
          <w:rFonts w:eastAsia="Arial"/>
          <w:sz w:val="20"/>
        </w:rPr>
        <w:t>PHP</w:t>
      </w:r>
      <w:r>
        <w:rPr>
          <w:rFonts w:eastAsia="Arial"/>
          <w:sz w:val="20"/>
        </w:rPr>
        <w:t>，熟练使用</w:t>
      </w:r>
      <w:proofErr w:type="spellStart"/>
      <w:r>
        <w:rPr>
          <w:rFonts w:eastAsia="Arial"/>
          <w:sz w:val="20"/>
        </w:rPr>
        <w:t>laravel</w:t>
      </w:r>
      <w:proofErr w:type="spellEnd"/>
      <w:r>
        <w:rPr>
          <w:rFonts w:eastAsia="Arial"/>
          <w:sz w:val="20"/>
        </w:rPr>
        <w:t>框架，并能基于</w:t>
      </w:r>
      <w:proofErr w:type="spellStart"/>
      <w:r>
        <w:rPr>
          <w:rFonts w:eastAsia="Arial"/>
          <w:sz w:val="20"/>
        </w:rPr>
        <w:t>laravel</w:t>
      </w:r>
      <w:proofErr w:type="spellEnd"/>
      <w:r>
        <w:rPr>
          <w:rFonts w:eastAsia="Arial"/>
          <w:sz w:val="20"/>
        </w:rPr>
        <w:t>进行快速开发。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3. </w:t>
      </w:r>
      <w:r>
        <w:rPr>
          <w:rFonts w:eastAsia="Arial"/>
          <w:sz w:val="20"/>
        </w:rPr>
        <w:t>有</w:t>
      </w:r>
      <w:proofErr w:type="gramStart"/>
      <w:r>
        <w:rPr>
          <w:rFonts w:eastAsia="Arial"/>
          <w:sz w:val="20"/>
        </w:rPr>
        <w:t>微信接口</w:t>
      </w:r>
      <w:proofErr w:type="gramEnd"/>
      <w:r>
        <w:rPr>
          <w:rFonts w:eastAsia="Arial"/>
          <w:sz w:val="20"/>
        </w:rPr>
        <w:t>，支付宝支付，物流接口的开发经验。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>4.</w:t>
      </w:r>
      <w:r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熟悉</w:t>
      </w:r>
      <w:proofErr w:type="spellStart"/>
      <w:r>
        <w:rPr>
          <w:rFonts w:eastAsia="Arial"/>
          <w:sz w:val="20"/>
        </w:rPr>
        <w:t>thinkphp</w:t>
      </w:r>
      <w:proofErr w:type="spellEnd"/>
      <w:r>
        <w:rPr>
          <w:rFonts w:eastAsia="Arial"/>
          <w:sz w:val="20"/>
        </w:rPr>
        <w:t>框架，做个一些小案例。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5. </w:t>
      </w:r>
      <w:r>
        <w:rPr>
          <w:rFonts w:eastAsia="Arial"/>
          <w:sz w:val="20"/>
        </w:rPr>
        <w:t>熟悉数据结构及常用算法。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s</w:t>
      </w:r>
      <w:proofErr w:type="gramEnd"/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6. </w:t>
      </w:r>
      <w:r>
        <w:rPr>
          <w:rFonts w:eastAsia="Arial"/>
          <w:sz w:val="20"/>
        </w:rPr>
        <w:t>熟悉常用网络协议及其原理（</w:t>
      </w:r>
      <w:r>
        <w:rPr>
          <w:rFonts w:eastAsia="Arial"/>
          <w:sz w:val="20"/>
        </w:rPr>
        <w:t>http</w:t>
      </w:r>
      <w:r>
        <w:rPr>
          <w:rFonts w:eastAsia="Arial"/>
          <w:sz w:val="20"/>
        </w:rPr>
        <w:t>）。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7. </w:t>
      </w:r>
      <w:r>
        <w:rPr>
          <w:rFonts w:eastAsia="Arial"/>
          <w:sz w:val="20"/>
        </w:rPr>
        <w:t>了解</w:t>
      </w:r>
      <w:proofErr w:type="spellStart"/>
      <w:r>
        <w:rPr>
          <w:rFonts w:eastAsia="Arial"/>
          <w:sz w:val="20"/>
        </w:rPr>
        <w:t>memcache</w:t>
      </w:r>
      <w:proofErr w:type="spellEnd"/>
      <w:r>
        <w:rPr>
          <w:rFonts w:eastAsia="Arial"/>
          <w:sz w:val="20"/>
        </w:rPr>
        <w:t>运行原理，会一些常用函数。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8. </w:t>
      </w:r>
      <w:r>
        <w:rPr>
          <w:rFonts w:eastAsia="Arial"/>
          <w:sz w:val="20"/>
        </w:rPr>
        <w:t>掌握常用的</w:t>
      </w:r>
      <w:proofErr w:type="spellStart"/>
      <w:r>
        <w:rPr>
          <w:rFonts w:eastAsia="Arial"/>
          <w:sz w:val="20"/>
        </w:rPr>
        <w:t>MySQL</w:t>
      </w:r>
      <w:proofErr w:type="spellEnd"/>
      <w:r>
        <w:rPr>
          <w:rFonts w:eastAsia="Arial"/>
          <w:sz w:val="20"/>
        </w:rPr>
        <w:t>优化技巧。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9. </w:t>
      </w:r>
      <w:r>
        <w:rPr>
          <w:rFonts w:eastAsia="Arial"/>
          <w:sz w:val="20"/>
        </w:rPr>
        <w:t>熟练使用常用</w:t>
      </w:r>
      <w:r>
        <w:rPr>
          <w:rFonts w:eastAsia="Arial"/>
          <w:sz w:val="20"/>
        </w:rPr>
        <w:t>Linux</w:t>
      </w:r>
      <w:r>
        <w:rPr>
          <w:rFonts w:eastAsia="Arial"/>
          <w:sz w:val="20"/>
        </w:rPr>
        <w:t>常用命令，并能轻松快速搭建</w:t>
      </w:r>
      <w:r>
        <w:rPr>
          <w:rFonts w:eastAsia="Arial"/>
          <w:sz w:val="20"/>
        </w:rPr>
        <w:t>PHP</w:t>
      </w:r>
      <w:r>
        <w:rPr>
          <w:rFonts w:eastAsia="Arial"/>
          <w:sz w:val="20"/>
        </w:rPr>
        <w:t>环境。</w:t>
      </w:r>
    </w:p>
    <w:p w:rsidR="00CA7CB0" w:rsidRDefault="00DE6A08">
      <w:pPr>
        <w:pStyle w:val="normal"/>
        <w:ind w:left="-1" w:firstLine="2"/>
      </w:pPr>
      <w:r>
        <w:rPr>
          <w:rFonts w:eastAsia="Arial"/>
          <w:sz w:val="20"/>
        </w:rPr>
        <w:t xml:space="preserve">10. </w:t>
      </w:r>
      <w:r>
        <w:rPr>
          <w:rFonts w:eastAsia="Arial"/>
          <w:sz w:val="20"/>
        </w:rPr>
        <w:t>熟练使用</w:t>
      </w:r>
      <w:proofErr w:type="spellStart"/>
      <w:r>
        <w:rPr>
          <w:rFonts w:eastAsia="Arial"/>
          <w:sz w:val="20"/>
        </w:rPr>
        <w:t>git</w:t>
      </w:r>
      <w:proofErr w:type="spellEnd"/>
      <w:r>
        <w:rPr>
          <w:rFonts w:eastAsia="Arial"/>
          <w:sz w:val="20"/>
        </w:rPr>
        <w:t>，</w:t>
      </w:r>
      <w:proofErr w:type="spellStart"/>
      <w:r>
        <w:rPr>
          <w:rFonts w:eastAsia="Arial"/>
          <w:sz w:val="20"/>
        </w:rPr>
        <w:t>svn</w:t>
      </w:r>
      <w:proofErr w:type="spellEnd"/>
      <w:r>
        <w:rPr>
          <w:rFonts w:eastAsia="Arial"/>
          <w:sz w:val="20"/>
        </w:rPr>
        <w:t>等管理工具。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A7CB0" w:rsidRPr="000D6130" w:rsidRDefault="00DE6A08" w:rsidP="000D6130">
      <w:pPr>
        <w:pStyle w:val="normal"/>
        <w:ind w:left="-1" w:firstLine="2"/>
      </w:pPr>
      <w:r>
        <w:rPr>
          <w:rFonts w:eastAsia="Arial"/>
          <w:sz w:val="20"/>
        </w:rPr>
        <w:t xml:space="preserve">11. </w:t>
      </w:r>
      <w:r>
        <w:rPr>
          <w:rFonts w:eastAsia="Arial"/>
          <w:sz w:val="20"/>
        </w:rPr>
        <w:t>性格随和，易于沟通，能与他人合作融洽，理想是成为一个技术大牛。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CA7CB0" w:rsidRPr="000D6130" w:rsidSect="00CA7CB0">
      <w:footerReference w:type="default" r:id="rId7"/>
      <w:pgSz w:w="11906" w:h="16838"/>
      <w:pgMar w:top="720" w:right="1274" w:bottom="104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08" w:rsidRDefault="00DE6A08" w:rsidP="00CA7CB0">
      <w:r>
        <w:separator/>
      </w:r>
    </w:p>
  </w:endnote>
  <w:endnote w:type="continuationSeparator" w:id="0">
    <w:p w:rsidR="00DE6A08" w:rsidRDefault="00DE6A08" w:rsidP="00CA7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CB0" w:rsidRDefault="00CA7CB0">
    <w:pPr>
      <w:pStyle w:val="normal"/>
      <w:tabs>
        <w:tab w:val="center" w:pos="4153"/>
        <w:tab w:val="right" w:pos="830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08" w:rsidRDefault="00DE6A08" w:rsidP="00CA7CB0">
      <w:r>
        <w:separator/>
      </w:r>
    </w:p>
  </w:footnote>
  <w:footnote w:type="continuationSeparator" w:id="0">
    <w:p w:rsidR="00DE6A08" w:rsidRDefault="00DE6A08" w:rsidP="00CA7C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7CB0"/>
    <w:rsid w:val="000D6130"/>
    <w:rsid w:val="001F146B"/>
    <w:rsid w:val="00531342"/>
    <w:rsid w:val="005C1B5F"/>
    <w:rsid w:val="008775A7"/>
    <w:rsid w:val="008B482D"/>
    <w:rsid w:val="00CA7CB0"/>
    <w:rsid w:val="00DE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CA7CB0"/>
    <w:pPr>
      <w:spacing w:after="120"/>
      <w:outlineLvl w:val="0"/>
    </w:pPr>
    <w:rPr>
      <w:b/>
      <w:sz w:val="48"/>
    </w:rPr>
  </w:style>
  <w:style w:type="paragraph" w:styleId="2">
    <w:name w:val="heading 2"/>
    <w:basedOn w:val="normal"/>
    <w:next w:val="normal"/>
    <w:rsid w:val="00CA7CB0"/>
    <w:pPr>
      <w:spacing w:after="80"/>
      <w:outlineLvl w:val="1"/>
    </w:pPr>
    <w:rPr>
      <w:b/>
      <w:sz w:val="36"/>
    </w:rPr>
  </w:style>
  <w:style w:type="paragraph" w:styleId="3">
    <w:name w:val="heading 3"/>
    <w:basedOn w:val="normal"/>
    <w:next w:val="normal"/>
    <w:rsid w:val="00CA7CB0"/>
    <w:pPr>
      <w:spacing w:after="80"/>
      <w:outlineLvl w:val="2"/>
    </w:pPr>
    <w:rPr>
      <w:b/>
      <w:sz w:val="28"/>
    </w:rPr>
  </w:style>
  <w:style w:type="paragraph" w:styleId="4">
    <w:name w:val="heading 4"/>
    <w:basedOn w:val="normal"/>
    <w:next w:val="normal"/>
    <w:rsid w:val="00CA7CB0"/>
    <w:pPr>
      <w:spacing w:after="40"/>
      <w:outlineLvl w:val="3"/>
    </w:pPr>
    <w:rPr>
      <w:b/>
    </w:rPr>
  </w:style>
  <w:style w:type="paragraph" w:styleId="5">
    <w:name w:val="heading 5"/>
    <w:basedOn w:val="normal"/>
    <w:next w:val="normal"/>
    <w:rsid w:val="00CA7CB0"/>
    <w:pPr>
      <w:spacing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rsid w:val="00CA7CB0"/>
    <w:pPr>
      <w:spacing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A7CB0"/>
  </w:style>
  <w:style w:type="table" w:customStyle="1" w:styleId="TableNormal">
    <w:name w:val="Table Normal"/>
    <w:rsid w:val="00CA7C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A7CB0"/>
    <w:pPr>
      <w:spacing w:after="120"/>
    </w:pPr>
    <w:rPr>
      <w:b/>
      <w:sz w:val="72"/>
    </w:rPr>
  </w:style>
  <w:style w:type="paragraph" w:styleId="a4">
    <w:name w:val="Subtitle"/>
    <w:basedOn w:val="normal"/>
    <w:next w:val="normal"/>
    <w:rsid w:val="00CA7CB0"/>
    <w:pPr>
      <w:spacing w:before="360" w:after="80"/>
    </w:pPr>
    <w:rPr>
      <w:rFonts w:eastAsia="Arial"/>
      <w:i/>
      <w:color w:val="666666"/>
      <w:sz w:val="48"/>
    </w:rPr>
  </w:style>
  <w:style w:type="table" w:customStyle="1" w:styleId="a5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A7CB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Char"/>
    <w:uiPriority w:val="99"/>
    <w:semiHidden/>
    <w:unhideWhenUsed/>
    <w:rsid w:val="000D6130"/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0D6130"/>
    <w:rPr>
      <w:sz w:val="18"/>
      <w:szCs w:val="18"/>
    </w:rPr>
  </w:style>
  <w:style w:type="paragraph" w:styleId="af0">
    <w:name w:val="header"/>
    <w:basedOn w:val="a"/>
    <w:link w:val="Char0"/>
    <w:uiPriority w:val="99"/>
    <w:semiHidden/>
    <w:unhideWhenUsed/>
    <w:rsid w:val="000D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0"/>
    <w:uiPriority w:val="99"/>
    <w:semiHidden/>
    <w:rsid w:val="000D6130"/>
    <w:rPr>
      <w:sz w:val="18"/>
      <w:szCs w:val="18"/>
    </w:rPr>
  </w:style>
  <w:style w:type="paragraph" w:styleId="af1">
    <w:name w:val="footer"/>
    <w:basedOn w:val="a"/>
    <w:link w:val="Char1"/>
    <w:uiPriority w:val="99"/>
    <w:semiHidden/>
    <w:unhideWhenUsed/>
    <w:rsid w:val="000D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1"/>
    <w:uiPriority w:val="99"/>
    <w:semiHidden/>
    <w:rsid w:val="000D61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cp:lastModifiedBy>gk</cp:lastModifiedBy>
  <cp:revision>71</cp:revision>
  <cp:lastPrinted>2018-01-09T05:11:00Z</cp:lastPrinted>
  <dcterms:created xsi:type="dcterms:W3CDTF">2018-01-09T05:09:00Z</dcterms:created>
  <dcterms:modified xsi:type="dcterms:W3CDTF">2018-01-09T05:12:00Z</dcterms:modified>
</cp:coreProperties>
</file>