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8"/>
        <w:gridCol w:w="2970"/>
      </w:tblGrid>
      <w:tr w:rsidR="00B96684" w:rsidRPr="00BB2BA2" w14:paraId="295CE544" w14:textId="77777777" w:rsidTr="00034619">
        <w:tc>
          <w:tcPr>
            <w:tcW w:w="7308" w:type="dxa"/>
            <w:vAlign w:val="center"/>
          </w:tcPr>
          <w:p w14:paraId="23DDED2D" w14:textId="2632E450" w:rsidR="00A96D51" w:rsidRPr="00BB2BA2" w:rsidRDefault="00A41316" w:rsidP="008D20F9">
            <w:pPr>
              <w:rPr>
                <w:rFonts w:ascii="Century Gothic" w:hAnsi="Century Gothic" w:cs="Arial"/>
                <w:b/>
                <w:bCs/>
              </w:rPr>
            </w:pPr>
            <w:r>
              <w:rPr>
                <w:rFonts w:ascii="Century Gothic" w:hAnsi="Century Gothic" w:cs="Arial"/>
                <w:b/>
                <w:bCs/>
              </w:rPr>
              <w:fldChar w:fldCharType="begin"/>
            </w:r>
            <w:r w:rsidR="00520D04">
              <w:rPr>
                <w:rFonts w:ascii="Century Gothic" w:hAnsi="Century Gothic" w:cs="Arial"/>
                <w:b/>
                <w:bCs/>
              </w:rPr>
              <w:instrText>HYPERLINK "http://www.anansheth.com/"</w:instrText>
            </w:r>
            <w:r>
              <w:rPr>
                <w:rFonts w:ascii="Century Gothic" w:hAnsi="Century Gothic" w:cs="Arial"/>
                <w:b/>
                <w:bCs/>
              </w:rPr>
              <w:fldChar w:fldCharType="separate"/>
            </w:r>
            <w:r w:rsidR="00185E44" w:rsidRPr="00A41316">
              <w:rPr>
                <w:rStyle w:val="Hyperlink"/>
                <w:rFonts w:ascii="Century Gothic" w:hAnsi="Century Gothic" w:cs="Arial"/>
                <w:b/>
                <w:bCs/>
              </w:rPr>
              <w:t>ANANYA SHETH</w:t>
            </w:r>
            <w:r>
              <w:rPr>
                <w:rFonts w:ascii="Century Gothic" w:hAnsi="Century Gothic" w:cs="Arial"/>
                <w:b/>
                <w:bCs/>
              </w:rPr>
              <w:fldChar w:fldCharType="end"/>
            </w:r>
          </w:p>
        </w:tc>
        <w:tc>
          <w:tcPr>
            <w:tcW w:w="2970" w:type="dxa"/>
          </w:tcPr>
          <w:p w14:paraId="13E09265" w14:textId="1CC5334F" w:rsidR="00A96D51" w:rsidRPr="00BB2BA2" w:rsidRDefault="00A96D51" w:rsidP="004710D1">
            <w:pPr>
              <w:jc w:val="right"/>
              <w:rPr>
                <w:rFonts w:ascii="Century Gothic" w:hAnsi="Century Gothic" w:cs="Arial"/>
                <w:b/>
                <w:bCs/>
              </w:rPr>
            </w:pPr>
            <w:r w:rsidRPr="00BB2BA2">
              <w:rPr>
                <w:rFonts w:ascii="Century Gothic" w:hAnsi="Century Gothic" w:cs="Arial"/>
                <w:b/>
                <w:bCs/>
              </w:rPr>
              <w:t>Curriculum Vitae</w:t>
            </w:r>
          </w:p>
        </w:tc>
      </w:tr>
      <w:tr w:rsidR="00B96684" w:rsidRPr="00BB2BA2" w14:paraId="5BD5824D" w14:textId="77777777" w:rsidTr="00034619">
        <w:tc>
          <w:tcPr>
            <w:tcW w:w="7308" w:type="dxa"/>
            <w:vAlign w:val="center"/>
          </w:tcPr>
          <w:p w14:paraId="6BD41A7F" w14:textId="6BC7A7D9" w:rsidR="00A96D51" w:rsidRPr="00BB2BA2" w:rsidRDefault="00A96D51" w:rsidP="008D20F9">
            <w:pPr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G230 Hampton Hall, Purdue University</w:t>
            </w:r>
          </w:p>
        </w:tc>
        <w:tc>
          <w:tcPr>
            <w:tcW w:w="2970" w:type="dxa"/>
          </w:tcPr>
          <w:p w14:paraId="43096E33" w14:textId="4D54545A" w:rsidR="00A96D51" w:rsidRPr="00D53CAE" w:rsidRDefault="001272B1" w:rsidP="00D53CAE">
            <w:pPr>
              <w:jc w:val="right"/>
              <w:rPr>
                <w:rFonts w:ascii="Century Gothic" w:hAnsi="Century Gothic" w:cs="Arial"/>
                <w:sz w:val="18"/>
                <w:szCs w:val="18"/>
              </w:rPr>
            </w:pPr>
            <w:r w:rsidRPr="00D53CAE">
              <w:rPr>
                <w:rFonts w:ascii="Century Gothic" w:hAnsi="Century Gothic" w:cs="Arial"/>
                <w:sz w:val="18"/>
                <w:szCs w:val="18"/>
              </w:rPr>
              <w:t xml:space="preserve">last updated – </w:t>
            </w:r>
            <w:r w:rsidR="000D1407">
              <w:rPr>
                <w:rFonts w:ascii="Century Gothic" w:hAnsi="Century Gothic" w:cs="Arial"/>
                <w:sz w:val="18"/>
                <w:szCs w:val="18"/>
              </w:rPr>
              <w:t>11</w:t>
            </w:r>
            <w:r w:rsidRPr="00D53CAE">
              <w:rPr>
                <w:rFonts w:ascii="Century Gothic" w:hAnsi="Century Gothic" w:cs="Arial"/>
                <w:sz w:val="18"/>
                <w:szCs w:val="18"/>
              </w:rPr>
              <w:t>/2020</w:t>
            </w:r>
          </w:p>
        </w:tc>
      </w:tr>
      <w:tr w:rsidR="00B96684" w:rsidRPr="00BB2BA2" w14:paraId="1B2E3727" w14:textId="77777777" w:rsidTr="00034619">
        <w:tc>
          <w:tcPr>
            <w:tcW w:w="7308" w:type="dxa"/>
            <w:vAlign w:val="center"/>
          </w:tcPr>
          <w:p w14:paraId="28F4B3C4" w14:textId="386EDE5B" w:rsidR="00A96D51" w:rsidRPr="003F17BA" w:rsidRDefault="00FA1C05" w:rsidP="008D20F9">
            <w:pPr>
              <w:rPr>
                <w:rFonts w:ascii="Century Gothic" w:hAnsi="Century Gothic" w:cs="Arial"/>
                <w:sz w:val="20"/>
                <w:szCs w:val="20"/>
              </w:rPr>
            </w:pPr>
            <w:hyperlink r:id="rId8" w:history="1">
              <w:r w:rsidR="00A96D51" w:rsidRPr="003F17BA">
                <w:rPr>
                  <w:rStyle w:val="Hyperlink"/>
                  <w:rFonts w:ascii="Century Gothic" w:hAnsi="Century Gothic" w:cs="Arial"/>
                  <w:sz w:val="20"/>
                  <w:szCs w:val="20"/>
                </w:rPr>
                <w:t>sheth7@purdue.edu</w:t>
              </w:r>
            </w:hyperlink>
            <w:r w:rsidR="00A02B5A" w:rsidRPr="003F17BA">
              <w:rPr>
                <w:rFonts w:ascii="Century Gothic" w:hAnsi="Century Gothic" w:cs="Arial"/>
                <w:sz w:val="20"/>
                <w:szCs w:val="20"/>
              </w:rPr>
              <w:t xml:space="preserve">; </w:t>
            </w:r>
            <w:hyperlink r:id="rId9" w:history="1">
              <w:proofErr w:type="spellStart"/>
              <w:r w:rsidR="00F56A58" w:rsidRPr="003F17BA">
                <w:rPr>
                  <w:rStyle w:val="Hyperlink"/>
                  <w:sz w:val="20"/>
                  <w:szCs w:val="20"/>
                </w:rPr>
                <w:t>G</w:t>
              </w:r>
              <w:r w:rsidR="00A02B5A" w:rsidRPr="003F17BA">
                <w:rPr>
                  <w:rStyle w:val="Hyperlink"/>
                  <w:rFonts w:ascii="Century Gothic" w:hAnsi="Century Gothic" w:cs="Arial"/>
                  <w:sz w:val="20"/>
                  <w:szCs w:val="20"/>
                </w:rPr>
                <w:t>ithub</w:t>
              </w:r>
              <w:proofErr w:type="spellEnd"/>
            </w:hyperlink>
            <w:r w:rsidR="00B96684" w:rsidRPr="003F17BA">
              <w:rPr>
                <w:rFonts w:ascii="Century Gothic" w:hAnsi="Century Gothic" w:cs="Arial"/>
                <w:sz w:val="20"/>
                <w:szCs w:val="20"/>
              </w:rPr>
              <w:t>;</w:t>
            </w:r>
            <w:r w:rsidR="003F17BA" w:rsidRPr="003F17B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hyperlink r:id="rId10" w:history="1">
              <w:proofErr w:type="spellStart"/>
              <w:r w:rsidR="003F17BA" w:rsidRPr="003F17BA">
                <w:rPr>
                  <w:rStyle w:val="Hyperlink"/>
                  <w:rFonts w:ascii="Century Gothic" w:hAnsi="Century Gothic" w:cs="Arial"/>
                  <w:sz w:val="20"/>
                  <w:szCs w:val="20"/>
                </w:rPr>
                <w:t>GoogleScholar</w:t>
              </w:r>
              <w:proofErr w:type="spellEnd"/>
            </w:hyperlink>
            <w:r w:rsidR="00B96684" w:rsidRPr="003F17BA">
              <w:rPr>
                <w:rFonts w:ascii="Century Gothic" w:hAnsi="Century Gothic" w:cs="Arial"/>
                <w:sz w:val="20"/>
                <w:szCs w:val="20"/>
              </w:rPr>
              <w:t xml:space="preserve">; </w:t>
            </w:r>
            <w:hyperlink r:id="rId11" w:history="1">
              <w:r w:rsidR="00B96684" w:rsidRPr="003F17BA">
                <w:rPr>
                  <w:rStyle w:val="Hyperlink"/>
                  <w:rFonts w:ascii="Century Gothic" w:hAnsi="Century Gothic" w:cs="Arial"/>
                  <w:sz w:val="20"/>
                  <w:szCs w:val="20"/>
                </w:rPr>
                <w:t>ResearchGate</w:t>
              </w:r>
            </w:hyperlink>
            <w:r w:rsidR="00A002FA">
              <w:rPr>
                <w:rStyle w:val="Hyperlink"/>
                <w:rFonts w:ascii="Century Gothic" w:hAnsi="Century Gothic" w:cs="Arial"/>
                <w:sz w:val="20"/>
                <w:szCs w:val="20"/>
              </w:rPr>
              <w:t>;</w:t>
            </w:r>
            <w:r w:rsidR="00A002FA" w:rsidRPr="001346A5">
              <w:rPr>
                <w:rStyle w:val="Hyperlink"/>
                <w:rFonts w:ascii="Century Gothic" w:hAnsi="Century Gothic" w:cs="Arial"/>
                <w:sz w:val="20"/>
                <w:szCs w:val="20"/>
                <w:u w:val="none"/>
              </w:rPr>
              <w:t xml:space="preserve"> </w:t>
            </w:r>
            <w:hyperlink r:id="rId12" w:history="1">
              <w:r w:rsidR="00A002FA" w:rsidRPr="006D0CE6">
                <w:rPr>
                  <w:rStyle w:val="Hyperlink"/>
                  <w:rFonts w:ascii="Century Gothic" w:hAnsi="Century Gothic" w:cs="Arial"/>
                  <w:sz w:val="20"/>
                  <w:szCs w:val="20"/>
                </w:rPr>
                <w:t>Website</w:t>
              </w:r>
            </w:hyperlink>
          </w:p>
        </w:tc>
        <w:tc>
          <w:tcPr>
            <w:tcW w:w="2970" w:type="dxa"/>
          </w:tcPr>
          <w:p w14:paraId="4EA14057" w14:textId="77777777" w:rsidR="00A96D51" w:rsidRPr="00BB2BA2" w:rsidRDefault="00A96D51" w:rsidP="003F17BA">
            <w:pPr>
              <w:jc w:val="both"/>
              <w:rPr>
                <w:rFonts w:ascii="Century Gothic" w:hAnsi="Century Gothic" w:cs="Arial"/>
              </w:rPr>
            </w:pPr>
          </w:p>
        </w:tc>
      </w:tr>
    </w:tbl>
    <w:p w14:paraId="1B031BCF" w14:textId="77777777" w:rsidR="00976A3A" w:rsidRDefault="00976A3A" w:rsidP="000866DC">
      <w:pPr>
        <w:jc w:val="both"/>
        <w:rPr>
          <w:rFonts w:ascii="Century Gothic" w:hAnsi="Century Gothic"/>
          <w:u w:val="single"/>
        </w:rPr>
      </w:pPr>
    </w:p>
    <w:p w14:paraId="3971A873" w14:textId="5A737958" w:rsidR="001C02C6" w:rsidRPr="00953610" w:rsidRDefault="001C02C6" w:rsidP="00241995">
      <w:pPr>
        <w:pStyle w:val="Sectionheader"/>
        <w:rPr>
          <w:b/>
          <w:bCs/>
          <w:u w:val="none"/>
        </w:rPr>
      </w:pPr>
      <w:r w:rsidRPr="00953610">
        <w:rPr>
          <w:b/>
          <w:bCs/>
          <w:u w:val="none"/>
        </w:rPr>
        <w:t>EDUCATION</w:t>
      </w: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380"/>
      </w:tblGrid>
      <w:tr w:rsidR="003377DA" w:rsidRPr="00BB2BA2" w14:paraId="1CD1339C" w14:textId="77777777" w:rsidTr="003377DA">
        <w:trPr>
          <w:trHeight w:val="20"/>
        </w:trPr>
        <w:tc>
          <w:tcPr>
            <w:tcW w:w="2520" w:type="dxa"/>
          </w:tcPr>
          <w:p w14:paraId="516386DB" w14:textId="677C39CA" w:rsidR="001C02C6" w:rsidRPr="00F64B79" w:rsidRDefault="001C02C6" w:rsidP="00B2630C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F64B79">
              <w:rPr>
                <w:rFonts w:ascii="Century Gothic" w:hAnsi="Century Gothic"/>
              </w:rPr>
              <w:t xml:space="preserve">2016 – </w:t>
            </w:r>
            <w:r w:rsidR="00EE03B3">
              <w:rPr>
                <w:rFonts w:ascii="Century Gothic" w:hAnsi="Century Gothic"/>
              </w:rPr>
              <w:t>2021(exp</w:t>
            </w:r>
            <w:r w:rsidR="00F00F79">
              <w:rPr>
                <w:rFonts w:ascii="Century Gothic" w:hAnsi="Century Gothic"/>
              </w:rPr>
              <w:t>.</w:t>
            </w:r>
            <w:r w:rsidR="00EE03B3">
              <w:rPr>
                <w:rFonts w:ascii="Century Gothic" w:hAnsi="Century Gothic"/>
              </w:rPr>
              <w:t>)</w:t>
            </w:r>
          </w:p>
        </w:tc>
        <w:tc>
          <w:tcPr>
            <w:tcW w:w="7380" w:type="dxa"/>
          </w:tcPr>
          <w:p w14:paraId="72395726" w14:textId="13C39279" w:rsidR="001C02C6" w:rsidRPr="00BB2BA2" w:rsidRDefault="001C02C6" w:rsidP="00B2630C">
            <w:pPr>
              <w:spacing w:before="120"/>
              <w:jc w:val="both"/>
              <w:rPr>
                <w:rFonts w:ascii="Century Gothic" w:hAnsi="Century Gothic"/>
              </w:rPr>
            </w:pPr>
            <w:r w:rsidRPr="00BB2BA2">
              <w:rPr>
                <w:rFonts w:ascii="Century Gothic" w:hAnsi="Century Gothic"/>
              </w:rPr>
              <w:t>Doctoral Candidate &amp; Research Assistant</w:t>
            </w:r>
          </w:p>
        </w:tc>
      </w:tr>
      <w:tr w:rsidR="003377DA" w:rsidRPr="00BB2BA2" w14:paraId="1D0517E7" w14:textId="77777777" w:rsidTr="003377DA">
        <w:trPr>
          <w:trHeight w:val="20"/>
        </w:trPr>
        <w:tc>
          <w:tcPr>
            <w:tcW w:w="2520" w:type="dxa"/>
          </w:tcPr>
          <w:p w14:paraId="20B5A33E" w14:textId="77777777" w:rsidR="001C02C6" w:rsidRPr="00BB2BA2" w:rsidRDefault="001C02C6" w:rsidP="00F64B79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380" w:type="dxa"/>
          </w:tcPr>
          <w:p w14:paraId="73444482" w14:textId="00B61EB1" w:rsidR="001C02C6" w:rsidRPr="00BB2BA2" w:rsidRDefault="001C02C6" w:rsidP="0052439F">
            <w:pPr>
              <w:jc w:val="both"/>
              <w:rPr>
                <w:rFonts w:ascii="Century Gothic" w:hAnsi="Century Gothic"/>
              </w:rPr>
            </w:pPr>
            <w:r w:rsidRPr="00BB2BA2">
              <w:rPr>
                <w:rFonts w:ascii="Century Gothic" w:hAnsi="Century Gothic"/>
              </w:rPr>
              <w:t>The Innovation Science Lab at Purdue University</w:t>
            </w:r>
          </w:p>
        </w:tc>
      </w:tr>
      <w:tr w:rsidR="003377DA" w:rsidRPr="00BB2BA2" w14:paraId="16AB22F9" w14:textId="77777777" w:rsidTr="003377DA">
        <w:trPr>
          <w:trHeight w:val="20"/>
        </w:trPr>
        <w:tc>
          <w:tcPr>
            <w:tcW w:w="2520" w:type="dxa"/>
          </w:tcPr>
          <w:p w14:paraId="6772C950" w14:textId="77777777" w:rsidR="001C02C6" w:rsidRPr="00BB2BA2" w:rsidRDefault="001C02C6" w:rsidP="00F64B79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380" w:type="dxa"/>
          </w:tcPr>
          <w:p w14:paraId="39A1FE72" w14:textId="51C32F33" w:rsidR="001C02C6" w:rsidRPr="00BB2BA2" w:rsidRDefault="001C02C6" w:rsidP="0052439F">
            <w:pPr>
              <w:jc w:val="both"/>
              <w:rPr>
                <w:rFonts w:ascii="Century Gothic" w:hAnsi="Century Gothic"/>
              </w:rPr>
            </w:pPr>
            <w:r w:rsidRPr="00BB2BA2">
              <w:rPr>
                <w:rFonts w:ascii="Century Gothic" w:hAnsi="Century Gothic"/>
              </w:rPr>
              <w:t>GPA: 3.75</w:t>
            </w:r>
          </w:p>
        </w:tc>
      </w:tr>
      <w:tr w:rsidR="003377DA" w:rsidRPr="00BB2BA2" w14:paraId="54F69C65" w14:textId="77777777" w:rsidTr="003377DA">
        <w:trPr>
          <w:trHeight w:val="20"/>
        </w:trPr>
        <w:tc>
          <w:tcPr>
            <w:tcW w:w="2520" w:type="dxa"/>
          </w:tcPr>
          <w:p w14:paraId="3E696FD7" w14:textId="0168FDD7" w:rsidR="001C02C6" w:rsidRPr="00F64B79" w:rsidRDefault="001C02C6" w:rsidP="00F64B79">
            <w:pPr>
              <w:ind w:left="360"/>
              <w:jc w:val="both"/>
              <w:rPr>
                <w:rFonts w:ascii="Century Gothic" w:hAnsi="Century Gothic"/>
              </w:rPr>
            </w:pPr>
            <w:r w:rsidRPr="00F64B79">
              <w:rPr>
                <w:rFonts w:ascii="Century Gothic" w:hAnsi="Century Gothic"/>
              </w:rPr>
              <w:t>2014 – 2016</w:t>
            </w:r>
          </w:p>
        </w:tc>
        <w:tc>
          <w:tcPr>
            <w:tcW w:w="7380" w:type="dxa"/>
          </w:tcPr>
          <w:p w14:paraId="6DF46C96" w14:textId="06841FE4" w:rsidR="001C02C6" w:rsidRPr="00BB2BA2" w:rsidRDefault="001C02C6" w:rsidP="0052439F">
            <w:pPr>
              <w:jc w:val="both"/>
              <w:rPr>
                <w:rFonts w:ascii="Century Gothic" w:hAnsi="Century Gothic"/>
              </w:rPr>
            </w:pPr>
            <w:r w:rsidRPr="00BB2BA2">
              <w:rPr>
                <w:rFonts w:ascii="Century Gothic" w:hAnsi="Century Gothic"/>
              </w:rPr>
              <w:t>M.S. Civil Engineering</w:t>
            </w:r>
          </w:p>
        </w:tc>
      </w:tr>
      <w:tr w:rsidR="003377DA" w:rsidRPr="00BB2BA2" w14:paraId="24CDE5E8" w14:textId="77777777" w:rsidTr="003377DA">
        <w:trPr>
          <w:trHeight w:val="20"/>
        </w:trPr>
        <w:tc>
          <w:tcPr>
            <w:tcW w:w="2520" w:type="dxa"/>
          </w:tcPr>
          <w:p w14:paraId="13DAA9BB" w14:textId="77777777" w:rsidR="001C02C6" w:rsidRPr="00BB2BA2" w:rsidRDefault="001C02C6" w:rsidP="00F64B79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380" w:type="dxa"/>
          </w:tcPr>
          <w:p w14:paraId="46AE3902" w14:textId="271F023F" w:rsidR="001C02C6" w:rsidRPr="00BB2BA2" w:rsidRDefault="001C02C6" w:rsidP="0052439F">
            <w:pPr>
              <w:jc w:val="both"/>
              <w:rPr>
                <w:rFonts w:ascii="Century Gothic" w:hAnsi="Century Gothic"/>
              </w:rPr>
            </w:pPr>
            <w:r w:rsidRPr="00BB2BA2">
              <w:rPr>
                <w:rFonts w:ascii="Century Gothic" w:hAnsi="Century Gothic"/>
              </w:rPr>
              <w:t>Purdue University</w:t>
            </w:r>
          </w:p>
        </w:tc>
      </w:tr>
      <w:tr w:rsidR="003377DA" w:rsidRPr="00BB2BA2" w14:paraId="6D620969" w14:textId="77777777" w:rsidTr="003377DA">
        <w:trPr>
          <w:trHeight w:val="20"/>
        </w:trPr>
        <w:tc>
          <w:tcPr>
            <w:tcW w:w="2520" w:type="dxa"/>
          </w:tcPr>
          <w:p w14:paraId="09F9C981" w14:textId="77777777" w:rsidR="001C02C6" w:rsidRPr="00BB2BA2" w:rsidRDefault="001C02C6" w:rsidP="00F64B79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380" w:type="dxa"/>
          </w:tcPr>
          <w:p w14:paraId="4EB413A2" w14:textId="5C30326B" w:rsidR="001C02C6" w:rsidRPr="00BB2BA2" w:rsidRDefault="001C02C6" w:rsidP="0052439F">
            <w:pPr>
              <w:jc w:val="both"/>
              <w:rPr>
                <w:rFonts w:ascii="Century Gothic" w:hAnsi="Century Gothic"/>
              </w:rPr>
            </w:pPr>
            <w:r w:rsidRPr="00BB2BA2">
              <w:rPr>
                <w:rFonts w:ascii="Century Gothic" w:hAnsi="Century Gothic"/>
              </w:rPr>
              <w:t>GPA: 3.83</w:t>
            </w:r>
          </w:p>
        </w:tc>
      </w:tr>
      <w:tr w:rsidR="003377DA" w:rsidRPr="00BB2BA2" w14:paraId="7DDABE97" w14:textId="77777777" w:rsidTr="003377DA">
        <w:trPr>
          <w:trHeight w:val="20"/>
        </w:trPr>
        <w:tc>
          <w:tcPr>
            <w:tcW w:w="2520" w:type="dxa"/>
          </w:tcPr>
          <w:p w14:paraId="650FFFFF" w14:textId="78C017E2" w:rsidR="001C02C6" w:rsidRPr="00F64B79" w:rsidRDefault="001C02C6" w:rsidP="00F64B79">
            <w:pPr>
              <w:ind w:left="360"/>
              <w:jc w:val="both"/>
              <w:rPr>
                <w:rFonts w:ascii="Century Gothic" w:hAnsi="Century Gothic"/>
              </w:rPr>
            </w:pPr>
            <w:r w:rsidRPr="00F64B79">
              <w:rPr>
                <w:rFonts w:ascii="Century Gothic" w:hAnsi="Century Gothic"/>
              </w:rPr>
              <w:t>2008 – 2012</w:t>
            </w:r>
          </w:p>
        </w:tc>
        <w:tc>
          <w:tcPr>
            <w:tcW w:w="7380" w:type="dxa"/>
          </w:tcPr>
          <w:p w14:paraId="31DCC768" w14:textId="3D757E08" w:rsidR="001C02C6" w:rsidRPr="00BB2BA2" w:rsidRDefault="001C02C6" w:rsidP="0052439F">
            <w:pPr>
              <w:jc w:val="both"/>
              <w:rPr>
                <w:rFonts w:ascii="Century Gothic" w:hAnsi="Century Gothic"/>
              </w:rPr>
            </w:pPr>
            <w:r w:rsidRPr="00BB2BA2">
              <w:rPr>
                <w:rFonts w:ascii="Century Gothic" w:hAnsi="Century Gothic"/>
              </w:rPr>
              <w:t>B.E. Civil Engineering</w:t>
            </w:r>
          </w:p>
        </w:tc>
      </w:tr>
      <w:tr w:rsidR="003377DA" w:rsidRPr="00BB2BA2" w14:paraId="211B9353" w14:textId="77777777" w:rsidTr="003377DA">
        <w:trPr>
          <w:trHeight w:val="20"/>
        </w:trPr>
        <w:tc>
          <w:tcPr>
            <w:tcW w:w="2520" w:type="dxa"/>
          </w:tcPr>
          <w:p w14:paraId="4BCE9094" w14:textId="77777777" w:rsidR="001C02C6" w:rsidRPr="00BB2BA2" w:rsidRDefault="001C02C6" w:rsidP="00F64B79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380" w:type="dxa"/>
          </w:tcPr>
          <w:p w14:paraId="4E8D62FE" w14:textId="7A942762" w:rsidR="001C02C6" w:rsidRPr="00BB2BA2" w:rsidRDefault="001C02C6" w:rsidP="0052439F">
            <w:pPr>
              <w:jc w:val="both"/>
              <w:rPr>
                <w:rFonts w:ascii="Century Gothic" w:hAnsi="Century Gothic"/>
              </w:rPr>
            </w:pPr>
            <w:r w:rsidRPr="00BB2BA2">
              <w:rPr>
                <w:rFonts w:ascii="Century Gothic" w:hAnsi="Century Gothic"/>
              </w:rPr>
              <w:t>Manipal Institute of Technology, India</w:t>
            </w:r>
          </w:p>
        </w:tc>
      </w:tr>
      <w:tr w:rsidR="003377DA" w:rsidRPr="00BB2BA2" w14:paraId="4B20E8DB" w14:textId="77777777" w:rsidTr="003377DA">
        <w:trPr>
          <w:trHeight w:val="20"/>
        </w:trPr>
        <w:tc>
          <w:tcPr>
            <w:tcW w:w="2520" w:type="dxa"/>
          </w:tcPr>
          <w:p w14:paraId="158AC66A" w14:textId="77777777" w:rsidR="001C02C6" w:rsidRPr="00BB2BA2" w:rsidRDefault="001C02C6" w:rsidP="00F64B79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380" w:type="dxa"/>
          </w:tcPr>
          <w:p w14:paraId="07EA85EF" w14:textId="0554D860" w:rsidR="001C02C6" w:rsidRPr="00BB2BA2" w:rsidRDefault="001C02C6" w:rsidP="0052439F">
            <w:pPr>
              <w:jc w:val="both"/>
              <w:rPr>
                <w:rFonts w:ascii="Century Gothic" w:hAnsi="Century Gothic"/>
              </w:rPr>
            </w:pPr>
            <w:r w:rsidRPr="00BB2BA2">
              <w:rPr>
                <w:rFonts w:ascii="Century Gothic" w:hAnsi="Century Gothic"/>
              </w:rPr>
              <w:t>GPA: 3.50</w:t>
            </w:r>
          </w:p>
        </w:tc>
      </w:tr>
    </w:tbl>
    <w:p w14:paraId="37FA51AA" w14:textId="77777777" w:rsidR="00F513BA" w:rsidRDefault="00F513BA" w:rsidP="003F17BA">
      <w:pPr>
        <w:jc w:val="both"/>
        <w:rPr>
          <w:rFonts w:ascii="Century Gothic" w:hAnsi="Century Gothic"/>
          <w:u w:val="single"/>
        </w:rPr>
      </w:pPr>
    </w:p>
    <w:p w14:paraId="112A0D4B" w14:textId="5AFBAB9B" w:rsidR="00D9699B" w:rsidRPr="00953610" w:rsidRDefault="00BD23E5" w:rsidP="00241995">
      <w:pPr>
        <w:pStyle w:val="Sectionheader"/>
        <w:rPr>
          <w:b/>
          <w:bCs/>
          <w:u w:val="none"/>
        </w:rPr>
      </w:pPr>
      <w:r w:rsidRPr="00953610">
        <w:rPr>
          <w:b/>
          <w:bCs/>
          <w:u w:val="none"/>
        </w:rPr>
        <w:t>PEER-REVIEW</w:t>
      </w:r>
      <w:r w:rsidR="007C581B" w:rsidRPr="00953610">
        <w:rPr>
          <w:b/>
          <w:bCs/>
          <w:u w:val="none"/>
        </w:rPr>
        <w:t>ED</w:t>
      </w:r>
      <w:r w:rsidR="003C1796" w:rsidRPr="00953610">
        <w:rPr>
          <w:b/>
          <w:bCs/>
          <w:u w:val="none"/>
        </w:rPr>
        <w:t xml:space="preserve"> </w:t>
      </w:r>
      <w:r w:rsidR="007C581B" w:rsidRPr="00953610">
        <w:rPr>
          <w:b/>
          <w:bCs/>
          <w:u w:val="none"/>
        </w:rPr>
        <w:t>PAPERS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1"/>
        <w:gridCol w:w="1441"/>
        <w:gridCol w:w="7618"/>
      </w:tblGrid>
      <w:tr w:rsidR="00916089" w:rsidRPr="00BB2BA2" w14:paraId="141AEB37" w14:textId="77777777" w:rsidTr="00A144C1">
        <w:trPr>
          <w:trHeight w:val="20"/>
        </w:trPr>
        <w:tc>
          <w:tcPr>
            <w:tcW w:w="1111" w:type="dxa"/>
          </w:tcPr>
          <w:p w14:paraId="62C9F630" w14:textId="6247C8FA" w:rsidR="00916089" w:rsidRDefault="00916089" w:rsidP="00916089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1441" w:type="dxa"/>
          </w:tcPr>
          <w:p w14:paraId="78F67291" w14:textId="76F60804" w:rsidR="00916089" w:rsidRPr="00BB2BA2" w:rsidRDefault="00916089" w:rsidP="00916089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Sinfield, JV. Sheth, A. Kotian, RR.</w:t>
            </w:r>
          </w:p>
        </w:tc>
        <w:tc>
          <w:tcPr>
            <w:tcW w:w="7618" w:type="dxa"/>
          </w:tcPr>
          <w:p w14:paraId="3EBF2B02" w14:textId="77777777" w:rsidR="00ED1CD7" w:rsidRDefault="00916089" w:rsidP="00ED1CD7">
            <w:pPr>
              <w:spacing w:before="120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 xml:space="preserve">Framing the Intractable: Comprehensive Success Factors for Grand </w:t>
            </w:r>
            <w:r w:rsidRPr="00D60777">
              <w:rPr>
                <w:rFonts w:ascii="Century Gothic" w:hAnsi="Century Gothic" w:cs="Arial"/>
              </w:rPr>
              <w:t>Challenges</w:t>
            </w:r>
          </w:p>
          <w:p w14:paraId="21960A6E" w14:textId="1423DC17" w:rsidR="00916089" w:rsidRPr="00ED1CD7" w:rsidRDefault="00916089" w:rsidP="00ED1CD7">
            <w:pPr>
              <w:rPr>
                <w:rFonts w:ascii="Century Gothic" w:hAnsi="Century Gothic" w:cs="Arial"/>
              </w:rPr>
            </w:pPr>
            <w:r w:rsidRPr="00E56BB7">
              <w:rPr>
                <w:rFonts w:ascii="Century Gothic" w:hAnsi="Century Gothic" w:cs="Arial"/>
              </w:rPr>
              <w:t>Sustainable Futures – Elsevier</w:t>
            </w:r>
            <w:r w:rsidR="00463708" w:rsidRPr="00E56BB7">
              <w:rPr>
                <w:rFonts w:ascii="Century Gothic" w:hAnsi="Century Gothic" w:cs="Arial"/>
              </w:rPr>
              <w:t xml:space="preserve">.  </w:t>
            </w:r>
            <w:hyperlink r:id="rId13" w:tgtFrame="_blank" w:history="1">
              <w:r w:rsidR="00463708" w:rsidRPr="00A144C1">
                <w:rPr>
                  <w:rFonts w:ascii="Century Gothic" w:hAnsi="Century Gothic"/>
                  <w:i/>
                  <w:iCs/>
                </w:rPr>
                <w:t>10.1016/j.sftr.2020.100037</w:t>
              </w:r>
            </w:hyperlink>
          </w:p>
        </w:tc>
      </w:tr>
      <w:tr w:rsidR="00916089" w:rsidRPr="00BB2BA2" w14:paraId="582971F7" w14:textId="77777777" w:rsidTr="00A144C1">
        <w:trPr>
          <w:trHeight w:val="20"/>
        </w:trPr>
        <w:tc>
          <w:tcPr>
            <w:tcW w:w="1111" w:type="dxa"/>
          </w:tcPr>
          <w:p w14:paraId="790B534A" w14:textId="6E785C7F" w:rsidR="00916089" w:rsidRPr="002A77AD" w:rsidRDefault="00916089" w:rsidP="00916089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1441" w:type="dxa"/>
          </w:tcPr>
          <w:p w14:paraId="182AE765" w14:textId="72241A12" w:rsidR="00916089" w:rsidRPr="00BB2BA2" w:rsidRDefault="00916089" w:rsidP="00916089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618" w:type="dxa"/>
          </w:tcPr>
          <w:p w14:paraId="315CA098" w14:textId="77777777" w:rsidR="00916089" w:rsidRDefault="00916089" w:rsidP="00916089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 xml:space="preserve">Systematic Problem-specification </w:t>
            </w:r>
            <w:r>
              <w:rPr>
                <w:rFonts w:ascii="Century Gothic" w:hAnsi="Century Gothic" w:cs="Arial"/>
              </w:rPr>
              <w:t>in</w:t>
            </w:r>
            <w:r w:rsidRPr="00BB2BA2">
              <w:rPr>
                <w:rFonts w:ascii="Century Gothic" w:hAnsi="Century Gothic" w:cs="Arial"/>
              </w:rPr>
              <w:t xml:space="preserve"> Innovation Science </w:t>
            </w:r>
            <w:r>
              <w:rPr>
                <w:rFonts w:ascii="Century Gothic" w:hAnsi="Century Gothic" w:cs="Arial"/>
              </w:rPr>
              <w:t>using Language</w:t>
            </w:r>
          </w:p>
          <w:p w14:paraId="428735D8" w14:textId="7C036391" w:rsidR="00916089" w:rsidRPr="00021CCB" w:rsidRDefault="00916089" w:rsidP="00916089">
            <w:pPr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i/>
                <w:iCs/>
              </w:rPr>
              <w:t>The</w:t>
            </w:r>
            <w:r w:rsidRPr="00BB2BA2">
              <w:rPr>
                <w:rFonts w:ascii="Century Gothic" w:hAnsi="Century Gothic" w:cs="Arial"/>
                <w:i/>
                <w:iCs/>
              </w:rPr>
              <w:t xml:space="preserve"> International Journal of Innovation Science – Emerald</w:t>
            </w:r>
            <w:r w:rsidR="006F4263">
              <w:rPr>
                <w:rFonts w:ascii="Century Gothic" w:hAnsi="Century Gothic" w:cs="Arial"/>
                <w:i/>
                <w:iCs/>
              </w:rPr>
              <w:t xml:space="preserve">. </w:t>
            </w:r>
            <w:r w:rsidR="006F4263" w:rsidRPr="006F4263">
              <w:rPr>
                <w:rFonts w:ascii="Century Gothic" w:hAnsi="Century Gothic" w:cs="Arial"/>
                <w:i/>
                <w:iCs/>
              </w:rPr>
              <w:t>10.1108/IJIS-03-2020-0019</w:t>
            </w:r>
          </w:p>
        </w:tc>
      </w:tr>
      <w:tr w:rsidR="00916089" w:rsidRPr="00BB2BA2" w14:paraId="5F14C825" w14:textId="77777777" w:rsidTr="00A144C1">
        <w:trPr>
          <w:trHeight w:val="20"/>
        </w:trPr>
        <w:tc>
          <w:tcPr>
            <w:tcW w:w="1111" w:type="dxa"/>
          </w:tcPr>
          <w:p w14:paraId="32BA2BBA" w14:textId="4C881744" w:rsidR="00916089" w:rsidRPr="002A77AD" w:rsidRDefault="00916089" w:rsidP="00916089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1441" w:type="dxa"/>
          </w:tcPr>
          <w:p w14:paraId="51630541" w14:textId="6E092231" w:rsidR="00916089" w:rsidRPr="00BB2BA2" w:rsidRDefault="00916089" w:rsidP="00916089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618" w:type="dxa"/>
          </w:tcPr>
          <w:p w14:paraId="73727EA6" w14:textId="28695CD5" w:rsidR="00916089" w:rsidRDefault="00916089" w:rsidP="00916089">
            <w:pPr>
              <w:spacing w:before="120"/>
              <w:jc w:val="both"/>
              <w:rPr>
                <w:rFonts w:ascii="Century Gothic" w:hAnsi="Century Gothic" w:cs="Arial"/>
                <w:i/>
                <w:iCs/>
              </w:rPr>
            </w:pPr>
            <w:r>
              <w:rPr>
                <w:rFonts w:ascii="Century Gothic" w:hAnsi="Century Gothic" w:cs="Arial"/>
              </w:rPr>
              <w:t>Swarm Modelling of Collective Leadership in Top Management Teams</w:t>
            </w:r>
            <w:r w:rsidRPr="00BB2BA2">
              <w:rPr>
                <w:rFonts w:ascii="Century Gothic" w:hAnsi="Century Gothic" w:cs="Arial"/>
              </w:rPr>
              <w:t xml:space="preserve"> </w:t>
            </w:r>
            <w:r>
              <w:rPr>
                <w:rFonts w:ascii="Century Gothic" w:hAnsi="Century Gothic" w:cs="Arial"/>
              </w:rPr>
              <w:t>In-</w:t>
            </w:r>
            <w:r w:rsidR="001F2111">
              <w:rPr>
                <w:rFonts w:ascii="Century Gothic" w:hAnsi="Century Gothic" w:cs="Arial"/>
                <w:i/>
                <w:iCs/>
              </w:rPr>
              <w:t>r</w:t>
            </w:r>
            <w:r w:rsidRPr="00BB2BA2">
              <w:rPr>
                <w:rFonts w:ascii="Century Gothic" w:hAnsi="Century Gothic" w:cs="Arial"/>
                <w:i/>
                <w:iCs/>
              </w:rPr>
              <w:t>evision – The Leadership Quarterly – Elsevi</w:t>
            </w:r>
            <w:r>
              <w:rPr>
                <w:rFonts w:ascii="Century Gothic" w:hAnsi="Century Gothic" w:cs="Arial"/>
                <w:i/>
                <w:iCs/>
              </w:rPr>
              <w:t>er</w:t>
            </w:r>
          </w:p>
          <w:p w14:paraId="2B2C5710" w14:textId="082A81C8" w:rsidR="00916089" w:rsidRPr="00FA1D00" w:rsidRDefault="00916089" w:rsidP="00916089">
            <w:pPr>
              <w:jc w:val="both"/>
              <w:rPr>
                <w:rFonts w:ascii="Century Gothic" w:hAnsi="Century Gothic" w:cs="Arial"/>
                <w:i/>
                <w:iCs/>
              </w:rPr>
            </w:pPr>
            <w:r>
              <w:rPr>
                <w:rFonts w:ascii="Century Gothic" w:hAnsi="Century Gothic" w:cs="Arial"/>
                <w:i/>
                <w:iCs/>
              </w:rPr>
              <w:t xml:space="preserve">Likely publication date: </w:t>
            </w:r>
            <w:r w:rsidR="00723000">
              <w:rPr>
                <w:rFonts w:ascii="Century Gothic" w:hAnsi="Century Gothic" w:cs="Arial"/>
                <w:i/>
                <w:iCs/>
              </w:rPr>
              <w:t>Spring</w:t>
            </w:r>
            <w:r>
              <w:rPr>
                <w:rFonts w:ascii="Century Gothic" w:hAnsi="Century Gothic" w:cs="Arial"/>
                <w:i/>
                <w:iCs/>
              </w:rPr>
              <w:t xml:space="preserve"> 202</w:t>
            </w:r>
            <w:r w:rsidR="00723000">
              <w:rPr>
                <w:rFonts w:ascii="Century Gothic" w:hAnsi="Century Gothic" w:cs="Arial"/>
                <w:i/>
                <w:iCs/>
              </w:rPr>
              <w:t>1</w:t>
            </w:r>
          </w:p>
        </w:tc>
      </w:tr>
      <w:tr w:rsidR="00916089" w:rsidRPr="00BB2BA2" w14:paraId="68FFEA6F" w14:textId="77777777" w:rsidTr="00A144C1">
        <w:trPr>
          <w:trHeight w:val="20"/>
        </w:trPr>
        <w:tc>
          <w:tcPr>
            <w:tcW w:w="1111" w:type="dxa"/>
          </w:tcPr>
          <w:p w14:paraId="4939FAA6" w14:textId="3CD37A6C" w:rsidR="00916089" w:rsidRDefault="00916089" w:rsidP="00916089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1441" w:type="dxa"/>
          </w:tcPr>
          <w:p w14:paraId="505185A0" w14:textId="7FCA3D61" w:rsidR="00916089" w:rsidRDefault="00916089" w:rsidP="00916089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618" w:type="dxa"/>
          </w:tcPr>
          <w:p w14:paraId="68107B69" w14:textId="77777777" w:rsidR="00916089" w:rsidRDefault="00916089" w:rsidP="00916089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Simple Rules for Innovation </w:t>
            </w:r>
            <w:r w:rsidRPr="00BB2BA2">
              <w:rPr>
                <w:rFonts w:ascii="Century Gothic" w:hAnsi="Century Gothic" w:cs="Arial"/>
              </w:rPr>
              <w:t>Strateg</w:t>
            </w:r>
            <w:r>
              <w:rPr>
                <w:rFonts w:ascii="Century Gothic" w:hAnsi="Century Gothic" w:cs="Arial"/>
              </w:rPr>
              <w:t>y</w:t>
            </w:r>
            <w:r w:rsidRPr="00BB2BA2">
              <w:rPr>
                <w:rFonts w:ascii="Century Gothic" w:hAnsi="Century Gothic" w:cs="Arial"/>
              </w:rPr>
              <w:t xml:space="preserve"> </w:t>
            </w:r>
          </w:p>
          <w:p w14:paraId="7C189E96" w14:textId="3035C3BF" w:rsidR="00916089" w:rsidRDefault="001B04ED" w:rsidP="00916089">
            <w:pPr>
              <w:jc w:val="both"/>
              <w:rPr>
                <w:rFonts w:ascii="Century Gothic" w:hAnsi="Century Gothic" w:cs="Arial"/>
                <w:i/>
                <w:iCs/>
              </w:rPr>
            </w:pPr>
            <w:r>
              <w:rPr>
                <w:rFonts w:ascii="Century Gothic" w:hAnsi="Century Gothic" w:cs="Arial"/>
                <w:i/>
                <w:iCs/>
              </w:rPr>
              <w:t>Under</w:t>
            </w:r>
            <w:r w:rsidR="00916089" w:rsidRPr="00BB2BA2">
              <w:rPr>
                <w:rFonts w:ascii="Century Gothic" w:hAnsi="Century Gothic" w:cs="Arial"/>
                <w:i/>
                <w:iCs/>
              </w:rPr>
              <w:t>-</w:t>
            </w:r>
            <w:r w:rsidR="001F2111">
              <w:rPr>
                <w:rFonts w:ascii="Century Gothic" w:hAnsi="Century Gothic" w:cs="Arial"/>
                <w:i/>
                <w:iCs/>
              </w:rPr>
              <w:t>r</w:t>
            </w:r>
            <w:r w:rsidR="00916089">
              <w:rPr>
                <w:rFonts w:ascii="Century Gothic" w:hAnsi="Century Gothic" w:cs="Arial"/>
                <w:i/>
                <w:iCs/>
              </w:rPr>
              <w:t>eview –</w:t>
            </w:r>
            <w:r w:rsidR="00916089" w:rsidRPr="00BB2BA2">
              <w:rPr>
                <w:rFonts w:ascii="Century Gothic" w:hAnsi="Century Gothic" w:cs="Arial"/>
                <w:i/>
                <w:iCs/>
              </w:rPr>
              <w:t xml:space="preserve"> </w:t>
            </w:r>
            <w:r w:rsidR="00916089">
              <w:rPr>
                <w:rFonts w:ascii="Century Gothic" w:hAnsi="Century Gothic" w:cs="Arial"/>
                <w:i/>
                <w:iCs/>
              </w:rPr>
              <w:t>Technovation – Elsevier</w:t>
            </w:r>
          </w:p>
          <w:p w14:paraId="6280245D" w14:textId="5F844091" w:rsidR="00916089" w:rsidRDefault="00916089" w:rsidP="00916089">
            <w:pPr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i/>
                <w:iCs/>
              </w:rPr>
              <w:t xml:space="preserve">Likely publication date:  </w:t>
            </w:r>
            <w:r w:rsidR="00502887">
              <w:rPr>
                <w:rFonts w:ascii="Century Gothic" w:hAnsi="Century Gothic" w:cs="Arial"/>
                <w:i/>
                <w:iCs/>
              </w:rPr>
              <w:t>Spring 2021</w:t>
            </w:r>
          </w:p>
        </w:tc>
      </w:tr>
      <w:tr w:rsidR="00916089" w:rsidRPr="00BB2BA2" w14:paraId="224B53A0" w14:textId="77777777" w:rsidTr="00A144C1">
        <w:trPr>
          <w:trHeight w:val="20"/>
        </w:trPr>
        <w:tc>
          <w:tcPr>
            <w:tcW w:w="1111" w:type="dxa"/>
          </w:tcPr>
          <w:p w14:paraId="4A5D3062" w14:textId="387B3523" w:rsidR="00916089" w:rsidRDefault="00916089" w:rsidP="00916089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2014</w:t>
            </w:r>
          </w:p>
        </w:tc>
        <w:tc>
          <w:tcPr>
            <w:tcW w:w="1441" w:type="dxa"/>
          </w:tcPr>
          <w:p w14:paraId="69B23EBA" w14:textId="77777777" w:rsidR="00916089" w:rsidRDefault="00916089" w:rsidP="00916089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Sheth, A.,</w:t>
            </w:r>
          </w:p>
          <w:p w14:paraId="761D5C8E" w14:textId="77777777" w:rsidR="00916089" w:rsidRDefault="00916089" w:rsidP="00916089">
            <w:pPr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Goel, A.,</w:t>
            </w:r>
          </w:p>
          <w:p w14:paraId="7415F132" w14:textId="5F749E82" w:rsidR="00916089" w:rsidRPr="00BB2BA2" w:rsidRDefault="00916089" w:rsidP="00916089">
            <w:pPr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Pai, BV.</w:t>
            </w:r>
          </w:p>
        </w:tc>
        <w:tc>
          <w:tcPr>
            <w:tcW w:w="7618" w:type="dxa"/>
          </w:tcPr>
          <w:p w14:paraId="17F1C2DC" w14:textId="77777777" w:rsidR="00916089" w:rsidRDefault="00916089" w:rsidP="00916089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8107D6">
              <w:rPr>
                <w:rFonts w:ascii="Century Gothic" w:hAnsi="Century Gothic" w:cs="Arial"/>
              </w:rPr>
              <w:t xml:space="preserve">Properties of Concrete on Replacement of Coarse Aggregate and Cementitious Materials with Styrofoam And Rice Husk Ash </w:t>
            </w:r>
          </w:p>
          <w:p w14:paraId="08D303F4" w14:textId="30CD3F66" w:rsidR="00916089" w:rsidRDefault="00916089" w:rsidP="00916089">
            <w:pPr>
              <w:jc w:val="both"/>
              <w:rPr>
                <w:rFonts w:ascii="Century Gothic" w:hAnsi="Century Gothic" w:cs="Arial"/>
              </w:rPr>
            </w:pPr>
            <w:r w:rsidRPr="00D2606A">
              <w:rPr>
                <w:rFonts w:ascii="Century Gothic" w:hAnsi="Century Gothic" w:cs="Arial"/>
                <w:i/>
                <w:iCs/>
              </w:rPr>
              <w:t>American Journal of Engineering Research 2014, 3(1), 268-271.</w:t>
            </w:r>
          </w:p>
        </w:tc>
      </w:tr>
    </w:tbl>
    <w:p w14:paraId="1B665773" w14:textId="77777777" w:rsidR="00123F9F" w:rsidRDefault="00123F9F" w:rsidP="00123F9F">
      <w:pPr>
        <w:jc w:val="both"/>
        <w:rPr>
          <w:rFonts w:ascii="Century Gothic" w:hAnsi="Century Gothic"/>
          <w:u w:val="single"/>
        </w:rPr>
      </w:pPr>
    </w:p>
    <w:p w14:paraId="7B0DB5FB" w14:textId="4C4156DD" w:rsidR="00DC30A9" w:rsidRPr="00953610" w:rsidRDefault="00FE69A7" w:rsidP="00241995">
      <w:pPr>
        <w:pStyle w:val="Sectionheader"/>
        <w:rPr>
          <w:b/>
          <w:bCs/>
          <w:u w:val="none"/>
        </w:rPr>
      </w:pPr>
      <w:r w:rsidRPr="00953610">
        <w:rPr>
          <w:b/>
          <w:bCs/>
          <w:u w:val="none"/>
        </w:rPr>
        <w:t xml:space="preserve">MANUSCRIPTS </w:t>
      </w:r>
      <w:r w:rsidR="00DC30A9" w:rsidRPr="00953610">
        <w:rPr>
          <w:b/>
          <w:bCs/>
          <w:u w:val="none"/>
        </w:rPr>
        <w:t>IN PREPARATION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1"/>
        <w:gridCol w:w="1441"/>
        <w:gridCol w:w="7618"/>
      </w:tblGrid>
      <w:tr w:rsidR="005F7FA8" w:rsidRPr="009D4F7F" w14:paraId="4C4B2C4F" w14:textId="77777777" w:rsidTr="00091B13">
        <w:trPr>
          <w:trHeight w:val="20"/>
        </w:trPr>
        <w:tc>
          <w:tcPr>
            <w:tcW w:w="1111" w:type="dxa"/>
          </w:tcPr>
          <w:p w14:paraId="2EDFFE18" w14:textId="77777777" w:rsidR="005F7FA8" w:rsidRDefault="005F7FA8" w:rsidP="00275B72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1441" w:type="dxa"/>
          </w:tcPr>
          <w:p w14:paraId="6223A60C" w14:textId="34362064" w:rsidR="005F7FA8" w:rsidRDefault="005F7FA8" w:rsidP="00275B72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Sheth, A. Sinfield, JV.</w:t>
            </w:r>
          </w:p>
        </w:tc>
        <w:tc>
          <w:tcPr>
            <w:tcW w:w="7618" w:type="dxa"/>
          </w:tcPr>
          <w:p w14:paraId="0CA61791" w14:textId="2A3C86CA" w:rsidR="005F7FA8" w:rsidRDefault="005F7FA8" w:rsidP="00275B72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A </w:t>
            </w:r>
            <w:r w:rsidR="002D788E">
              <w:rPr>
                <w:rFonts w:ascii="Century Gothic" w:hAnsi="Century Gothic" w:cs="Arial"/>
              </w:rPr>
              <w:t>Taxonomy of Enterprise Risks</w:t>
            </w:r>
          </w:p>
          <w:p w14:paraId="05CAC165" w14:textId="385F1F07" w:rsidR="005F7FA8" w:rsidRDefault="00902CE3" w:rsidP="00275B72">
            <w:pPr>
              <w:jc w:val="both"/>
              <w:rPr>
                <w:rFonts w:ascii="Century Gothic" w:hAnsi="Century Gothic" w:cs="Arial"/>
                <w:i/>
                <w:iCs/>
              </w:rPr>
            </w:pPr>
            <w:r>
              <w:rPr>
                <w:rFonts w:ascii="Century Gothic" w:hAnsi="Century Gothic" w:cs="Arial"/>
                <w:i/>
                <w:iCs/>
              </w:rPr>
              <w:t>Journal of Risk Research</w:t>
            </w:r>
            <w:r w:rsidR="005F7FA8" w:rsidRPr="009D4F7F">
              <w:rPr>
                <w:rFonts w:ascii="Century Gothic" w:hAnsi="Century Gothic" w:cs="Arial"/>
                <w:i/>
                <w:iCs/>
              </w:rPr>
              <w:t xml:space="preserve"> – </w:t>
            </w:r>
            <w:r>
              <w:rPr>
                <w:rFonts w:ascii="Century Gothic" w:hAnsi="Century Gothic" w:cs="Arial"/>
                <w:i/>
                <w:iCs/>
              </w:rPr>
              <w:t>Taylor &amp; Francis</w:t>
            </w:r>
          </w:p>
          <w:p w14:paraId="5AE2DD28" w14:textId="7BAA6F3A" w:rsidR="002A6392" w:rsidRPr="009D4F7F" w:rsidRDefault="002A6392" w:rsidP="00275B72">
            <w:pPr>
              <w:jc w:val="both"/>
              <w:rPr>
                <w:rFonts w:ascii="Century Gothic" w:hAnsi="Century Gothic" w:cs="Arial"/>
                <w:i/>
                <w:iCs/>
              </w:rPr>
            </w:pPr>
            <w:r>
              <w:rPr>
                <w:rFonts w:ascii="Century Gothic" w:hAnsi="Century Gothic" w:cs="Arial"/>
                <w:i/>
                <w:iCs/>
              </w:rPr>
              <w:t xml:space="preserve">Likely submission date: </w:t>
            </w:r>
            <w:r w:rsidR="00902CE3">
              <w:rPr>
                <w:rFonts w:ascii="Century Gothic" w:hAnsi="Century Gothic" w:cs="Arial"/>
                <w:i/>
                <w:iCs/>
              </w:rPr>
              <w:t>December</w:t>
            </w:r>
            <w:r>
              <w:rPr>
                <w:rFonts w:ascii="Century Gothic" w:hAnsi="Century Gothic" w:cs="Arial"/>
                <w:i/>
                <w:iCs/>
              </w:rPr>
              <w:t xml:space="preserve"> 202</w:t>
            </w:r>
            <w:r w:rsidR="00902CE3">
              <w:rPr>
                <w:rFonts w:ascii="Century Gothic" w:hAnsi="Century Gothic" w:cs="Arial"/>
                <w:i/>
                <w:iCs/>
              </w:rPr>
              <w:t>0</w:t>
            </w:r>
          </w:p>
        </w:tc>
      </w:tr>
      <w:tr w:rsidR="005F7FA8" w14:paraId="31963030" w14:textId="77777777" w:rsidTr="00091B13">
        <w:trPr>
          <w:trHeight w:val="20"/>
        </w:trPr>
        <w:tc>
          <w:tcPr>
            <w:tcW w:w="1111" w:type="dxa"/>
          </w:tcPr>
          <w:p w14:paraId="7AEFB84C" w14:textId="77777777" w:rsidR="005F7FA8" w:rsidRDefault="005F7FA8" w:rsidP="00275B72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1441" w:type="dxa"/>
          </w:tcPr>
          <w:p w14:paraId="597E4780" w14:textId="77777777" w:rsidR="005F7FA8" w:rsidRDefault="005F7FA8" w:rsidP="00275B72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Kotian, RR., Sheth, A., Sinfield, JV.</w:t>
            </w:r>
          </w:p>
        </w:tc>
        <w:tc>
          <w:tcPr>
            <w:tcW w:w="7618" w:type="dxa"/>
          </w:tcPr>
          <w:p w14:paraId="0B7B6C44" w14:textId="77777777" w:rsidR="00880848" w:rsidRDefault="00880848" w:rsidP="00880848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 Generalized Pattern for Issue Analysis: The case of small-medium enterprises in International Development</w:t>
            </w:r>
          </w:p>
          <w:p w14:paraId="21360B61" w14:textId="18F5128B" w:rsidR="005F7FA8" w:rsidRDefault="00880848" w:rsidP="00880848">
            <w:pPr>
              <w:jc w:val="both"/>
              <w:rPr>
                <w:rFonts w:ascii="Century Gothic" w:hAnsi="Century Gothic" w:cs="Arial"/>
                <w:i/>
                <w:iCs/>
              </w:rPr>
            </w:pPr>
            <w:r w:rsidRPr="009D4F7F">
              <w:rPr>
                <w:rFonts w:ascii="Century Gothic" w:hAnsi="Century Gothic" w:cs="Arial"/>
                <w:i/>
                <w:iCs/>
              </w:rPr>
              <w:t>Development Engineering – Elsevier</w:t>
            </w:r>
          </w:p>
          <w:p w14:paraId="2F357A00" w14:textId="65D129F9" w:rsidR="004637B1" w:rsidRDefault="004637B1" w:rsidP="00275B72">
            <w:pPr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i/>
                <w:iCs/>
              </w:rPr>
              <w:t xml:space="preserve">Likely submission date: </w:t>
            </w:r>
            <w:r w:rsidR="00502887">
              <w:rPr>
                <w:rFonts w:ascii="Century Gothic" w:hAnsi="Century Gothic" w:cs="Arial"/>
                <w:i/>
                <w:iCs/>
              </w:rPr>
              <w:t>Spring</w:t>
            </w:r>
            <w:r>
              <w:rPr>
                <w:rFonts w:ascii="Century Gothic" w:hAnsi="Century Gothic" w:cs="Arial"/>
                <w:i/>
                <w:iCs/>
              </w:rPr>
              <w:t xml:space="preserve"> 2020</w:t>
            </w:r>
          </w:p>
        </w:tc>
      </w:tr>
      <w:tr w:rsidR="004D686A" w:rsidRPr="009D4F7F" w14:paraId="5DF90853" w14:textId="77777777" w:rsidTr="00091B13">
        <w:trPr>
          <w:trHeight w:val="20"/>
        </w:trPr>
        <w:tc>
          <w:tcPr>
            <w:tcW w:w="1111" w:type="dxa"/>
          </w:tcPr>
          <w:p w14:paraId="1C91413B" w14:textId="0EE6E460" w:rsidR="004D686A" w:rsidRDefault="004D686A" w:rsidP="004D686A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1441" w:type="dxa"/>
          </w:tcPr>
          <w:p w14:paraId="4AD3FBBC" w14:textId="77777777" w:rsidR="004D686A" w:rsidRDefault="004D686A" w:rsidP="004D686A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Ajmani, A.,</w:t>
            </w:r>
          </w:p>
          <w:p w14:paraId="416D325D" w14:textId="77777777" w:rsidR="004D686A" w:rsidRDefault="004D686A" w:rsidP="004D686A">
            <w:pPr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Sheth, A.,</w:t>
            </w:r>
          </w:p>
          <w:p w14:paraId="0B803D7E" w14:textId="1531F62D" w:rsidR="004D686A" w:rsidRDefault="004D686A" w:rsidP="005168E8">
            <w:pPr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Sinfield, JV.</w:t>
            </w:r>
          </w:p>
        </w:tc>
        <w:tc>
          <w:tcPr>
            <w:tcW w:w="7618" w:type="dxa"/>
          </w:tcPr>
          <w:p w14:paraId="38BDCE67" w14:textId="77777777" w:rsidR="004D686A" w:rsidRDefault="004D686A" w:rsidP="004D686A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Defining an Innovation Focus for Marine Renewable Energy in the USA</w:t>
            </w:r>
          </w:p>
          <w:p w14:paraId="64A405C8" w14:textId="736DF5CD" w:rsidR="004D686A" w:rsidRDefault="004D686A" w:rsidP="004D686A">
            <w:pPr>
              <w:jc w:val="both"/>
              <w:rPr>
                <w:rFonts w:ascii="Century Gothic" w:hAnsi="Century Gothic" w:cs="Arial"/>
                <w:i/>
                <w:iCs/>
              </w:rPr>
            </w:pPr>
            <w:r>
              <w:rPr>
                <w:rFonts w:ascii="Century Gothic" w:hAnsi="Century Gothic" w:cs="Arial"/>
                <w:i/>
                <w:iCs/>
              </w:rPr>
              <w:t xml:space="preserve">The Marine Technology Society </w:t>
            </w:r>
            <w:r w:rsidRPr="009D4F7F">
              <w:rPr>
                <w:rFonts w:ascii="Century Gothic" w:hAnsi="Century Gothic" w:cs="Arial"/>
                <w:i/>
                <w:iCs/>
              </w:rPr>
              <w:t>Journal</w:t>
            </w:r>
          </w:p>
          <w:p w14:paraId="51C3C212" w14:textId="0534BBE3" w:rsidR="004D686A" w:rsidRDefault="004D686A" w:rsidP="005168E8">
            <w:pPr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i/>
                <w:iCs/>
              </w:rPr>
              <w:t xml:space="preserve">Likely publication date: </w:t>
            </w:r>
            <w:r w:rsidR="00880848">
              <w:rPr>
                <w:rFonts w:ascii="Century Gothic" w:hAnsi="Century Gothic" w:cs="Arial"/>
                <w:i/>
                <w:iCs/>
              </w:rPr>
              <w:t>Spring</w:t>
            </w:r>
            <w:r>
              <w:rPr>
                <w:rFonts w:ascii="Century Gothic" w:hAnsi="Century Gothic" w:cs="Arial"/>
                <w:i/>
                <w:iCs/>
              </w:rPr>
              <w:t xml:space="preserve"> 202</w:t>
            </w:r>
            <w:r w:rsidR="00880848">
              <w:rPr>
                <w:rFonts w:ascii="Century Gothic" w:hAnsi="Century Gothic" w:cs="Arial"/>
                <w:i/>
                <w:iCs/>
              </w:rPr>
              <w:t>1</w:t>
            </w:r>
          </w:p>
        </w:tc>
      </w:tr>
      <w:tr w:rsidR="004D686A" w:rsidRPr="009D4F7F" w14:paraId="6BF2EA25" w14:textId="77777777" w:rsidTr="00091B13">
        <w:trPr>
          <w:trHeight w:val="20"/>
        </w:trPr>
        <w:tc>
          <w:tcPr>
            <w:tcW w:w="1111" w:type="dxa"/>
          </w:tcPr>
          <w:p w14:paraId="1C639AD4" w14:textId="77777777" w:rsidR="004D686A" w:rsidRDefault="004D686A" w:rsidP="00A172DB">
            <w:pPr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2020</w:t>
            </w:r>
          </w:p>
        </w:tc>
        <w:tc>
          <w:tcPr>
            <w:tcW w:w="1441" w:type="dxa"/>
          </w:tcPr>
          <w:p w14:paraId="34378085" w14:textId="77777777" w:rsidR="004D686A" w:rsidRDefault="004D686A" w:rsidP="00A172DB">
            <w:pPr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Sheth, A., Misra, K.,</w:t>
            </w:r>
          </w:p>
          <w:p w14:paraId="4DD5CBA8" w14:textId="0F59E430" w:rsidR="004D686A" w:rsidRPr="00BB2BA2" w:rsidRDefault="004D686A" w:rsidP="00A172DB">
            <w:pPr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Rayz, JT.</w:t>
            </w:r>
          </w:p>
        </w:tc>
        <w:tc>
          <w:tcPr>
            <w:tcW w:w="7618" w:type="dxa"/>
          </w:tcPr>
          <w:p w14:paraId="1DF2DBAD" w14:textId="7F9727E6" w:rsidR="004D686A" w:rsidRDefault="004D686A" w:rsidP="00A172DB">
            <w:pPr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Linguistic AI in Generating Purpose-Contexts for Manufacturing</w:t>
            </w:r>
          </w:p>
          <w:p w14:paraId="4249AE91" w14:textId="5C7B9E06" w:rsidR="004D686A" w:rsidRDefault="004D686A" w:rsidP="00A172DB">
            <w:pPr>
              <w:jc w:val="both"/>
              <w:rPr>
                <w:rFonts w:ascii="Century Gothic" w:hAnsi="Century Gothic" w:cs="Arial"/>
                <w:i/>
                <w:iCs/>
              </w:rPr>
            </w:pPr>
            <w:r w:rsidRPr="009D4F7F">
              <w:rPr>
                <w:rFonts w:ascii="Century Gothic" w:hAnsi="Century Gothic" w:cs="Arial"/>
                <w:i/>
                <w:iCs/>
              </w:rPr>
              <w:t>Journal of Intelligent Manufacturing – Springer Nature</w:t>
            </w:r>
          </w:p>
          <w:p w14:paraId="08E2480E" w14:textId="551DA90B" w:rsidR="004D686A" w:rsidRPr="009D4F7F" w:rsidRDefault="004D686A" w:rsidP="00A172DB">
            <w:pPr>
              <w:jc w:val="both"/>
              <w:rPr>
                <w:rFonts w:ascii="Century Gothic" w:hAnsi="Century Gothic" w:cs="Arial"/>
                <w:i/>
                <w:iCs/>
              </w:rPr>
            </w:pPr>
            <w:r>
              <w:rPr>
                <w:rFonts w:ascii="Century Gothic" w:hAnsi="Century Gothic" w:cs="Arial"/>
                <w:i/>
                <w:iCs/>
              </w:rPr>
              <w:t xml:space="preserve">Likely </w:t>
            </w:r>
            <w:r w:rsidR="004860DB">
              <w:rPr>
                <w:rFonts w:ascii="Century Gothic" w:hAnsi="Century Gothic" w:cs="Arial"/>
                <w:i/>
                <w:iCs/>
              </w:rPr>
              <w:t>submission</w:t>
            </w:r>
            <w:r>
              <w:rPr>
                <w:rFonts w:ascii="Century Gothic" w:hAnsi="Century Gothic" w:cs="Arial"/>
                <w:i/>
                <w:iCs/>
              </w:rPr>
              <w:t xml:space="preserve"> date: </w:t>
            </w:r>
            <w:r w:rsidR="00880848">
              <w:rPr>
                <w:rFonts w:ascii="Century Gothic" w:hAnsi="Century Gothic" w:cs="Arial"/>
                <w:i/>
                <w:iCs/>
              </w:rPr>
              <w:t>Spring</w:t>
            </w:r>
            <w:r>
              <w:rPr>
                <w:rFonts w:ascii="Century Gothic" w:hAnsi="Century Gothic" w:cs="Arial"/>
                <w:i/>
                <w:iCs/>
              </w:rPr>
              <w:t xml:space="preserve"> 202</w:t>
            </w:r>
            <w:r w:rsidR="00880848">
              <w:rPr>
                <w:rFonts w:ascii="Century Gothic" w:hAnsi="Century Gothic" w:cs="Arial"/>
                <w:i/>
                <w:iCs/>
              </w:rPr>
              <w:t>1</w:t>
            </w:r>
          </w:p>
        </w:tc>
      </w:tr>
      <w:tr w:rsidR="004D686A" w:rsidRPr="00BB2BA2" w14:paraId="2F9EFDB0" w14:textId="77777777" w:rsidTr="00091B13">
        <w:trPr>
          <w:trHeight w:val="20"/>
        </w:trPr>
        <w:tc>
          <w:tcPr>
            <w:tcW w:w="1111" w:type="dxa"/>
          </w:tcPr>
          <w:p w14:paraId="2C5FDC06" w14:textId="5531DD28" w:rsidR="004D686A" w:rsidRDefault="004D686A" w:rsidP="004D686A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1441" w:type="dxa"/>
          </w:tcPr>
          <w:p w14:paraId="74888C9F" w14:textId="74FE17B4" w:rsidR="004D686A" w:rsidRDefault="004D686A" w:rsidP="004D686A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A., Solis, F., Sinfield, JV.</w:t>
            </w:r>
          </w:p>
        </w:tc>
        <w:tc>
          <w:tcPr>
            <w:tcW w:w="7618" w:type="dxa"/>
          </w:tcPr>
          <w:p w14:paraId="52E03BDE" w14:textId="77777777" w:rsidR="004D686A" w:rsidRDefault="004D686A" w:rsidP="004D686A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 xml:space="preserve">Innovation Motifs for Design </w:t>
            </w:r>
          </w:p>
          <w:p w14:paraId="7F6587A4" w14:textId="0D6A4365" w:rsidR="004D686A" w:rsidRDefault="004D686A" w:rsidP="004D686A">
            <w:pPr>
              <w:jc w:val="both"/>
              <w:rPr>
                <w:rFonts w:ascii="Century Gothic" w:hAnsi="Century Gothic" w:cs="Arial"/>
                <w:i/>
                <w:iCs/>
              </w:rPr>
            </w:pPr>
            <w:r w:rsidRPr="00BB2BA2">
              <w:rPr>
                <w:rFonts w:ascii="Century Gothic" w:hAnsi="Century Gothic" w:cs="Arial"/>
                <w:i/>
                <w:iCs/>
              </w:rPr>
              <w:t>Design Studies – Elsevier</w:t>
            </w:r>
          </w:p>
          <w:p w14:paraId="3587A3AD" w14:textId="65C36A79" w:rsidR="004D686A" w:rsidRDefault="004D686A" w:rsidP="004D686A">
            <w:pPr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i/>
                <w:iCs/>
              </w:rPr>
              <w:t xml:space="preserve">Likely submission date: </w:t>
            </w:r>
            <w:r w:rsidR="00880848">
              <w:rPr>
                <w:rFonts w:ascii="Century Gothic" w:hAnsi="Century Gothic" w:cs="Arial"/>
                <w:i/>
                <w:iCs/>
              </w:rPr>
              <w:t>Summer</w:t>
            </w:r>
            <w:r>
              <w:rPr>
                <w:rFonts w:ascii="Century Gothic" w:hAnsi="Century Gothic" w:cs="Arial"/>
                <w:i/>
                <w:iCs/>
              </w:rPr>
              <w:t xml:space="preserve"> 202</w:t>
            </w:r>
            <w:r w:rsidR="00880848">
              <w:rPr>
                <w:rFonts w:ascii="Century Gothic" w:hAnsi="Century Gothic" w:cs="Arial"/>
                <w:i/>
                <w:iCs/>
              </w:rPr>
              <w:t>1</w:t>
            </w:r>
          </w:p>
        </w:tc>
      </w:tr>
      <w:tr w:rsidR="004D686A" w:rsidRPr="00BB2BA2" w14:paraId="6BD776B6" w14:textId="77777777" w:rsidTr="00091B13">
        <w:trPr>
          <w:trHeight w:val="20"/>
        </w:trPr>
        <w:tc>
          <w:tcPr>
            <w:tcW w:w="1111" w:type="dxa"/>
          </w:tcPr>
          <w:p w14:paraId="295BC4EB" w14:textId="43F215C9" w:rsidR="004D686A" w:rsidRDefault="004D686A" w:rsidP="004D686A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1441" w:type="dxa"/>
          </w:tcPr>
          <w:p w14:paraId="409E2D9C" w14:textId="393A88A0" w:rsidR="004D686A" w:rsidRPr="00BB2BA2" w:rsidRDefault="004D686A" w:rsidP="004D686A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A., Solis, F., Sinfield, JV.</w:t>
            </w:r>
          </w:p>
        </w:tc>
        <w:tc>
          <w:tcPr>
            <w:tcW w:w="7618" w:type="dxa"/>
          </w:tcPr>
          <w:p w14:paraId="15983C57" w14:textId="77777777" w:rsidR="004D686A" w:rsidRDefault="004D686A" w:rsidP="004D686A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Innovation Motifs and Strategy</w:t>
            </w:r>
          </w:p>
          <w:p w14:paraId="14C78843" w14:textId="40A82CCB" w:rsidR="004D686A" w:rsidRDefault="004D686A" w:rsidP="004D686A">
            <w:pPr>
              <w:jc w:val="both"/>
              <w:rPr>
                <w:rFonts w:ascii="Century Gothic" w:hAnsi="Century Gothic" w:cs="Arial"/>
                <w:i/>
                <w:iCs/>
              </w:rPr>
            </w:pPr>
            <w:r>
              <w:rPr>
                <w:rFonts w:ascii="Century Gothic" w:hAnsi="Century Gothic" w:cs="Arial"/>
                <w:i/>
                <w:iCs/>
              </w:rPr>
              <w:t xml:space="preserve">Innovation </w:t>
            </w:r>
            <w:r w:rsidRPr="00BB2BA2">
              <w:rPr>
                <w:rFonts w:ascii="Century Gothic" w:hAnsi="Century Gothic" w:cs="Arial"/>
                <w:i/>
                <w:iCs/>
              </w:rPr>
              <w:t xml:space="preserve">– </w:t>
            </w:r>
            <w:r>
              <w:rPr>
                <w:rFonts w:ascii="Century Gothic" w:hAnsi="Century Gothic" w:cs="Arial"/>
                <w:i/>
                <w:iCs/>
              </w:rPr>
              <w:t>Taylor &amp; Francis</w:t>
            </w:r>
          </w:p>
          <w:p w14:paraId="0F488308" w14:textId="52F80615" w:rsidR="004D686A" w:rsidRPr="00BB2BA2" w:rsidRDefault="004D686A" w:rsidP="004D686A">
            <w:pPr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i/>
                <w:iCs/>
              </w:rPr>
              <w:t xml:space="preserve">Likely submission date: </w:t>
            </w:r>
            <w:r w:rsidR="00880848">
              <w:rPr>
                <w:rFonts w:ascii="Century Gothic" w:hAnsi="Century Gothic" w:cs="Arial"/>
                <w:i/>
                <w:iCs/>
              </w:rPr>
              <w:t>Summer</w:t>
            </w:r>
            <w:r>
              <w:rPr>
                <w:rFonts w:ascii="Century Gothic" w:hAnsi="Century Gothic" w:cs="Arial"/>
                <w:i/>
                <w:iCs/>
              </w:rPr>
              <w:t xml:space="preserve"> 202</w:t>
            </w:r>
            <w:r w:rsidR="00880848">
              <w:rPr>
                <w:rFonts w:ascii="Century Gothic" w:hAnsi="Century Gothic" w:cs="Arial"/>
                <w:i/>
                <w:iCs/>
              </w:rPr>
              <w:t>1</w:t>
            </w:r>
          </w:p>
        </w:tc>
      </w:tr>
    </w:tbl>
    <w:p w14:paraId="3AE2EE62" w14:textId="78CFC42A" w:rsidR="005F7FA8" w:rsidRDefault="005F7FA8" w:rsidP="00DC30A9">
      <w:pPr>
        <w:jc w:val="both"/>
        <w:rPr>
          <w:rFonts w:ascii="Century Gothic" w:hAnsi="Century Gothic"/>
          <w:u w:val="single"/>
        </w:rPr>
      </w:pPr>
    </w:p>
    <w:p w14:paraId="692684F8" w14:textId="0B56AAE6" w:rsidR="00FE69A7" w:rsidRPr="00C27F10" w:rsidRDefault="00FE69A7" w:rsidP="00241995">
      <w:pPr>
        <w:pStyle w:val="Sectionheader"/>
        <w:rPr>
          <w:b/>
          <w:bCs/>
          <w:u w:val="none"/>
        </w:rPr>
      </w:pPr>
      <w:r w:rsidRPr="00C27F10">
        <w:rPr>
          <w:b/>
          <w:bCs/>
          <w:u w:val="none"/>
        </w:rPr>
        <w:t xml:space="preserve">REFEREED CONFERENCE PAPERS &amp; </w:t>
      </w:r>
      <w:r w:rsidR="003429BB" w:rsidRPr="00C27F10">
        <w:rPr>
          <w:b/>
          <w:bCs/>
          <w:u w:val="none"/>
        </w:rPr>
        <w:t>TALKS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1"/>
        <w:gridCol w:w="1441"/>
        <w:gridCol w:w="7618"/>
      </w:tblGrid>
      <w:tr w:rsidR="00FE69A7" w:rsidRPr="00BB2BA2" w14:paraId="51BE4C40" w14:textId="77777777" w:rsidTr="00091B13">
        <w:trPr>
          <w:trHeight w:val="20"/>
        </w:trPr>
        <w:tc>
          <w:tcPr>
            <w:tcW w:w="1111" w:type="dxa"/>
          </w:tcPr>
          <w:p w14:paraId="05C806D9" w14:textId="77777777" w:rsidR="00FE69A7" w:rsidRPr="002A77AD" w:rsidRDefault="00FE69A7" w:rsidP="009B26B6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2019</w:t>
            </w:r>
          </w:p>
        </w:tc>
        <w:tc>
          <w:tcPr>
            <w:tcW w:w="1441" w:type="dxa"/>
          </w:tcPr>
          <w:p w14:paraId="65BB63C2" w14:textId="77777777" w:rsidR="00FE69A7" w:rsidRPr="00BB2BA2" w:rsidRDefault="00FE69A7" w:rsidP="009B26B6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618" w:type="dxa"/>
          </w:tcPr>
          <w:p w14:paraId="60EEFAC4" w14:textId="77777777" w:rsidR="00FE69A7" w:rsidRDefault="00FE69A7" w:rsidP="009B26B6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Simulating Self-Organization during Strategic Change: Implications for Organizational Design</w:t>
            </w:r>
          </w:p>
          <w:p w14:paraId="4B17239E" w14:textId="5C756E2F" w:rsidR="00FE69A7" w:rsidRPr="00BA4CF6" w:rsidRDefault="00FE69A7" w:rsidP="00BA4CF6">
            <w:r w:rsidRPr="00BB2BA2">
              <w:rPr>
                <w:rFonts w:ascii="Century Gothic" w:hAnsi="Century Gothic" w:cs="Arial"/>
                <w:i/>
                <w:iCs/>
              </w:rPr>
              <w:t>P</w:t>
            </w:r>
            <w:r w:rsidR="00BA4CF6">
              <w:rPr>
                <w:rFonts w:ascii="Century Gothic" w:hAnsi="Century Gothic" w:cs="Arial"/>
                <w:i/>
                <w:iCs/>
              </w:rPr>
              <w:t>resented at</w:t>
            </w:r>
            <w:r w:rsidRPr="00BB2BA2">
              <w:rPr>
                <w:rFonts w:ascii="Century Gothic" w:hAnsi="Century Gothic" w:cs="Arial"/>
                <w:i/>
                <w:iCs/>
              </w:rPr>
              <w:t xml:space="preserve"> the </w:t>
            </w:r>
            <w:r w:rsidR="00BA4CF6">
              <w:rPr>
                <w:rFonts w:ascii="Century Gothic" w:hAnsi="Century Gothic" w:cs="Arial"/>
                <w:i/>
                <w:iCs/>
              </w:rPr>
              <w:t>ACM</w:t>
            </w:r>
            <w:r>
              <w:rPr>
                <w:rFonts w:ascii="Century Gothic" w:hAnsi="Century Gothic" w:cs="Arial"/>
                <w:i/>
                <w:iCs/>
              </w:rPr>
              <w:t xml:space="preserve"> </w:t>
            </w:r>
            <w:r w:rsidR="00BA4CF6">
              <w:rPr>
                <w:rFonts w:ascii="Century Gothic" w:hAnsi="Century Gothic" w:cs="Arial"/>
                <w:i/>
                <w:iCs/>
              </w:rPr>
              <w:t>–</w:t>
            </w:r>
            <w:r>
              <w:rPr>
                <w:rFonts w:ascii="Century Gothic" w:hAnsi="Century Gothic" w:cs="Arial"/>
                <w:i/>
                <w:iCs/>
              </w:rPr>
              <w:t xml:space="preserve"> </w:t>
            </w:r>
            <w:r w:rsidRPr="00BB2BA2">
              <w:rPr>
                <w:rFonts w:ascii="Century Gothic" w:hAnsi="Century Gothic" w:cs="Arial"/>
                <w:i/>
                <w:iCs/>
              </w:rPr>
              <w:t>SIG</w:t>
            </w:r>
            <w:r w:rsidR="00BA4CF6">
              <w:rPr>
                <w:rFonts w:ascii="Century Gothic" w:hAnsi="Century Gothic" w:cs="Arial"/>
                <w:i/>
                <w:iCs/>
              </w:rPr>
              <w:t xml:space="preserve">CHI </w:t>
            </w:r>
            <w:r w:rsidRPr="00BB2BA2">
              <w:rPr>
                <w:rFonts w:ascii="Century Gothic" w:hAnsi="Century Gothic" w:cs="Arial"/>
                <w:i/>
                <w:iCs/>
              </w:rPr>
              <w:t>– Collective Intelligence Conference 2019</w:t>
            </w:r>
            <w:r>
              <w:rPr>
                <w:rFonts w:ascii="Century Gothic" w:hAnsi="Century Gothic" w:cs="Arial"/>
                <w:i/>
                <w:iCs/>
              </w:rPr>
              <w:t>, Carnegie Mellon University – Pittsburgh</w:t>
            </w:r>
            <w:r w:rsidR="00BA4CF6">
              <w:rPr>
                <w:rFonts w:ascii="Century Gothic" w:hAnsi="Century Gothic" w:cs="Arial"/>
                <w:i/>
                <w:iCs/>
              </w:rPr>
              <w:t xml:space="preserve">.  </w:t>
            </w:r>
            <w:hyperlink r:id="rId14" w:history="1">
              <w:r w:rsidR="00BA4CF6" w:rsidRPr="00884598">
                <w:rPr>
                  <w:rStyle w:val="Hyperlink"/>
                  <w:rFonts w:ascii="Century Gothic" w:hAnsi="Century Gothic" w:cs="Lucida Grande"/>
                  <w:i/>
                  <w:iCs/>
                  <w:color w:val="auto"/>
                  <w:u w:val="none"/>
                  <w:shd w:val="clear" w:color="auto" w:fill="FFFFFF"/>
                </w:rPr>
                <w:t>arXiv:2007.08521v1</w:t>
              </w:r>
            </w:hyperlink>
          </w:p>
        </w:tc>
      </w:tr>
      <w:tr w:rsidR="00FE69A7" w:rsidRPr="00BB2BA2" w14:paraId="6D593EFB" w14:textId="77777777" w:rsidTr="00091B13">
        <w:trPr>
          <w:trHeight w:val="20"/>
        </w:trPr>
        <w:tc>
          <w:tcPr>
            <w:tcW w:w="1111" w:type="dxa"/>
          </w:tcPr>
          <w:p w14:paraId="0C8003A7" w14:textId="77777777" w:rsidR="00FE69A7" w:rsidRDefault="00FE69A7" w:rsidP="009B26B6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2018</w:t>
            </w:r>
          </w:p>
        </w:tc>
        <w:tc>
          <w:tcPr>
            <w:tcW w:w="1441" w:type="dxa"/>
          </w:tcPr>
          <w:p w14:paraId="2618CD53" w14:textId="77777777" w:rsidR="00FE69A7" w:rsidRPr="00BB2BA2" w:rsidRDefault="00FE69A7" w:rsidP="009B26B6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618" w:type="dxa"/>
          </w:tcPr>
          <w:p w14:paraId="2089B0B6" w14:textId="77777777" w:rsidR="00FE69A7" w:rsidRDefault="00FE69A7" w:rsidP="009B26B6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81176A">
              <w:rPr>
                <w:rFonts w:ascii="Century Gothic" w:hAnsi="Century Gothic" w:cs="Arial"/>
              </w:rPr>
              <w:t>Applying ‘simple-rules’ heuristics to simulate self-organized managerial adaptation to strategic change in three organizational designs</w:t>
            </w:r>
          </w:p>
          <w:p w14:paraId="5D4CFB80" w14:textId="65C8F1A4" w:rsidR="00FE69A7" w:rsidRPr="0081176A" w:rsidRDefault="00B23588" w:rsidP="009B26B6">
            <w:pPr>
              <w:jc w:val="both"/>
              <w:rPr>
                <w:rFonts w:ascii="Century Gothic" w:hAnsi="Century Gothic" w:cs="Arial"/>
                <w:i/>
                <w:iCs/>
              </w:rPr>
            </w:pPr>
            <w:r>
              <w:rPr>
                <w:rFonts w:ascii="Century Gothic" w:hAnsi="Century Gothic" w:cs="Arial"/>
                <w:i/>
                <w:iCs/>
              </w:rPr>
              <w:t>Presented at t</w:t>
            </w:r>
            <w:r w:rsidR="00FE69A7" w:rsidRPr="0081176A">
              <w:rPr>
                <w:rFonts w:ascii="Century Gothic" w:hAnsi="Century Gothic" w:cs="Arial"/>
                <w:i/>
                <w:iCs/>
              </w:rPr>
              <w:t xml:space="preserve">he 34th European Group for Organizational Studies </w:t>
            </w:r>
            <w:r w:rsidR="00FE69A7">
              <w:rPr>
                <w:rFonts w:ascii="Century Gothic" w:hAnsi="Century Gothic" w:cs="Arial"/>
                <w:i/>
                <w:iCs/>
              </w:rPr>
              <w:t xml:space="preserve">(EGOS) </w:t>
            </w:r>
            <w:r w:rsidR="00FE69A7" w:rsidRPr="0081176A">
              <w:rPr>
                <w:rFonts w:ascii="Century Gothic" w:hAnsi="Century Gothic" w:cs="Arial"/>
                <w:i/>
                <w:iCs/>
              </w:rPr>
              <w:t>Colloquium at Tallinn, Estonia</w:t>
            </w:r>
          </w:p>
        </w:tc>
      </w:tr>
      <w:tr w:rsidR="00FE69A7" w:rsidRPr="00BB2BA2" w14:paraId="2A7E7CBF" w14:textId="77777777" w:rsidTr="00091B13">
        <w:trPr>
          <w:trHeight w:val="20"/>
        </w:trPr>
        <w:tc>
          <w:tcPr>
            <w:tcW w:w="1111" w:type="dxa"/>
          </w:tcPr>
          <w:p w14:paraId="13D20917" w14:textId="77777777" w:rsidR="00FE69A7" w:rsidRDefault="00FE69A7" w:rsidP="009B26B6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2018</w:t>
            </w:r>
          </w:p>
        </w:tc>
        <w:tc>
          <w:tcPr>
            <w:tcW w:w="1441" w:type="dxa"/>
          </w:tcPr>
          <w:p w14:paraId="7BB36C07" w14:textId="77777777" w:rsidR="00FE69A7" w:rsidRPr="00BB2BA2" w:rsidRDefault="00FE69A7" w:rsidP="009B26B6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618" w:type="dxa"/>
          </w:tcPr>
          <w:p w14:paraId="2D443CFC" w14:textId="77777777" w:rsidR="00FE69A7" w:rsidRDefault="00FE69A7" w:rsidP="009B26B6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C72686">
              <w:rPr>
                <w:rFonts w:ascii="Century Gothic" w:hAnsi="Century Gothic" w:cs="Arial"/>
              </w:rPr>
              <w:t xml:space="preserve">Towards proactive organizational change. </w:t>
            </w:r>
          </w:p>
          <w:p w14:paraId="2DE44D84" w14:textId="21F8BAAA" w:rsidR="00FE69A7" w:rsidRPr="003429BB" w:rsidRDefault="00FE69A7" w:rsidP="009B26B6">
            <w:pPr>
              <w:jc w:val="both"/>
              <w:rPr>
                <w:rFonts w:ascii="Century Gothic" w:hAnsi="Century Gothic" w:cs="Arial"/>
                <w:i/>
                <w:iCs/>
              </w:rPr>
            </w:pPr>
            <w:r w:rsidRPr="003429BB">
              <w:rPr>
                <w:rFonts w:ascii="Century Gothic" w:hAnsi="Century Gothic" w:cs="Arial"/>
                <w:i/>
                <w:iCs/>
              </w:rPr>
              <w:t>Paper Development Workshop - Academy of Management (AOM) Chicago</w:t>
            </w:r>
          </w:p>
        </w:tc>
      </w:tr>
      <w:tr w:rsidR="00FE69A7" w:rsidRPr="00BB2BA2" w14:paraId="07098976" w14:textId="77777777" w:rsidTr="00091B13">
        <w:trPr>
          <w:trHeight w:val="20"/>
        </w:trPr>
        <w:tc>
          <w:tcPr>
            <w:tcW w:w="1111" w:type="dxa"/>
          </w:tcPr>
          <w:p w14:paraId="51848347" w14:textId="77777777" w:rsidR="00FE69A7" w:rsidRDefault="00FE69A7" w:rsidP="009B26B6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2018</w:t>
            </w:r>
          </w:p>
        </w:tc>
        <w:tc>
          <w:tcPr>
            <w:tcW w:w="1441" w:type="dxa"/>
          </w:tcPr>
          <w:p w14:paraId="63AD171A" w14:textId="77777777" w:rsidR="00FE69A7" w:rsidRPr="00BB2BA2" w:rsidRDefault="00FE69A7" w:rsidP="009B26B6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618" w:type="dxa"/>
          </w:tcPr>
          <w:p w14:paraId="025C3842" w14:textId="77777777" w:rsidR="00FE69A7" w:rsidRDefault="00FE69A7" w:rsidP="009B26B6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8A1884">
              <w:rPr>
                <w:rFonts w:ascii="Century Gothic" w:hAnsi="Century Gothic" w:cs="Arial"/>
              </w:rPr>
              <w:t xml:space="preserve">The theory of proactive organizational resilience. </w:t>
            </w:r>
          </w:p>
          <w:p w14:paraId="26E70076" w14:textId="77777777" w:rsidR="00FE69A7" w:rsidRPr="003429BB" w:rsidRDefault="00FE69A7" w:rsidP="009B26B6">
            <w:pPr>
              <w:jc w:val="both"/>
              <w:rPr>
                <w:rFonts w:ascii="Century Gothic" w:hAnsi="Century Gothic" w:cs="Arial"/>
                <w:i/>
                <w:iCs/>
              </w:rPr>
            </w:pPr>
            <w:r w:rsidRPr="003429BB">
              <w:rPr>
                <w:rFonts w:ascii="Century Gothic" w:hAnsi="Century Gothic" w:cs="Arial"/>
                <w:i/>
                <w:iCs/>
              </w:rPr>
              <w:t>Paper Development Workshop - Academy of Management Review (AMR) – Haas School of Business, University of California Berkeley</w:t>
            </w:r>
          </w:p>
        </w:tc>
      </w:tr>
      <w:tr w:rsidR="00BC3496" w:rsidRPr="00BB2BA2" w14:paraId="272001A2" w14:textId="77777777" w:rsidTr="00091B13">
        <w:trPr>
          <w:trHeight w:val="20"/>
        </w:trPr>
        <w:tc>
          <w:tcPr>
            <w:tcW w:w="1111" w:type="dxa"/>
          </w:tcPr>
          <w:p w14:paraId="0E946F65" w14:textId="401FBF0E" w:rsidR="00BC3496" w:rsidRDefault="00BC3496" w:rsidP="009B26B6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2017</w:t>
            </w:r>
          </w:p>
        </w:tc>
        <w:tc>
          <w:tcPr>
            <w:tcW w:w="1441" w:type="dxa"/>
          </w:tcPr>
          <w:p w14:paraId="6F8225CB" w14:textId="1CF15A20" w:rsidR="00BC3496" w:rsidRPr="00BB2BA2" w:rsidRDefault="00BC3496" w:rsidP="009B26B6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618" w:type="dxa"/>
          </w:tcPr>
          <w:p w14:paraId="17FF950B" w14:textId="77777777" w:rsidR="00BC3496" w:rsidRDefault="00BC3496" w:rsidP="009B26B6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 xml:space="preserve">Swarm Intelligence and Organizations. </w:t>
            </w:r>
          </w:p>
          <w:p w14:paraId="6EF0CE1C" w14:textId="0FDAC369" w:rsidR="00BC3496" w:rsidRPr="003429BB" w:rsidRDefault="00B23588" w:rsidP="009B26B6">
            <w:pPr>
              <w:jc w:val="both"/>
              <w:rPr>
                <w:rFonts w:ascii="Century Gothic" w:hAnsi="Century Gothic" w:cs="Arial"/>
                <w:i/>
                <w:iCs/>
              </w:rPr>
            </w:pPr>
            <w:r>
              <w:rPr>
                <w:rFonts w:ascii="Century Gothic" w:hAnsi="Century Gothic" w:cs="Arial"/>
                <w:i/>
                <w:iCs/>
              </w:rPr>
              <w:t>Presented at t</w:t>
            </w:r>
            <w:r w:rsidR="00BC3496" w:rsidRPr="003429BB">
              <w:rPr>
                <w:rFonts w:ascii="Century Gothic" w:hAnsi="Century Gothic" w:cs="Arial"/>
                <w:i/>
                <w:iCs/>
              </w:rPr>
              <w:t>he Society for Industrial and Applied Mathematics (SIAM) – Purdue Chapter</w:t>
            </w:r>
          </w:p>
        </w:tc>
      </w:tr>
    </w:tbl>
    <w:p w14:paraId="55A56E86" w14:textId="72D76EC5" w:rsidR="00FE69A7" w:rsidRDefault="00FE69A7" w:rsidP="00DC30A9">
      <w:pPr>
        <w:jc w:val="both"/>
        <w:rPr>
          <w:rFonts w:ascii="Century Gothic" w:hAnsi="Century Gothic"/>
          <w:u w:val="single"/>
        </w:rPr>
      </w:pPr>
    </w:p>
    <w:p w14:paraId="10436282" w14:textId="20ABB71F" w:rsidR="00C45509" w:rsidRPr="00C27F10" w:rsidRDefault="00C45509" w:rsidP="00241995">
      <w:pPr>
        <w:pStyle w:val="Sectionheader"/>
        <w:rPr>
          <w:b/>
          <w:bCs/>
          <w:u w:val="none"/>
        </w:rPr>
      </w:pPr>
      <w:r w:rsidRPr="00C27F10">
        <w:rPr>
          <w:b/>
          <w:bCs/>
          <w:u w:val="none"/>
        </w:rPr>
        <w:t>REFREED POSTERS</w:t>
      </w:r>
    </w:p>
    <w:tbl>
      <w:tblPr>
        <w:tblStyle w:val="TableGrid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1"/>
        <w:gridCol w:w="1496"/>
        <w:gridCol w:w="7584"/>
      </w:tblGrid>
      <w:tr w:rsidR="00E42708" w:rsidRPr="00BB2BA2" w14:paraId="3A5BCFB8" w14:textId="77777777" w:rsidTr="00091B13">
        <w:trPr>
          <w:trHeight w:val="20"/>
        </w:trPr>
        <w:tc>
          <w:tcPr>
            <w:tcW w:w="1111" w:type="dxa"/>
          </w:tcPr>
          <w:p w14:paraId="0426DF42" w14:textId="685E8651" w:rsidR="00C45509" w:rsidRPr="002A77AD" w:rsidRDefault="00C45509" w:rsidP="009E25F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  <w:r w:rsidR="003A23BF">
              <w:rPr>
                <w:rFonts w:ascii="Century Gothic" w:hAnsi="Century Gothic"/>
              </w:rPr>
              <w:t>20</w:t>
            </w:r>
          </w:p>
        </w:tc>
        <w:tc>
          <w:tcPr>
            <w:tcW w:w="1496" w:type="dxa"/>
          </w:tcPr>
          <w:p w14:paraId="624FAC22" w14:textId="77777777" w:rsidR="00C45509" w:rsidRPr="00BB2BA2" w:rsidRDefault="00C45509" w:rsidP="009E25F3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584" w:type="dxa"/>
          </w:tcPr>
          <w:p w14:paraId="74D21425" w14:textId="0DDAE7BB" w:rsidR="00C45509" w:rsidRPr="00021CCB" w:rsidRDefault="00C45509" w:rsidP="009E25F3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C45509">
              <w:rPr>
                <w:rFonts w:ascii="Century Gothic" w:hAnsi="Century Gothic" w:cs="Arial"/>
              </w:rPr>
              <w:t>Towards Resilient Organizations- Beginning with a Typology of Risks</w:t>
            </w:r>
            <w:r w:rsidR="00984146">
              <w:rPr>
                <w:rFonts w:ascii="Century Gothic" w:hAnsi="Century Gothic" w:cs="Arial"/>
              </w:rPr>
              <w:t xml:space="preserve"> </w:t>
            </w:r>
            <w:r w:rsidRPr="00C45509">
              <w:rPr>
                <w:rFonts w:ascii="Century Gothic" w:hAnsi="Century Gothic" w:cs="Arial"/>
                <w:i/>
                <w:iCs/>
              </w:rPr>
              <w:t>Purdue’s intramural annual Sigma Xi poster competition</w:t>
            </w:r>
          </w:p>
        </w:tc>
      </w:tr>
      <w:tr w:rsidR="00E42708" w:rsidRPr="00BB2BA2" w14:paraId="245CE5E0" w14:textId="77777777" w:rsidTr="00091B13">
        <w:trPr>
          <w:trHeight w:val="20"/>
        </w:trPr>
        <w:tc>
          <w:tcPr>
            <w:tcW w:w="1111" w:type="dxa"/>
          </w:tcPr>
          <w:p w14:paraId="501DB32C" w14:textId="39A21829" w:rsidR="003A23BF" w:rsidRDefault="003A23BF" w:rsidP="009E25F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2019</w:t>
            </w:r>
          </w:p>
        </w:tc>
        <w:tc>
          <w:tcPr>
            <w:tcW w:w="1496" w:type="dxa"/>
          </w:tcPr>
          <w:p w14:paraId="2A949C8B" w14:textId="3F66CFB9" w:rsidR="00A97A45" w:rsidRDefault="003A23BF" w:rsidP="009E25F3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Lin, YC.,</w:t>
            </w:r>
          </w:p>
          <w:p w14:paraId="05443D61" w14:textId="764643D6" w:rsidR="003A23BF" w:rsidRDefault="003A23BF" w:rsidP="00890029">
            <w:pPr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Lumpkin,</w:t>
            </w:r>
            <w:r w:rsidR="002C713B">
              <w:rPr>
                <w:rFonts w:ascii="Century Gothic" w:hAnsi="Century Gothic" w:cs="Arial"/>
              </w:rPr>
              <w:t xml:space="preserve"> </w:t>
            </w:r>
            <w:r w:rsidRPr="00BB2BA2">
              <w:rPr>
                <w:rFonts w:ascii="Century Gothic" w:hAnsi="Century Gothic" w:cs="Arial"/>
              </w:rPr>
              <w:t>D.</w:t>
            </w:r>
          </w:p>
          <w:p w14:paraId="0026E55E" w14:textId="6F39EF15" w:rsidR="00A97A45" w:rsidRDefault="003A23BF" w:rsidP="009E25F3">
            <w:pPr>
              <w:ind w:right="-19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A.,</w:t>
            </w:r>
          </w:p>
          <w:p w14:paraId="1E6F8231" w14:textId="5C9462D3" w:rsidR="003A23BF" w:rsidRPr="00BB2BA2" w:rsidRDefault="003A23BF" w:rsidP="009E25F3">
            <w:pPr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Sinfield, JV.</w:t>
            </w:r>
          </w:p>
        </w:tc>
        <w:tc>
          <w:tcPr>
            <w:tcW w:w="7584" w:type="dxa"/>
          </w:tcPr>
          <w:p w14:paraId="0BDDDD46" w14:textId="77777777" w:rsidR="00E42708" w:rsidRDefault="00E42708" w:rsidP="009E25F3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 xml:space="preserve">Enabling Innovation in Action. </w:t>
            </w:r>
          </w:p>
          <w:p w14:paraId="36E25829" w14:textId="0D68884B" w:rsidR="003A23BF" w:rsidRPr="00C45509" w:rsidRDefault="00E42708" w:rsidP="00890029">
            <w:pPr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  <w:i/>
                <w:iCs/>
              </w:rPr>
              <w:t>The Civil Engineering Graduate Research Symposium – Purdue</w:t>
            </w:r>
            <w:r w:rsidR="00B71E43">
              <w:rPr>
                <w:rFonts w:ascii="Century Gothic" w:hAnsi="Century Gothic" w:cs="Arial"/>
                <w:i/>
                <w:iCs/>
              </w:rPr>
              <w:t xml:space="preserve"> University</w:t>
            </w:r>
          </w:p>
        </w:tc>
      </w:tr>
    </w:tbl>
    <w:p w14:paraId="4DC16B6F" w14:textId="77777777" w:rsidR="00C45509" w:rsidRPr="00BB2BA2" w:rsidRDefault="00C45509" w:rsidP="00DC30A9">
      <w:pPr>
        <w:jc w:val="both"/>
        <w:rPr>
          <w:rFonts w:ascii="Century Gothic" w:hAnsi="Century Gothic"/>
          <w:u w:val="single"/>
        </w:rPr>
      </w:pPr>
    </w:p>
    <w:p w14:paraId="367041F4" w14:textId="77777777" w:rsidR="00A8225E" w:rsidRPr="00C27F10" w:rsidRDefault="00A8225E" w:rsidP="00241995">
      <w:pPr>
        <w:pStyle w:val="Sectionheader"/>
        <w:rPr>
          <w:b/>
          <w:bCs/>
          <w:u w:val="none"/>
        </w:rPr>
      </w:pPr>
      <w:r w:rsidRPr="00C27F10">
        <w:rPr>
          <w:b/>
          <w:bCs/>
          <w:u w:val="none"/>
        </w:rPr>
        <w:t>OTHER PUBLICATIONS</w:t>
      </w:r>
    </w:p>
    <w:tbl>
      <w:tblPr>
        <w:tblStyle w:val="TableGrid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1"/>
        <w:gridCol w:w="1496"/>
        <w:gridCol w:w="7584"/>
      </w:tblGrid>
      <w:tr w:rsidR="00A8225E" w:rsidRPr="00BB2BA2" w14:paraId="33675C89" w14:textId="77777777" w:rsidTr="00091B13">
        <w:trPr>
          <w:trHeight w:val="20"/>
        </w:trPr>
        <w:tc>
          <w:tcPr>
            <w:tcW w:w="1111" w:type="dxa"/>
          </w:tcPr>
          <w:p w14:paraId="7075733C" w14:textId="23C60B97" w:rsidR="00A8225E" w:rsidRPr="002A77AD" w:rsidRDefault="00A8225E" w:rsidP="009E25F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2019</w:t>
            </w:r>
          </w:p>
        </w:tc>
        <w:tc>
          <w:tcPr>
            <w:tcW w:w="1496" w:type="dxa"/>
          </w:tcPr>
          <w:p w14:paraId="64D2C1A0" w14:textId="77777777" w:rsidR="00A8225E" w:rsidRPr="00BB2BA2" w:rsidRDefault="00A8225E" w:rsidP="009E25F3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584" w:type="dxa"/>
          </w:tcPr>
          <w:p w14:paraId="045B08A5" w14:textId="13361A1E" w:rsidR="00A8225E" w:rsidRPr="00021CCB" w:rsidRDefault="00A8225E" w:rsidP="009E25F3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 xml:space="preserve">Enabling Innovation Insights Report for </w:t>
            </w:r>
            <w:r>
              <w:rPr>
                <w:rFonts w:ascii="Century Gothic" w:hAnsi="Century Gothic" w:cs="Arial"/>
              </w:rPr>
              <w:t xml:space="preserve">the </w:t>
            </w:r>
            <w:r w:rsidRPr="00BB2BA2">
              <w:rPr>
                <w:rFonts w:ascii="Century Gothic" w:hAnsi="Century Gothic" w:cs="Arial"/>
                <w:i/>
                <w:iCs/>
              </w:rPr>
              <w:t>P</w:t>
            </w:r>
            <w:r>
              <w:rPr>
                <w:rFonts w:ascii="Century Gothic" w:hAnsi="Century Gothic" w:cs="Arial"/>
                <w:i/>
                <w:iCs/>
              </w:rPr>
              <w:t xml:space="preserve">roctor </w:t>
            </w:r>
            <w:r w:rsidRPr="00BB2BA2">
              <w:rPr>
                <w:rFonts w:ascii="Century Gothic" w:hAnsi="Century Gothic" w:cs="Arial"/>
                <w:i/>
                <w:iCs/>
              </w:rPr>
              <w:t>&amp;</w:t>
            </w:r>
            <w:r>
              <w:rPr>
                <w:rFonts w:ascii="Century Gothic" w:hAnsi="Century Gothic" w:cs="Arial"/>
                <w:i/>
                <w:iCs/>
              </w:rPr>
              <w:t xml:space="preserve"> </w:t>
            </w:r>
            <w:r w:rsidRPr="00BB2BA2">
              <w:rPr>
                <w:rFonts w:ascii="Century Gothic" w:hAnsi="Century Gothic" w:cs="Arial"/>
                <w:i/>
                <w:iCs/>
              </w:rPr>
              <w:t>G</w:t>
            </w:r>
            <w:r>
              <w:rPr>
                <w:rFonts w:ascii="Century Gothic" w:hAnsi="Century Gothic" w:cs="Arial"/>
                <w:i/>
                <w:iCs/>
              </w:rPr>
              <w:t>amble Co.</w:t>
            </w:r>
          </w:p>
        </w:tc>
      </w:tr>
      <w:tr w:rsidR="00BC3496" w:rsidRPr="00BB2BA2" w14:paraId="1752A4B9" w14:textId="77777777" w:rsidTr="00091B13">
        <w:trPr>
          <w:trHeight w:val="20"/>
        </w:trPr>
        <w:tc>
          <w:tcPr>
            <w:tcW w:w="1111" w:type="dxa"/>
          </w:tcPr>
          <w:p w14:paraId="595ED863" w14:textId="48F7C6C1" w:rsidR="00BC3496" w:rsidRDefault="00BC3496" w:rsidP="009E25F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2019</w:t>
            </w:r>
          </w:p>
        </w:tc>
        <w:tc>
          <w:tcPr>
            <w:tcW w:w="1496" w:type="dxa"/>
          </w:tcPr>
          <w:p w14:paraId="26A03A3D" w14:textId="6490AEC8" w:rsidR="00BC3496" w:rsidRPr="00BB2BA2" w:rsidRDefault="00BC3496" w:rsidP="009E25F3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584" w:type="dxa"/>
          </w:tcPr>
          <w:p w14:paraId="6BE6FBB1" w14:textId="74A638C2" w:rsidR="00BC3496" w:rsidRPr="00BB2BA2" w:rsidRDefault="003429BB" w:rsidP="009E25F3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 xml:space="preserve">Enabling Innovation Implementer’s Guide for </w:t>
            </w:r>
            <w:r>
              <w:rPr>
                <w:rFonts w:ascii="Century Gothic" w:hAnsi="Century Gothic" w:cs="Arial"/>
              </w:rPr>
              <w:t xml:space="preserve">the </w:t>
            </w:r>
            <w:r w:rsidRPr="00BB2BA2">
              <w:rPr>
                <w:rFonts w:ascii="Century Gothic" w:hAnsi="Century Gothic" w:cs="Arial"/>
                <w:i/>
                <w:iCs/>
              </w:rPr>
              <w:t>P</w:t>
            </w:r>
            <w:r>
              <w:rPr>
                <w:rFonts w:ascii="Century Gothic" w:hAnsi="Century Gothic" w:cs="Arial"/>
                <w:i/>
                <w:iCs/>
              </w:rPr>
              <w:t xml:space="preserve">roctor </w:t>
            </w:r>
            <w:r w:rsidRPr="00BB2BA2">
              <w:rPr>
                <w:rFonts w:ascii="Century Gothic" w:hAnsi="Century Gothic" w:cs="Arial"/>
                <w:i/>
                <w:iCs/>
              </w:rPr>
              <w:t>&amp;</w:t>
            </w:r>
            <w:r>
              <w:rPr>
                <w:rFonts w:ascii="Century Gothic" w:hAnsi="Century Gothic" w:cs="Arial"/>
                <w:i/>
                <w:iCs/>
              </w:rPr>
              <w:t xml:space="preserve"> </w:t>
            </w:r>
            <w:r w:rsidRPr="00BB2BA2">
              <w:rPr>
                <w:rFonts w:ascii="Century Gothic" w:hAnsi="Century Gothic" w:cs="Arial"/>
                <w:i/>
                <w:iCs/>
              </w:rPr>
              <w:t>G</w:t>
            </w:r>
            <w:r>
              <w:rPr>
                <w:rFonts w:ascii="Century Gothic" w:hAnsi="Century Gothic" w:cs="Arial"/>
                <w:i/>
                <w:iCs/>
              </w:rPr>
              <w:t>amble Co.</w:t>
            </w:r>
          </w:p>
        </w:tc>
      </w:tr>
      <w:tr w:rsidR="00BC3496" w:rsidRPr="00BB2BA2" w14:paraId="0BF56EA9" w14:textId="77777777" w:rsidTr="00091B13">
        <w:trPr>
          <w:trHeight w:val="20"/>
        </w:trPr>
        <w:tc>
          <w:tcPr>
            <w:tcW w:w="1111" w:type="dxa"/>
          </w:tcPr>
          <w:p w14:paraId="04EC7808" w14:textId="6B76B89F" w:rsidR="00BC3496" w:rsidRDefault="00BC3496" w:rsidP="006B3B0F">
            <w:pPr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2018</w:t>
            </w:r>
          </w:p>
        </w:tc>
        <w:tc>
          <w:tcPr>
            <w:tcW w:w="1496" w:type="dxa"/>
          </w:tcPr>
          <w:p w14:paraId="7EC572D7" w14:textId="3977F619" w:rsidR="00BC3496" w:rsidRPr="00BB2BA2" w:rsidRDefault="00BC3496" w:rsidP="006B3B0F">
            <w:pPr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584" w:type="dxa"/>
          </w:tcPr>
          <w:p w14:paraId="77D39B30" w14:textId="3DBC1516" w:rsidR="00AF69F5" w:rsidRPr="00984146" w:rsidRDefault="003429BB" w:rsidP="006B3B0F">
            <w:pPr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Synthesis Study: Overview of Readily Available Culvert Inspection Technologies</w:t>
            </w:r>
            <w:r w:rsidR="00984146">
              <w:rPr>
                <w:rFonts w:ascii="Century Gothic" w:hAnsi="Century Gothic" w:cs="Arial"/>
              </w:rPr>
              <w:t xml:space="preserve"> – </w:t>
            </w:r>
            <w:r w:rsidRPr="00AF69F5">
              <w:rPr>
                <w:rFonts w:ascii="Century Gothic" w:hAnsi="Century Gothic" w:cs="Arial"/>
                <w:i/>
                <w:iCs/>
              </w:rPr>
              <w:t>Joint Transportation Research Program</w:t>
            </w:r>
            <w:r w:rsidR="00AF69F5">
              <w:rPr>
                <w:rFonts w:ascii="Century Gothic" w:hAnsi="Century Gothic" w:cs="Arial"/>
                <w:i/>
                <w:iCs/>
              </w:rPr>
              <w:t xml:space="preserve"> - </w:t>
            </w:r>
            <w:r w:rsidR="00AF69F5" w:rsidRPr="00AF69F5">
              <w:rPr>
                <w:rFonts w:ascii="Century Gothic" w:hAnsi="Century Gothic" w:cs="Arial"/>
                <w:i/>
                <w:iCs/>
              </w:rPr>
              <w:t>The Indiana State Department of Transport</w:t>
            </w:r>
            <w:r w:rsidR="004C2388">
              <w:rPr>
                <w:rFonts w:ascii="Century Gothic" w:hAnsi="Century Gothic" w:cs="Arial"/>
                <w:i/>
                <w:iCs/>
              </w:rPr>
              <w:t xml:space="preserve"> (INDOT)</w:t>
            </w:r>
          </w:p>
        </w:tc>
      </w:tr>
    </w:tbl>
    <w:p w14:paraId="4BCCDABC" w14:textId="77777777" w:rsidR="00A84BB3" w:rsidRPr="00BB2BA2" w:rsidRDefault="00A84BB3" w:rsidP="003F17BA">
      <w:pPr>
        <w:jc w:val="both"/>
        <w:rPr>
          <w:rFonts w:ascii="Century Gothic" w:hAnsi="Century Gothic"/>
          <w:u w:val="single"/>
        </w:rPr>
      </w:pPr>
    </w:p>
    <w:p w14:paraId="3D3DE962" w14:textId="5E9E4584" w:rsidR="004C2388" w:rsidRPr="00C27F10" w:rsidRDefault="004C2388" w:rsidP="00241995">
      <w:pPr>
        <w:pStyle w:val="Sectionheader"/>
        <w:rPr>
          <w:b/>
          <w:bCs/>
          <w:u w:val="none"/>
        </w:rPr>
      </w:pPr>
      <w:r w:rsidRPr="00C27F10">
        <w:rPr>
          <w:b/>
          <w:bCs/>
          <w:u w:val="none"/>
        </w:rPr>
        <w:t>GRANT WRITING EXPERIENCE</w:t>
      </w:r>
    </w:p>
    <w:tbl>
      <w:tblPr>
        <w:tblStyle w:val="TableGrid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1"/>
        <w:gridCol w:w="1496"/>
        <w:gridCol w:w="7584"/>
      </w:tblGrid>
      <w:tr w:rsidR="004C2388" w:rsidRPr="00BB2BA2" w14:paraId="2BDC0750" w14:textId="77777777" w:rsidTr="00091B13">
        <w:trPr>
          <w:trHeight w:val="20"/>
        </w:trPr>
        <w:tc>
          <w:tcPr>
            <w:tcW w:w="1111" w:type="dxa"/>
          </w:tcPr>
          <w:p w14:paraId="0B2F20F5" w14:textId="78AF29B0" w:rsidR="004C2388" w:rsidRPr="002A77AD" w:rsidRDefault="004C2388" w:rsidP="009E25F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1496" w:type="dxa"/>
          </w:tcPr>
          <w:p w14:paraId="2A100E01" w14:textId="431EA292" w:rsidR="004C2388" w:rsidRPr="00BB2BA2" w:rsidRDefault="00740C5B" w:rsidP="009E25F3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Co-PI</w:t>
            </w:r>
          </w:p>
        </w:tc>
        <w:tc>
          <w:tcPr>
            <w:tcW w:w="7584" w:type="dxa"/>
          </w:tcPr>
          <w:p w14:paraId="0E9F66CA" w14:textId="14371A0B" w:rsidR="006867A0" w:rsidRDefault="00740C5B" w:rsidP="009E25F3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Doctoral Dissertation Research Improvement Grant – Decision, Risk, Management Science Division – </w:t>
            </w:r>
            <w:r w:rsidR="006867A0" w:rsidRPr="006B3723">
              <w:rPr>
                <w:rFonts w:ascii="Century Gothic" w:hAnsi="Century Gothic" w:cs="Arial"/>
                <w:i/>
                <w:iCs/>
              </w:rPr>
              <w:t>National Science Foundation</w:t>
            </w:r>
          </w:p>
          <w:p w14:paraId="44F5FC47" w14:textId="6B6A15EF" w:rsidR="004C2388" w:rsidRPr="006B3723" w:rsidRDefault="00740C5B" w:rsidP="009E25F3">
            <w:pPr>
              <w:jc w:val="both"/>
              <w:rPr>
                <w:rFonts w:ascii="Century Gothic" w:hAnsi="Century Gothic" w:cs="Arial"/>
                <w:i/>
                <w:iCs/>
              </w:rPr>
            </w:pPr>
            <w:r w:rsidRPr="006B3723">
              <w:rPr>
                <w:rFonts w:ascii="Century Gothic" w:hAnsi="Century Gothic" w:cs="Arial"/>
                <w:i/>
                <w:iCs/>
              </w:rPr>
              <w:t>(</w:t>
            </w:r>
            <w:r w:rsidR="004655B1">
              <w:rPr>
                <w:rFonts w:ascii="Century Gothic" w:hAnsi="Century Gothic" w:cs="Arial"/>
                <w:i/>
                <w:iCs/>
              </w:rPr>
              <w:t>award</w:t>
            </w:r>
            <w:r w:rsidR="009255FD">
              <w:rPr>
                <w:rFonts w:ascii="Century Gothic" w:hAnsi="Century Gothic" w:cs="Arial"/>
                <w:i/>
                <w:iCs/>
              </w:rPr>
              <w:t>ed</w:t>
            </w:r>
            <w:r w:rsidR="004655B1">
              <w:rPr>
                <w:rFonts w:ascii="Century Gothic" w:hAnsi="Century Gothic" w:cs="Arial"/>
                <w:i/>
                <w:iCs/>
              </w:rPr>
              <w:t xml:space="preserve"> amount </w:t>
            </w:r>
            <w:r w:rsidR="00691288">
              <w:rPr>
                <w:rFonts w:ascii="Century Gothic" w:hAnsi="Century Gothic" w:cs="Arial"/>
                <w:i/>
                <w:iCs/>
              </w:rPr>
              <w:t>$</w:t>
            </w:r>
            <w:r w:rsidR="003C3488">
              <w:t xml:space="preserve"> </w:t>
            </w:r>
            <w:r w:rsidR="003C3488" w:rsidRPr="003C3488">
              <w:rPr>
                <w:rFonts w:ascii="Century Gothic" w:hAnsi="Century Gothic" w:cs="Arial"/>
                <w:i/>
                <w:iCs/>
              </w:rPr>
              <w:t>37,975</w:t>
            </w:r>
            <w:r w:rsidRPr="006B3723">
              <w:rPr>
                <w:rFonts w:ascii="Century Gothic" w:hAnsi="Century Gothic" w:cs="Arial"/>
                <w:i/>
                <w:iCs/>
              </w:rPr>
              <w:t>)</w:t>
            </w:r>
          </w:p>
        </w:tc>
      </w:tr>
      <w:tr w:rsidR="003F4F5A" w:rsidRPr="00BB2BA2" w14:paraId="56245664" w14:textId="77777777" w:rsidTr="00091B13">
        <w:trPr>
          <w:trHeight w:val="20"/>
        </w:trPr>
        <w:tc>
          <w:tcPr>
            <w:tcW w:w="1111" w:type="dxa"/>
          </w:tcPr>
          <w:p w14:paraId="791DD13A" w14:textId="61A9D0F2" w:rsidR="003F4F5A" w:rsidRDefault="003F4F5A" w:rsidP="009E25F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2016</w:t>
            </w:r>
          </w:p>
        </w:tc>
        <w:tc>
          <w:tcPr>
            <w:tcW w:w="1496" w:type="dxa"/>
          </w:tcPr>
          <w:p w14:paraId="07F09F2D" w14:textId="097FEB62" w:rsidR="003F4F5A" w:rsidRDefault="00CF64D4" w:rsidP="009E25F3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Fellowship</w:t>
            </w:r>
          </w:p>
        </w:tc>
        <w:tc>
          <w:tcPr>
            <w:tcW w:w="7584" w:type="dxa"/>
          </w:tcPr>
          <w:p w14:paraId="351733A0" w14:textId="515C9A01" w:rsidR="003F4F5A" w:rsidRPr="008930E7" w:rsidRDefault="00CF64D4" w:rsidP="008930E7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Kauffmann Foundation graduate research grant</w:t>
            </w:r>
            <w:r w:rsidR="008930E7">
              <w:rPr>
                <w:rFonts w:ascii="Century Gothic" w:hAnsi="Century Gothic" w:cs="Arial"/>
              </w:rPr>
              <w:t xml:space="preserve"> - </w:t>
            </w:r>
            <w:r w:rsidRPr="006B3723">
              <w:rPr>
                <w:rFonts w:ascii="Century Gothic" w:hAnsi="Century Gothic" w:cs="Arial"/>
                <w:i/>
                <w:iCs/>
              </w:rPr>
              <w:t>(not awarded)</w:t>
            </w:r>
          </w:p>
        </w:tc>
      </w:tr>
    </w:tbl>
    <w:p w14:paraId="70D69837" w14:textId="77777777" w:rsidR="00370814" w:rsidRDefault="00370814" w:rsidP="003F17BA">
      <w:pPr>
        <w:jc w:val="both"/>
        <w:rPr>
          <w:rFonts w:ascii="Century Gothic" w:hAnsi="Century Gothic"/>
          <w:u w:val="single"/>
        </w:rPr>
      </w:pPr>
    </w:p>
    <w:p w14:paraId="15AA24A5" w14:textId="70EB3A43" w:rsidR="00CF64D4" w:rsidRPr="00C27F10" w:rsidRDefault="00CF64D4" w:rsidP="00241995">
      <w:pPr>
        <w:pStyle w:val="Sectionheader"/>
        <w:rPr>
          <w:b/>
          <w:bCs/>
          <w:u w:val="none"/>
        </w:rPr>
      </w:pPr>
      <w:r w:rsidRPr="00C27F10">
        <w:rPr>
          <w:b/>
          <w:bCs/>
          <w:u w:val="none"/>
        </w:rPr>
        <w:t>AWARDS</w:t>
      </w:r>
    </w:p>
    <w:tbl>
      <w:tblPr>
        <w:tblStyle w:val="TableGrid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1"/>
        <w:gridCol w:w="1496"/>
        <w:gridCol w:w="7584"/>
      </w:tblGrid>
      <w:tr w:rsidR="00CF64D4" w:rsidRPr="00BB2BA2" w14:paraId="07FFE286" w14:textId="77777777" w:rsidTr="00091B13">
        <w:trPr>
          <w:trHeight w:val="20"/>
        </w:trPr>
        <w:tc>
          <w:tcPr>
            <w:tcW w:w="1111" w:type="dxa"/>
          </w:tcPr>
          <w:p w14:paraId="3B4C9DE5" w14:textId="5D72A079" w:rsidR="00CF64D4" w:rsidRPr="002A77AD" w:rsidRDefault="00CF64D4" w:rsidP="009E25F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2019</w:t>
            </w:r>
          </w:p>
        </w:tc>
        <w:tc>
          <w:tcPr>
            <w:tcW w:w="1496" w:type="dxa"/>
          </w:tcPr>
          <w:p w14:paraId="777261F9" w14:textId="7A2581AB" w:rsidR="006B3723" w:rsidRDefault="00CF64D4" w:rsidP="009E25F3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Sinfield, JV.</w:t>
            </w:r>
            <w:r w:rsidR="006B3723">
              <w:rPr>
                <w:rFonts w:ascii="Century Gothic" w:hAnsi="Century Gothic" w:cs="Arial"/>
              </w:rPr>
              <w:t>,</w:t>
            </w:r>
          </w:p>
          <w:p w14:paraId="05521D68" w14:textId="121980E4" w:rsidR="00CF64D4" w:rsidRPr="00BB2BA2" w:rsidRDefault="00CF64D4" w:rsidP="009E25F3">
            <w:pPr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A.,</w:t>
            </w:r>
          </w:p>
        </w:tc>
        <w:tc>
          <w:tcPr>
            <w:tcW w:w="7584" w:type="dxa"/>
          </w:tcPr>
          <w:p w14:paraId="16B0642D" w14:textId="7CCE8163" w:rsidR="00CF64D4" w:rsidRPr="008930E7" w:rsidRDefault="006B3723" w:rsidP="008930E7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Provisional Patent on Computational Natural-Language Processing for Issue Trees</w:t>
            </w:r>
            <w:r w:rsidR="008930E7">
              <w:rPr>
                <w:rFonts w:ascii="Century Gothic" w:hAnsi="Century Gothic" w:cs="Arial"/>
              </w:rPr>
              <w:t xml:space="preserve"> – </w:t>
            </w:r>
            <w:r w:rsidRPr="006B3723">
              <w:rPr>
                <w:rFonts w:ascii="Century Gothic" w:hAnsi="Century Gothic" w:cs="Arial"/>
                <w:i/>
                <w:iCs/>
              </w:rPr>
              <w:t>Purdue Research Foundation and USPTO</w:t>
            </w:r>
          </w:p>
        </w:tc>
      </w:tr>
      <w:tr w:rsidR="00DF13AE" w:rsidRPr="00BB2BA2" w14:paraId="73B04577" w14:textId="77777777" w:rsidTr="00091B13">
        <w:trPr>
          <w:trHeight w:val="20"/>
        </w:trPr>
        <w:tc>
          <w:tcPr>
            <w:tcW w:w="1111" w:type="dxa"/>
          </w:tcPr>
          <w:p w14:paraId="2DA3D383" w14:textId="432B9188" w:rsidR="00DF13AE" w:rsidRDefault="00DF13AE" w:rsidP="009E25F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2019</w:t>
            </w:r>
          </w:p>
        </w:tc>
        <w:tc>
          <w:tcPr>
            <w:tcW w:w="1496" w:type="dxa"/>
          </w:tcPr>
          <w:p w14:paraId="00F61492" w14:textId="3FA7DC43" w:rsidR="00DF13AE" w:rsidRPr="00BB2BA2" w:rsidRDefault="00DF13AE" w:rsidP="009E25F3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Travel grant</w:t>
            </w:r>
          </w:p>
        </w:tc>
        <w:tc>
          <w:tcPr>
            <w:tcW w:w="7584" w:type="dxa"/>
          </w:tcPr>
          <w:p w14:paraId="7B7FDF8E" w14:textId="3E39B423" w:rsidR="00DF13AE" w:rsidRPr="00BB2BA2" w:rsidRDefault="0036151E" w:rsidP="009E25F3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Purdue University Graduate School</w:t>
            </w:r>
          </w:p>
        </w:tc>
      </w:tr>
      <w:tr w:rsidR="0036151E" w:rsidRPr="00BB2BA2" w14:paraId="60C9F9B5" w14:textId="77777777" w:rsidTr="00091B13">
        <w:trPr>
          <w:trHeight w:val="20"/>
        </w:trPr>
        <w:tc>
          <w:tcPr>
            <w:tcW w:w="1111" w:type="dxa"/>
          </w:tcPr>
          <w:p w14:paraId="612F1A56" w14:textId="2AE7EE7B" w:rsidR="0036151E" w:rsidRDefault="0036151E" w:rsidP="009E25F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2015</w:t>
            </w:r>
          </w:p>
        </w:tc>
        <w:tc>
          <w:tcPr>
            <w:tcW w:w="1496" w:type="dxa"/>
          </w:tcPr>
          <w:p w14:paraId="67123453" w14:textId="42C76827" w:rsidR="0036151E" w:rsidRDefault="0036151E" w:rsidP="009E25F3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Scholarship</w:t>
            </w:r>
          </w:p>
        </w:tc>
        <w:tc>
          <w:tcPr>
            <w:tcW w:w="7584" w:type="dxa"/>
          </w:tcPr>
          <w:p w14:paraId="406E4140" w14:textId="616FB35F" w:rsidR="0036151E" w:rsidRDefault="0036151E" w:rsidP="008930E7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Construction Management Association of America – Chicago</w:t>
            </w:r>
          </w:p>
        </w:tc>
      </w:tr>
      <w:tr w:rsidR="00BC264B" w:rsidRPr="00BB2BA2" w14:paraId="63C8E804" w14:textId="77777777" w:rsidTr="00091B13">
        <w:trPr>
          <w:trHeight w:val="20"/>
        </w:trPr>
        <w:tc>
          <w:tcPr>
            <w:tcW w:w="1111" w:type="dxa"/>
          </w:tcPr>
          <w:p w14:paraId="6D1456E4" w14:textId="4E67E564" w:rsidR="00BC264B" w:rsidRDefault="00BC264B" w:rsidP="009E25F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2012</w:t>
            </w:r>
          </w:p>
        </w:tc>
        <w:tc>
          <w:tcPr>
            <w:tcW w:w="1496" w:type="dxa"/>
          </w:tcPr>
          <w:p w14:paraId="405655D9" w14:textId="543C82E9" w:rsidR="00BC264B" w:rsidRDefault="00BC264B" w:rsidP="009E25F3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Finalist</w:t>
            </w:r>
          </w:p>
        </w:tc>
        <w:tc>
          <w:tcPr>
            <w:tcW w:w="7584" w:type="dxa"/>
          </w:tcPr>
          <w:p w14:paraId="6BAD0915" w14:textId="77777777" w:rsidR="00BC264B" w:rsidRDefault="00BC264B" w:rsidP="009E25F3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Go Green in the City – Global Innovation Challenge</w:t>
            </w:r>
          </w:p>
          <w:p w14:paraId="4B284AC3" w14:textId="4639DF7F" w:rsidR="006301DF" w:rsidRPr="006301DF" w:rsidRDefault="006301DF" w:rsidP="009E25F3">
            <w:pPr>
              <w:jc w:val="both"/>
              <w:rPr>
                <w:rFonts w:ascii="Century Gothic" w:hAnsi="Century Gothic" w:cs="Arial"/>
                <w:i/>
                <w:iCs/>
              </w:rPr>
            </w:pPr>
            <w:r w:rsidRPr="006301DF">
              <w:rPr>
                <w:rFonts w:ascii="Century Gothic" w:hAnsi="Century Gothic" w:cs="Arial"/>
                <w:i/>
                <w:iCs/>
              </w:rPr>
              <w:t>Schneider Electric - Paris</w:t>
            </w:r>
          </w:p>
        </w:tc>
      </w:tr>
    </w:tbl>
    <w:p w14:paraId="698CD27A" w14:textId="77777777" w:rsidR="00976A3A" w:rsidRDefault="00976A3A" w:rsidP="003F17BA">
      <w:pPr>
        <w:jc w:val="both"/>
        <w:rPr>
          <w:rFonts w:ascii="Century Gothic" w:hAnsi="Century Gothic"/>
          <w:u w:val="single"/>
        </w:rPr>
      </w:pPr>
    </w:p>
    <w:p w14:paraId="56037082" w14:textId="06B3157F" w:rsidR="006301DF" w:rsidRPr="00C27F10" w:rsidRDefault="006301DF" w:rsidP="00241995">
      <w:pPr>
        <w:pStyle w:val="Sectionheader"/>
        <w:rPr>
          <w:b/>
          <w:bCs/>
          <w:u w:val="none"/>
        </w:rPr>
      </w:pPr>
      <w:r w:rsidRPr="00C27F10">
        <w:rPr>
          <w:b/>
          <w:bCs/>
          <w:u w:val="none"/>
        </w:rPr>
        <w:t>SERVICE</w:t>
      </w:r>
    </w:p>
    <w:tbl>
      <w:tblPr>
        <w:tblStyle w:val="TableGrid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7"/>
        <w:gridCol w:w="1495"/>
        <w:gridCol w:w="7559"/>
      </w:tblGrid>
      <w:tr w:rsidR="00907037" w:rsidRPr="00BB2BA2" w14:paraId="02393EB2" w14:textId="77777777" w:rsidTr="00091B13">
        <w:trPr>
          <w:trHeight w:val="20"/>
        </w:trPr>
        <w:tc>
          <w:tcPr>
            <w:tcW w:w="1111" w:type="dxa"/>
          </w:tcPr>
          <w:p w14:paraId="5D00091C" w14:textId="7D2BF8C8" w:rsidR="006301DF" w:rsidRPr="002A77AD" w:rsidRDefault="006301DF" w:rsidP="00907037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1496" w:type="dxa"/>
          </w:tcPr>
          <w:p w14:paraId="3E1F6A51" w14:textId="2275B38C" w:rsidR="006301DF" w:rsidRPr="00BB2BA2" w:rsidRDefault="001C3406" w:rsidP="00907037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</w:t>
            </w:r>
            <w:r w:rsidR="00A93614">
              <w:rPr>
                <w:rFonts w:ascii="Century Gothic" w:hAnsi="Century Gothic" w:cs="Arial"/>
              </w:rPr>
              <w:t>eam lead</w:t>
            </w:r>
          </w:p>
        </w:tc>
        <w:tc>
          <w:tcPr>
            <w:tcW w:w="7584" w:type="dxa"/>
          </w:tcPr>
          <w:p w14:paraId="68A1E10B" w14:textId="77777777" w:rsidR="002D251E" w:rsidRDefault="006301DF" w:rsidP="00907037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Purdue Engineering Initiative on Innovation</w:t>
            </w:r>
            <w:r w:rsidR="002D251E">
              <w:rPr>
                <w:rFonts w:ascii="Century Gothic" w:hAnsi="Century Gothic" w:cs="Arial"/>
              </w:rPr>
              <w:t xml:space="preserve"> &amp; Making –</w:t>
            </w:r>
            <w:r w:rsidRPr="00BB2BA2">
              <w:rPr>
                <w:rFonts w:ascii="Century Gothic" w:hAnsi="Century Gothic" w:cs="Arial"/>
              </w:rPr>
              <w:t xml:space="preserve"> </w:t>
            </w:r>
          </w:p>
          <w:p w14:paraId="37EFB681" w14:textId="3C8D1643" w:rsidR="006301DF" w:rsidRPr="006B3723" w:rsidRDefault="002D251E" w:rsidP="00907037">
            <w:pPr>
              <w:jc w:val="both"/>
              <w:rPr>
                <w:rFonts w:ascii="Century Gothic" w:hAnsi="Century Gothic" w:cs="Arial"/>
                <w:i/>
                <w:iCs/>
              </w:rPr>
            </w:pPr>
            <w:r>
              <w:rPr>
                <w:rFonts w:ascii="Century Gothic" w:hAnsi="Century Gothic" w:cs="Arial"/>
              </w:rPr>
              <w:t>Congregation</w:t>
            </w:r>
            <w:r w:rsidR="006301DF" w:rsidRPr="00BB2BA2">
              <w:rPr>
                <w:rFonts w:ascii="Century Gothic" w:hAnsi="Century Gothic" w:cs="Arial"/>
              </w:rPr>
              <w:t xml:space="preserve"> </w:t>
            </w:r>
            <w:r>
              <w:rPr>
                <w:rFonts w:ascii="Century Gothic" w:hAnsi="Century Gothic" w:cs="Arial"/>
              </w:rPr>
              <w:t xml:space="preserve">of </w:t>
            </w:r>
            <w:r w:rsidR="006301DF" w:rsidRPr="00BB2BA2">
              <w:rPr>
                <w:rFonts w:ascii="Century Gothic" w:hAnsi="Century Gothic" w:cs="Arial"/>
              </w:rPr>
              <w:t xml:space="preserve">innovation resources </w:t>
            </w:r>
            <w:r>
              <w:rPr>
                <w:rFonts w:ascii="Century Gothic" w:hAnsi="Century Gothic" w:cs="Arial"/>
              </w:rPr>
              <w:t>at Purdue University and website design</w:t>
            </w:r>
          </w:p>
        </w:tc>
      </w:tr>
      <w:tr w:rsidR="002D251E" w:rsidRPr="00BB2BA2" w14:paraId="40D9DA10" w14:textId="77777777" w:rsidTr="00091B13">
        <w:trPr>
          <w:trHeight w:val="20"/>
        </w:trPr>
        <w:tc>
          <w:tcPr>
            <w:tcW w:w="1111" w:type="dxa"/>
          </w:tcPr>
          <w:p w14:paraId="5A4D252C" w14:textId="474342F3" w:rsidR="002D251E" w:rsidRDefault="002D251E" w:rsidP="00907037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2016- 2018</w:t>
            </w:r>
          </w:p>
        </w:tc>
        <w:tc>
          <w:tcPr>
            <w:tcW w:w="1496" w:type="dxa"/>
          </w:tcPr>
          <w:p w14:paraId="5C97EAB0" w14:textId="77A62B4E" w:rsidR="002D251E" w:rsidRPr="00BB2BA2" w:rsidRDefault="001C3406" w:rsidP="00907037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Co-chair</w:t>
            </w:r>
          </w:p>
        </w:tc>
        <w:tc>
          <w:tcPr>
            <w:tcW w:w="7584" w:type="dxa"/>
          </w:tcPr>
          <w:p w14:paraId="4B135CBF" w14:textId="3FE25B45" w:rsidR="00C94067" w:rsidRPr="008B445E" w:rsidRDefault="001C3406" w:rsidP="00907037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</w:t>
            </w:r>
            <w:r w:rsidRPr="00BB2BA2">
              <w:rPr>
                <w:rFonts w:ascii="Century Gothic" w:hAnsi="Century Gothic" w:cs="Arial"/>
              </w:rPr>
              <w:t>rofessional development committee for the Civil Engineering Graduate Students Advisory Council (CEGSAC)</w:t>
            </w:r>
            <w:r w:rsidR="008B445E">
              <w:rPr>
                <w:rFonts w:ascii="Century Gothic" w:hAnsi="Century Gothic" w:cs="Arial"/>
              </w:rPr>
              <w:t xml:space="preserve"> – </w:t>
            </w:r>
            <w:r w:rsidR="00C94067" w:rsidRPr="00C94067">
              <w:rPr>
                <w:rFonts w:ascii="Century Gothic" w:hAnsi="Century Gothic" w:cs="Arial"/>
                <w:i/>
                <w:iCs/>
              </w:rPr>
              <w:t>Purdue University</w:t>
            </w:r>
          </w:p>
        </w:tc>
      </w:tr>
      <w:tr w:rsidR="00C94067" w:rsidRPr="00BB2BA2" w14:paraId="4AF13122" w14:textId="77777777" w:rsidTr="00091B13">
        <w:trPr>
          <w:trHeight w:val="20"/>
        </w:trPr>
        <w:tc>
          <w:tcPr>
            <w:tcW w:w="1111" w:type="dxa"/>
          </w:tcPr>
          <w:p w14:paraId="33CA2226" w14:textId="706B0702" w:rsidR="00C94067" w:rsidRDefault="00C94067" w:rsidP="00907037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2017</w:t>
            </w:r>
            <w:r w:rsidR="00251D1B">
              <w:rPr>
                <w:rFonts w:ascii="Century Gothic" w:hAnsi="Century Gothic"/>
              </w:rPr>
              <w:t>-2020</w:t>
            </w:r>
          </w:p>
        </w:tc>
        <w:tc>
          <w:tcPr>
            <w:tcW w:w="1496" w:type="dxa"/>
          </w:tcPr>
          <w:p w14:paraId="6C8CD4B5" w14:textId="2372459E" w:rsidR="00C94067" w:rsidRDefault="00251D1B" w:rsidP="00907037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Reviewer</w:t>
            </w:r>
          </w:p>
        </w:tc>
        <w:tc>
          <w:tcPr>
            <w:tcW w:w="7584" w:type="dxa"/>
          </w:tcPr>
          <w:p w14:paraId="71C919D7" w14:textId="2BEA79C9" w:rsidR="00C94067" w:rsidRDefault="00251D1B" w:rsidP="00907037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The Academy of Management (AOM) annual meeting</w:t>
            </w:r>
          </w:p>
        </w:tc>
      </w:tr>
      <w:tr w:rsidR="00251D1B" w:rsidRPr="00BB2BA2" w14:paraId="69194994" w14:textId="77777777" w:rsidTr="00091B13">
        <w:trPr>
          <w:trHeight w:val="20"/>
        </w:trPr>
        <w:tc>
          <w:tcPr>
            <w:tcW w:w="1111" w:type="dxa"/>
          </w:tcPr>
          <w:p w14:paraId="6A93D5DF" w14:textId="1189E40B" w:rsidR="00251D1B" w:rsidRDefault="00251D1B" w:rsidP="00907037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1496" w:type="dxa"/>
          </w:tcPr>
          <w:p w14:paraId="4480BCC7" w14:textId="438B2344" w:rsidR="00251D1B" w:rsidRDefault="00251D1B" w:rsidP="00907037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Reviewer</w:t>
            </w:r>
          </w:p>
        </w:tc>
        <w:tc>
          <w:tcPr>
            <w:tcW w:w="7584" w:type="dxa"/>
          </w:tcPr>
          <w:p w14:paraId="19D7064C" w14:textId="417AE52B" w:rsidR="00251D1B" w:rsidRDefault="00251D1B" w:rsidP="00907037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The International Journal of Innovation Science</w:t>
            </w:r>
          </w:p>
        </w:tc>
      </w:tr>
    </w:tbl>
    <w:p w14:paraId="26AE4965" w14:textId="525848C3" w:rsidR="001177CF" w:rsidRDefault="001177CF" w:rsidP="00251D1B">
      <w:pPr>
        <w:spacing w:before="120" w:line="243" w:lineRule="exact"/>
        <w:jc w:val="both"/>
        <w:rPr>
          <w:rFonts w:ascii="Century Gothic" w:hAnsi="Century Gothic" w:cs="Arial"/>
        </w:rPr>
      </w:pPr>
    </w:p>
    <w:p w14:paraId="457CCC68" w14:textId="75D4DDAC" w:rsidR="00795653" w:rsidRPr="00C27F10" w:rsidRDefault="009B1276" w:rsidP="00795653">
      <w:pPr>
        <w:pStyle w:val="Sectionheader"/>
        <w:rPr>
          <w:b/>
          <w:bCs/>
          <w:u w:val="none"/>
        </w:rPr>
      </w:pPr>
      <w:r w:rsidRPr="00C27F10">
        <w:rPr>
          <w:b/>
          <w:bCs/>
          <w:u w:val="none"/>
        </w:rPr>
        <w:t>SKILL DEVELOPMENT WORKSHOPS</w:t>
      </w:r>
    </w:p>
    <w:tbl>
      <w:tblPr>
        <w:tblStyle w:val="TableGrid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1"/>
      </w:tblGrid>
      <w:tr w:rsidR="00795653" w:rsidRPr="006B3723" w14:paraId="50C9AFB4" w14:textId="77777777" w:rsidTr="002E52A7">
        <w:trPr>
          <w:trHeight w:val="20"/>
        </w:trPr>
        <w:tc>
          <w:tcPr>
            <w:tcW w:w="10191" w:type="dxa"/>
          </w:tcPr>
          <w:p w14:paraId="5FBA96A2" w14:textId="38AE7D44" w:rsidR="00795653" w:rsidRPr="00BB2BA2" w:rsidRDefault="005D4F36" w:rsidP="002E52A7">
            <w:pPr>
              <w:pStyle w:val="ListParagraph"/>
              <w:numPr>
                <w:ilvl w:val="0"/>
                <w:numId w:val="7"/>
              </w:numPr>
              <w:spacing w:before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Writing Publishable Papers</w:t>
            </w:r>
            <w:r w:rsidR="00327A5A">
              <w:rPr>
                <w:rFonts w:ascii="Century Gothic" w:hAnsi="Century Gothic" w:cs="Arial"/>
              </w:rPr>
              <w:t xml:space="preserve"> at the Purdue College of Engineering</w:t>
            </w:r>
          </w:p>
          <w:p w14:paraId="25D3FE26" w14:textId="3CA350DA" w:rsidR="00795653" w:rsidRPr="00AC1E5F" w:rsidRDefault="00D71320" w:rsidP="002E52A7">
            <w:pPr>
              <w:pStyle w:val="ListParagraph"/>
              <w:numPr>
                <w:ilvl w:val="0"/>
                <w:numId w:val="7"/>
              </w:numPr>
              <w:spacing w:before="120" w:line="243" w:lineRule="exact"/>
              <w:jc w:val="both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eXtreme</w:t>
            </w:r>
            <w:proofErr w:type="spellEnd"/>
            <w:r>
              <w:rPr>
                <w:rFonts w:ascii="Century Gothic" w:hAnsi="Century Gothic" w:cs="Arial"/>
              </w:rPr>
              <w:t xml:space="preserve"> </w:t>
            </w:r>
            <w:r w:rsidR="009D0CFB">
              <w:rPr>
                <w:rFonts w:ascii="Century Gothic" w:hAnsi="Century Gothic" w:cs="Arial"/>
              </w:rPr>
              <w:t xml:space="preserve">Science and Engineering Discovery Environment (XSEDE) workshops on using High Performance Computing resources </w:t>
            </w:r>
            <w:r w:rsidR="00FC0EFF">
              <w:rPr>
                <w:rFonts w:ascii="Century Gothic" w:hAnsi="Century Gothic" w:cs="Arial"/>
              </w:rPr>
              <w:t>provided by the XSEDE project</w:t>
            </w:r>
            <w:r w:rsidR="009D0CFB">
              <w:rPr>
                <w:rFonts w:ascii="Century Gothic" w:hAnsi="Century Gothic" w:cs="Arial"/>
              </w:rPr>
              <w:t xml:space="preserve"> </w:t>
            </w:r>
          </w:p>
        </w:tc>
      </w:tr>
    </w:tbl>
    <w:p w14:paraId="247FB53A" w14:textId="77777777" w:rsidR="00795653" w:rsidRPr="002437C6" w:rsidRDefault="00795653" w:rsidP="00251D1B">
      <w:pPr>
        <w:spacing w:before="120" w:line="243" w:lineRule="exact"/>
        <w:jc w:val="both"/>
        <w:rPr>
          <w:rFonts w:ascii="Century Gothic" w:hAnsi="Century Gothic" w:cs="Arial"/>
        </w:rPr>
      </w:pPr>
    </w:p>
    <w:p w14:paraId="649DD473" w14:textId="2E9024DB" w:rsidR="001177CF" w:rsidRPr="00C27F10" w:rsidRDefault="00BB2BA2" w:rsidP="00241995">
      <w:pPr>
        <w:pStyle w:val="Sectionheader"/>
        <w:rPr>
          <w:b/>
          <w:bCs/>
          <w:u w:val="none"/>
        </w:rPr>
      </w:pPr>
      <w:r w:rsidRPr="00C27F10">
        <w:rPr>
          <w:b/>
          <w:bCs/>
          <w:u w:val="none"/>
        </w:rPr>
        <w:t xml:space="preserve">PROFESSIONAL </w:t>
      </w:r>
      <w:r w:rsidR="001177CF" w:rsidRPr="00C27F10">
        <w:rPr>
          <w:b/>
          <w:bCs/>
          <w:u w:val="none"/>
        </w:rPr>
        <w:t>MEMBERSHIPS</w:t>
      </w:r>
    </w:p>
    <w:tbl>
      <w:tblPr>
        <w:tblStyle w:val="TableGrid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1"/>
      </w:tblGrid>
      <w:tr w:rsidR="00AC1E5F" w:rsidRPr="006B3723" w14:paraId="4A2221F8" w14:textId="77777777" w:rsidTr="007E0D3C">
        <w:trPr>
          <w:trHeight w:val="20"/>
        </w:trPr>
        <w:tc>
          <w:tcPr>
            <w:tcW w:w="10191" w:type="dxa"/>
          </w:tcPr>
          <w:p w14:paraId="0833B1E1" w14:textId="77777777" w:rsidR="00AC1E5F" w:rsidRPr="00BB2BA2" w:rsidRDefault="00AC1E5F" w:rsidP="00E46CDD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Academy of Management</w:t>
            </w:r>
            <w:r>
              <w:rPr>
                <w:rFonts w:ascii="Century Gothic" w:hAnsi="Century Gothic" w:cs="Arial"/>
              </w:rPr>
              <w:t xml:space="preserve"> (AOM)</w:t>
            </w:r>
          </w:p>
          <w:p w14:paraId="423BB465" w14:textId="77777777" w:rsidR="00AC1E5F" w:rsidRPr="00BB2BA2" w:rsidRDefault="00AC1E5F" w:rsidP="00E46CDD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European Group on Organizational Studies</w:t>
            </w:r>
            <w:r>
              <w:rPr>
                <w:rFonts w:ascii="Century Gothic" w:hAnsi="Century Gothic" w:cs="Arial"/>
              </w:rPr>
              <w:t xml:space="preserve"> (EGOS)</w:t>
            </w:r>
          </w:p>
          <w:p w14:paraId="07844E40" w14:textId="77777777" w:rsidR="00AC1E5F" w:rsidRDefault="00AC1E5F" w:rsidP="00E46CDD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The Society for Decision Making Under Deep Uncertainty (DMDU)</w:t>
            </w:r>
          </w:p>
          <w:p w14:paraId="79BAB2A1" w14:textId="77777777" w:rsidR="00AC1E5F" w:rsidRDefault="00AC1E5F" w:rsidP="00E46CDD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International Society for Professional Innovation Management (ISPIM)</w:t>
            </w:r>
          </w:p>
          <w:p w14:paraId="0A63D256" w14:textId="77777777" w:rsidR="00AC1E5F" w:rsidRPr="00BB2BA2" w:rsidRDefault="00AC1E5F" w:rsidP="00E46CDD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Association of Computing Machinery</w:t>
            </w:r>
            <w:r>
              <w:rPr>
                <w:rFonts w:ascii="Century Gothic" w:hAnsi="Century Gothic" w:cs="Arial"/>
              </w:rPr>
              <w:t xml:space="preserve"> (ACM)</w:t>
            </w:r>
          </w:p>
          <w:p w14:paraId="3288ECDC" w14:textId="77777777" w:rsidR="00AC1E5F" w:rsidRPr="00BB2BA2" w:rsidRDefault="00AC1E5F" w:rsidP="00E46CDD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 xml:space="preserve">Purdue System Thinkers – Student Chapter of Purdue </w:t>
            </w:r>
            <w:r>
              <w:rPr>
                <w:rFonts w:ascii="Century Gothic" w:hAnsi="Century Gothic" w:cs="Arial"/>
              </w:rPr>
              <w:t>(</w:t>
            </w:r>
            <w:r w:rsidRPr="00BB2BA2">
              <w:rPr>
                <w:rFonts w:ascii="Century Gothic" w:hAnsi="Century Gothic" w:cs="Arial"/>
              </w:rPr>
              <w:t>INCOSE</w:t>
            </w:r>
            <w:r>
              <w:rPr>
                <w:rFonts w:ascii="Century Gothic" w:hAnsi="Century Gothic" w:cs="Arial"/>
              </w:rPr>
              <w:t>)</w:t>
            </w:r>
          </w:p>
          <w:p w14:paraId="49F36F91" w14:textId="77777777" w:rsidR="00AC1E5F" w:rsidRDefault="00AC1E5F" w:rsidP="00E46CDD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The Evolution Institute</w:t>
            </w:r>
          </w:p>
          <w:p w14:paraId="582CCF86" w14:textId="3EF29A70" w:rsidR="00AC1E5F" w:rsidRPr="00AC1E5F" w:rsidRDefault="00AC1E5F" w:rsidP="00E46CDD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Advanced Degree Consulting Club at Purdue</w:t>
            </w:r>
          </w:p>
        </w:tc>
      </w:tr>
    </w:tbl>
    <w:p w14:paraId="4B2FA468" w14:textId="2EE67A00" w:rsidR="005A0A95" w:rsidRPr="00C27F10" w:rsidRDefault="007E0D3C" w:rsidP="00241995">
      <w:pPr>
        <w:pStyle w:val="Sectionheader"/>
        <w:rPr>
          <w:b/>
          <w:bCs/>
          <w:u w:val="none"/>
        </w:rPr>
      </w:pPr>
      <w:r w:rsidRPr="00C27F10">
        <w:rPr>
          <w:b/>
          <w:bCs/>
          <w:u w:val="none"/>
        </w:rPr>
        <w:lastRenderedPageBreak/>
        <w:t>INDUSTRY</w:t>
      </w:r>
      <w:r w:rsidR="0092200D" w:rsidRPr="00C27F10">
        <w:rPr>
          <w:b/>
          <w:bCs/>
          <w:u w:val="none"/>
        </w:rPr>
        <w:t xml:space="preserve"> WORK EXPERIENCE</w:t>
      </w:r>
    </w:p>
    <w:tbl>
      <w:tblPr>
        <w:tblStyle w:val="TableGrid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7"/>
        <w:gridCol w:w="1495"/>
        <w:gridCol w:w="7559"/>
      </w:tblGrid>
      <w:tr w:rsidR="005A0A95" w:rsidRPr="00BB2BA2" w14:paraId="1C7849DC" w14:textId="77777777" w:rsidTr="0071204E">
        <w:trPr>
          <w:trHeight w:val="20"/>
        </w:trPr>
        <w:tc>
          <w:tcPr>
            <w:tcW w:w="1111" w:type="dxa"/>
          </w:tcPr>
          <w:p w14:paraId="7DC316F3" w14:textId="58495102" w:rsidR="005A0A95" w:rsidRPr="002A77AD" w:rsidRDefault="005A0A95" w:rsidP="00352E9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2014-2016</w:t>
            </w:r>
          </w:p>
        </w:tc>
        <w:tc>
          <w:tcPr>
            <w:tcW w:w="1496" w:type="dxa"/>
          </w:tcPr>
          <w:p w14:paraId="40545B11" w14:textId="20C439F6" w:rsidR="005A0A95" w:rsidRPr="00BB2BA2" w:rsidRDefault="005A0A95" w:rsidP="00352E93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Assistant Program Manager</w:t>
            </w:r>
          </w:p>
        </w:tc>
        <w:tc>
          <w:tcPr>
            <w:tcW w:w="7584" w:type="dxa"/>
          </w:tcPr>
          <w:p w14:paraId="52DFF417" w14:textId="77777777" w:rsidR="005A0A95" w:rsidRDefault="008A60B4" w:rsidP="00352E93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Purdue University Residences</w:t>
            </w:r>
            <w:r>
              <w:rPr>
                <w:rFonts w:ascii="Century Gothic" w:hAnsi="Century Gothic" w:cs="Arial"/>
              </w:rPr>
              <w:t xml:space="preserve"> </w:t>
            </w:r>
          </w:p>
          <w:p w14:paraId="471172C3" w14:textId="77777777" w:rsidR="008A60B4" w:rsidRPr="00BB2BA2" w:rsidRDefault="008A60B4" w:rsidP="00352E93">
            <w:pPr>
              <w:pStyle w:val="ListParagraph"/>
              <w:numPr>
                <w:ilvl w:val="0"/>
                <w:numId w:val="7"/>
              </w:numPr>
              <w:ind w:left="418"/>
              <w:jc w:val="both"/>
              <w:rPr>
                <w:rFonts w:ascii="Century Gothic" w:eastAsia="Times New Roman" w:hAnsi="Century Gothic" w:cs="Arial"/>
              </w:rPr>
            </w:pPr>
            <w:r w:rsidRPr="00BB2BA2">
              <w:rPr>
                <w:rFonts w:ascii="Century Gothic" w:eastAsia="Times New Roman" w:hAnsi="Century Gothic" w:cs="Arial"/>
              </w:rPr>
              <w:t xml:space="preserve">Built the UR Global program and Student Club. </w:t>
            </w:r>
          </w:p>
          <w:p w14:paraId="036C6EF9" w14:textId="1FE1D961" w:rsidR="008A60B4" w:rsidRDefault="008A60B4" w:rsidP="00352E93">
            <w:pPr>
              <w:pStyle w:val="ListParagraph"/>
              <w:numPr>
                <w:ilvl w:val="0"/>
                <w:numId w:val="7"/>
              </w:numPr>
              <w:spacing w:before="120"/>
              <w:ind w:left="418"/>
              <w:jc w:val="both"/>
              <w:rPr>
                <w:rFonts w:ascii="Century Gothic" w:eastAsia="Times New Roman" w:hAnsi="Century Gothic" w:cs="Arial"/>
              </w:rPr>
            </w:pPr>
            <w:r w:rsidRPr="00BB2BA2">
              <w:rPr>
                <w:rFonts w:ascii="Century Gothic" w:eastAsia="Times New Roman" w:hAnsi="Century Gothic" w:cs="Arial"/>
              </w:rPr>
              <w:t>Led trainings and conducted leadership workshops for 30+ student volunteers</w:t>
            </w:r>
          </w:p>
          <w:p w14:paraId="68C65A04" w14:textId="71E9E88C" w:rsidR="008A60B4" w:rsidRPr="00DB3C11" w:rsidRDefault="008A60B4" w:rsidP="00352E93">
            <w:pPr>
              <w:pStyle w:val="ListParagraph"/>
              <w:numPr>
                <w:ilvl w:val="0"/>
                <w:numId w:val="7"/>
              </w:numPr>
              <w:spacing w:before="120"/>
              <w:ind w:left="418"/>
              <w:jc w:val="both"/>
              <w:rPr>
                <w:rFonts w:ascii="Century Gothic" w:eastAsia="Times New Roman" w:hAnsi="Century Gothic" w:cs="Arial"/>
              </w:rPr>
            </w:pPr>
            <w:r w:rsidRPr="00DB3C11">
              <w:rPr>
                <w:rFonts w:ascii="Century Gothic" w:eastAsia="Times New Roman" w:hAnsi="Century Gothic" w:cs="Arial"/>
              </w:rPr>
              <w:t>Organized 30+ events for international undergraduate students’ development</w:t>
            </w:r>
          </w:p>
        </w:tc>
      </w:tr>
      <w:tr w:rsidR="001C0BED" w:rsidRPr="00BB2BA2" w14:paraId="6F206F96" w14:textId="77777777" w:rsidTr="0071204E">
        <w:trPr>
          <w:trHeight w:val="20"/>
        </w:trPr>
        <w:tc>
          <w:tcPr>
            <w:tcW w:w="1111" w:type="dxa"/>
          </w:tcPr>
          <w:p w14:paraId="29D9CA31" w14:textId="3D3D1722" w:rsidR="001C0BED" w:rsidRDefault="0076403E" w:rsidP="00352E9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2012- 2014</w:t>
            </w:r>
          </w:p>
        </w:tc>
        <w:tc>
          <w:tcPr>
            <w:tcW w:w="1496" w:type="dxa"/>
          </w:tcPr>
          <w:p w14:paraId="232E8807" w14:textId="1080C252" w:rsidR="001C0BED" w:rsidRDefault="0076403E" w:rsidP="00352E93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Assistant Project Manager</w:t>
            </w:r>
          </w:p>
        </w:tc>
        <w:tc>
          <w:tcPr>
            <w:tcW w:w="7584" w:type="dxa"/>
          </w:tcPr>
          <w:p w14:paraId="4F95AB41" w14:textId="77777777" w:rsidR="001C0BED" w:rsidRDefault="0076403E" w:rsidP="00352E93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V-Create Architects, India</w:t>
            </w:r>
          </w:p>
          <w:p w14:paraId="5D244E61" w14:textId="77777777" w:rsidR="004E411D" w:rsidRDefault="0076403E" w:rsidP="00352E93">
            <w:pPr>
              <w:pStyle w:val="ListParagraph"/>
              <w:numPr>
                <w:ilvl w:val="0"/>
                <w:numId w:val="8"/>
              </w:numPr>
              <w:ind w:left="418"/>
              <w:jc w:val="both"/>
              <w:rPr>
                <w:rFonts w:ascii="Century Gothic" w:eastAsia="Times New Roman" w:hAnsi="Century Gothic" w:cs="Arial"/>
              </w:rPr>
            </w:pPr>
            <w:r w:rsidRPr="00BB2BA2">
              <w:rPr>
                <w:rFonts w:ascii="Century Gothic" w:eastAsia="Times New Roman" w:hAnsi="Century Gothic" w:cs="Arial"/>
              </w:rPr>
              <w:t xml:space="preserve">Delivered two construction projects and played key roles in all phases of the construction life cycle. </w:t>
            </w:r>
          </w:p>
          <w:p w14:paraId="4B25404C" w14:textId="0A864C28" w:rsidR="0076403E" w:rsidRPr="004E411D" w:rsidRDefault="0076403E" w:rsidP="00352E93">
            <w:pPr>
              <w:pStyle w:val="ListParagraph"/>
              <w:numPr>
                <w:ilvl w:val="0"/>
                <w:numId w:val="8"/>
              </w:numPr>
              <w:ind w:left="418"/>
              <w:jc w:val="both"/>
              <w:rPr>
                <w:rFonts w:ascii="Century Gothic" w:eastAsia="Times New Roman" w:hAnsi="Century Gothic" w:cs="Arial"/>
              </w:rPr>
            </w:pPr>
            <w:r w:rsidRPr="004E411D">
              <w:rPr>
                <w:rFonts w:ascii="Century Gothic" w:eastAsia="Times New Roman" w:hAnsi="Century Gothic" w:cs="Arial"/>
              </w:rPr>
              <w:t xml:space="preserve">Led the operations team to deliver 67,000 </w:t>
            </w:r>
            <w:proofErr w:type="spellStart"/>
            <w:r w:rsidRPr="004E411D">
              <w:rPr>
                <w:rFonts w:ascii="Century Gothic" w:eastAsia="Times New Roman" w:hAnsi="Century Gothic" w:cs="Arial"/>
              </w:rPr>
              <w:t>sft</w:t>
            </w:r>
            <w:proofErr w:type="spellEnd"/>
            <w:r w:rsidRPr="004E411D">
              <w:rPr>
                <w:rFonts w:ascii="Century Gothic" w:eastAsia="Times New Roman" w:hAnsi="Century Gothic" w:cs="Arial"/>
              </w:rPr>
              <w:t>. of space on time and within budget, maintaining an optimum construction cycle</w:t>
            </w:r>
          </w:p>
        </w:tc>
      </w:tr>
    </w:tbl>
    <w:p w14:paraId="422F320D" w14:textId="77777777" w:rsidR="00E4067A" w:rsidRPr="00241995" w:rsidRDefault="00E4067A" w:rsidP="00241995">
      <w:pPr>
        <w:jc w:val="both"/>
        <w:rPr>
          <w:rFonts w:ascii="Century Gothic" w:eastAsia="Times New Roman" w:hAnsi="Century Gothic" w:cs="Arial"/>
        </w:rPr>
      </w:pPr>
    </w:p>
    <w:p w14:paraId="4E399D9C" w14:textId="77777777" w:rsidR="004E411D" w:rsidRPr="00C27F10" w:rsidRDefault="004E411D" w:rsidP="00241995">
      <w:pPr>
        <w:pStyle w:val="Sectionheader"/>
        <w:rPr>
          <w:b/>
          <w:bCs/>
          <w:u w:val="none"/>
        </w:rPr>
      </w:pPr>
      <w:r w:rsidRPr="00C27F10">
        <w:rPr>
          <w:b/>
          <w:bCs/>
          <w:u w:val="none"/>
        </w:rPr>
        <w:t>EXTRA-CURRICULAR ACTIVITIES</w:t>
      </w:r>
    </w:p>
    <w:tbl>
      <w:tblPr>
        <w:tblStyle w:val="TableGrid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1"/>
      </w:tblGrid>
      <w:tr w:rsidR="004E411D" w:rsidRPr="006B3723" w14:paraId="5E218075" w14:textId="77777777" w:rsidTr="001970F0">
        <w:trPr>
          <w:trHeight w:val="20"/>
        </w:trPr>
        <w:tc>
          <w:tcPr>
            <w:tcW w:w="10191" w:type="dxa"/>
          </w:tcPr>
          <w:p w14:paraId="56125C01" w14:textId="24E65695" w:rsidR="00B53DBB" w:rsidRDefault="0013353C" w:rsidP="004E411D">
            <w:pPr>
              <w:pStyle w:val="ListParagraph"/>
              <w:numPr>
                <w:ilvl w:val="0"/>
                <w:numId w:val="7"/>
              </w:numPr>
              <w:spacing w:before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Karate – </w:t>
            </w:r>
            <w:proofErr w:type="spellStart"/>
            <w:r>
              <w:rPr>
                <w:rFonts w:ascii="Century Gothic" w:hAnsi="Century Gothic" w:cs="Arial"/>
              </w:rPr>
              <w:t>Goju</w:t>
            </w:r>
            <w:proofErr w:type="spellEnd"/>
            <w:r>
              <w:rPr>
                <w:rFonts w:ascii="Century Gothic" w:hAnsi="Century Gothic" w:cs="Arial"/>
              </w:rPr>
              <w:t xml:space="preserve"> Ryu</w:t>
            </w:r>
          </w:p>
          <w:p w14:paraId="087DCBD5" w14:textId="642E0F6B" w:rsidR="004E411D" w:rsidRDefault="004E411D" w:rsidP="004E411D">
            <w:pPr>
              <w:pStyle w:val="ListParagraph"/>
              <w:numPr>
                <w:ilvl w:val="0"/>
                <w:numId w:val="7"/>
              </w:numPr>
              <w:spacing w:before="120" w:line="243" w:lineRule="exact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Art of Living – Purdue Chapter</w:t>
            </w:r>
          </w:p>
          <w:p w14:paraId="5D0163A0" w14:textId="77777777" w:rsidR="004E411D" w:rsidRDefault="004E411D" w:rsidP="004E411D">
            <w:pPr>
              <w:pStyle w:val="ListParagraph"/>
              <w:numPr>
                <w:ilvl w:val="0"/>
                <w:numId w:val="7"/>
              </w:numPr>
              <w:spacing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Founding member – TATVAM – Global fusion music band at Purdue</w:t>
            </w:r>
          </w:p>
          <w:p w14:paraId="67CA7CC5" w14:textId="3C158C3D" w:rsidR="004E411D" w:rsidRPr="004E411D" w:rsidRDefault="004E411D" w:rsidP="004E411D">
            <w:pPr>
              <w:pStyle w:val="ListParagraph"/>
              <w:numPr>
                <w:ilvl w:val="1"/>
                <w:numId w:val="7"/>
              </w:numPr>
              <w:spacing w:before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Performed 50+ music shows in Indiana and Illinois</w:t>
            </w:r>
          </w:p>
        </w:tc>
      </w:tr>
    </w:tbl>
    <w:p w14:paraId="6C3814EF" w14:textId="502169BC" w:rsidR="00B71456" w:rsidRDefault="00B71456" w:rsidP="004E411D">
      <w:pPr>
        <w:spacing w:before="120" w:line="243" w:lineRule="exact"/>
        <w:jc w:val="both"/>
        <w:rPr>
          <w:rFonts w:ascii="Century Gothic" w:hAnsi="Century Gothic" w:cs="Arial"/>
        </w:rPr>
      </w:pPr>
    </w:p>
    <w:p w14:paraId="2CE2340E" w14:textId="7CF3BFFE" w:rsidR="00700796" w:rsidRPr="00700796" w:rsidRDefault="00700796" w:rsidP="00700796">
      <w:pPr>
        <w:rPr>
          <w:rFonts w:ascii="Century Gothic" w:hAnsi="Century Gothic" w:cs="Arial"/>
        </w:rPr>
      </w:pPr>
    </w:p>
    <w:p w14:paraId="2E197B58" w14:textId="229DB36A" w:rsidR="00700796" w:rsidRPr="00700796" w:rsidRDefault="00700796" w:rsidP="00700796">
      <w:pPr>
        <w:rPr>
          <w:rFonts w:ascii="Century Gothic" w:hAnsi="Century Gothic" w:cs="Arial"/>
        </w:rPr>
      </w:pPr>
    </w:p>
    <w:p w14:paraId="16F8B82F" w14:textId="5EBEB246" w:rsidR="00700796" w:rsidRPr="00700796" w:rsidRDefault="00700796" w:rsidP="00700796">
      <w:pPr>
        <w:rPr>
          <w:rFonts w:ascii="Century Gothic" w:hAnsi="Century Gothic" w:cs="Arial"/>
        </w:rPr>
      </w:pPr>
    </w:p>
    <w:p w14:paraId="54CA010B" w14:textId="6496E620" w:rsidR="00700796" w:rsidRPr="00700796" w:rsidRDefault="00700796" w:rsidP="00700796">
      <w:pPr>
        <w:rPr>
          <w:rFonts w:ascii="Century Gothic" w:hAnsi="Century Gothic" w:cs="Arial"/>
        </w:rPr>
      </w:pPr>
    </w:p>
    <w:p w14:paraId="0C073F62" w14:textId="0D173958" w:rsidR="00700796" w:rsidRPr="00700796" w:rsidRDefault="00700796" w:rsidP="00700796">
      <w:pPr>
        <w:rPr>
          <w:rFonts w:ascii="Century Gothic" w:hAnsi="Century Gothic" w:cs="Arial"/>
        </w:rPr>
      </w:pPr>
    </w:p>
    <w:p w14:paraId="4EFF94EC" w14:textId="3E01052A" w:rsidR="00700796" w:rsidRPr="00700796" w:rsidRDefault="00700796" w:rsidP="00700796">
      <w:pPr>
        <w:rPr>
          <w:rFonts w:ascii="Century Gothic" w:hAnsi="Century Gothic" w:cs="Arial"/>
        </w:rPr>
      </w:pPr>
    </w:p>
    <w:p w14:paraId="482FF785" w14:textId="73378C4B" w:rsidR="00700796" w:rsidRPr="00700796" w:rsidRDefault="00700796" w:rsidP="00700796">
      <w:pPr>
        <w:rPr>
          <w:rFonts w:ascii="Century Gothic" w:hAnsi="Century Gothic" w:cs="Arial"/>
        </w:rPr>
      </w:pPr>
    </w:p>
    <w:p w14:paraId="350E176D" w14:textId="78A585F0" w:rsidR="00700796" w:rsidRPr="00700796" w:rsidRDefault="00700796" w:rsidP="00700796">
      <w:pPr>
        <w:rPr>
          <w:rFonts w:ascii="Century Gothic" w:hAnsi="Century Gothic" w:cs="Arial"/>
        </w:rPr>
      </w:pPr>
    </w:p>
    <w:p w14:paraId="01104420" w14:textId="68121D85" w:rsidR="00700796" w:rsidRPr="00700796" w:rsidRDefault="00700796" w:rsidP="00700796">
      <w:pPr>
        <w:rPr>
          <w:rFonts w:ascii="Century Gothic" w:hAnsi="Century Gothic" w:cs="Arial"/>
        </w:rPr>
      </w:pPr>
    </w:p>
    <w:p w14:paraId="1A03635E" w14:textId="0F07C93F" w:rsidR="00700796" w:rsidRPr="00700796" w:rsidRDefault="00700796" w:rsidP="00700796">
      <w:pPr>
        <w:rPr>
          <w:rFonts w:ascii="Century Gothic" w:hAnsi="Century Gothic" w:cs="Arial"/>
        </w:rPr>
      </w:pPr>
    </w:p>
    <w:p w14:paraId="38C01CED" w14:textId="3D227BED" w:rsidR="00700796" w:rsidRPr="00700796" w:rsidRDefault="00700796" w:rsidP="00700796">
      <w:pPr>
        <w:rPr>
          <w:rFonts w:ascii="Century Gothic" w:hAnsi="Century Gothic" w:cs="Arial"/>
        </w:rPr>
      </w:pPr>
    </w:p>
    <w:p w14:paraId="6EF9060A" w14:textId="6269B0C1" w:rsidR="00700796" w:rsidRPr="00700796" w:rsidRDefault="00700796" w:rsidP="00700796">
      <w:pPr>
        <w:rPr>
          <w:rFonts w:ascii="Century Gothic" w:hAnsi="Century Gothic" w:cs="Arial"/>
        </w:rPr>
      </w:pPr>
    </w:p>
    <w:p w14:paraId="0BAED786" w14:textId="4D8EE960" w:rsidR="00700796" w:rsidRPr="00700796" w:rsidRDefault="00700796" w:rsidP="00700796">
      <w:pPr>
        <w:rPr>
          <w:rFonts w:ascii="Century Gothic" w:hAnsi="Century Gothic" w:cs="Arial"/>
        </w:rPr>
      </w:pPr>
    </w:p>
    <w:p w14:paraId="7E9BDC77" w14:textId="3C65C435" w:rsidR="00700796" w:rsidRPr="00700796" w:rsidRDefault="00700796" w:rsidP="00700796">
      <w:pPr>
        <w:rPr>
          <w:rFonts w:ascii="Century Gothic" w:hAnsi="Century Gothic" w:cs="Arial"/>
        </w:rPr>
      </w:pPr>
    </w:p>
    <w:p w14:paraId="2724EC36" w14:textId="4E86ADFB" w:rsidR="00700796" w:rsidRPr="00700796" w:rsidRDefault="00700796" w:rsidP="00700796">
      <w:pPr>
        <w:rPr>
          <w:rFonts w:ascii="Century Gothic" w:hAnsi="Century Gothic" w:cs="Arial"/>
        </w:rPr>
      </w:pPr>
    </w:p>
    <w:p w14:paraId="1FCD5246" w14:textId="22DA03F9" w:rsidR="00700796" w:rsidRPr="00700796" w:rsidRDefault="00700796" w:rsidP="00700796">
      <w:pPr>
        <w:rPr>
          <w:rFonts w:ascii="Century Gothic" w:hAnsi="Century Gothic" w:cs="Arial"/>
        </w:rPr>
      </w:pPr>
    </w:p>
    <w:p w14:paraId="20D7384F" w14:textId="7B97E1CC" w:rsidR="00700796" w:rsidRPr="00700796" w:rsidRDefault="00700796" w:rsidP="00700796">
      <w:pPr>
        <w:rPr>
          <w:rFonts w:ascii="Century Gothic" w:hAnsi="Century Gothic" w:cs="Arial"/>
        </w:rPr>
      </w:pPr>
    </w:p>
    <w:p w14:paraId="0CBE4AAB" w14:textId="7B4349D3" w:rsidR="00700796" w:rsidRPr="00700796" w:rsidRDefault="00700796" w:rsidP="00700796">
      <w:pPr>
        <w:rPr>
          <w:rFonts w:ascii="Century Gothic" w:hAnsi="Century Gothic" w:cs="Arial"/>
        </w:rPr>
      </w:pPr>
    </w:p>
    <w:p w14:paraId="5F741D56" w14:textId="0496457C" w:rsidR="00700796" w:rsidRPr="00700796" w:rsidRDefault="00700796" w:rsidP="00700796">
      <w:pPr>
        <w:rPr>
          <w:rFonts w:ascii="Century Gothic" w:hAnsi="Century Gothic" w:cs="Arial"/>
        </w:rPr>
      </w:pPr>
    </w:p>
    <w:p w14:paraId="13F46657" w14:textId="2206C53D" w:rsidR="00700796" w:rsidRPr="00700796" w:rsidRDefault="00700796" w:rsidP="00700796">
      <w:pPr>
        <w:rPr>
          <w:rFonts w:ascii="Century Gothic" w:hAnsi="Century Gothic" w:cs="Arial"/>
        </w:rPr>
      </w:pPr>
    </w:p>
    <w:p w14:paraId="78C98063" w14:textId="654F3DE3" w:rsidR="00700796" w:rsidRPr="00700796" w:rsidRDefault="00700796" w:rsidP="00700796">
      <w:pPr>
        <w:rPr>
          <w:rFonts w:ascii="Century Gothic" w:hAnsi="Century Gothic" w:cs="Arial"/>
        </w:rPr>
      </w:pPr>
    </w:p>
    <w:p w14:paraId="2C062B45" w14:textId="03B6CEEF" w:rsidR="00700796" w:rsidRPr="00700796" w:rsidRDefault="00700796" w:rsidP="00700796">
      <w:pPr>
        <w:rPr>
          <w:rFonts w:ascii="Century Gothic" w:hAnsi="Century Gothic" w:cs="Arial"/>
        </w:rPr>
      </w:pPr>
    </w:p>
    <w:p w14:paraId="172D6AA3" w14:textId="4460B174" w:rsidR="00700796" w:rsidRPr="00700796" w:rsidRDefault="00700796" w:rsidP="00700796">
      <w:pPr>
        <w:rPr>
          <w:rFonts w:ascii="Century Gothic" w:hAnsi="Century Gothic" w:cs="Arial"/>
        </w:rPr>
      </w:pPr>
    </w:p>
    <w:p w14:paraId="4C84787F" w14:textId="110F734F" w:rsidR="00700796" w:rsidRPr="00700796" w:rsidRDefault="00700796" w:rsidP="00700796">
      <w:pPr>
        <w:rPr>
          <w:rFonts w:ascii="Century Gothic" w:hAnsi="Century Gothic" w:cs="Arial"/>
        </w:rPr>
      </w:pPr>
    </w:p>
    <w:p w14:paraId="18C76901" w14:textId="351413E5" w:rsidR="00700796" w:rsidRPr="00700796" w:rsidRDefault="00700796" w:rsidP="00700796">
      <w:pPr>
        <w:rPr>
          <w:rFonts w:ascii="Century Gothic" w:hAnsi="Century Gothic" w:cs="Arial"/>
        </w:rPr>
      </w:pPr>
    </w:p>
    <w:p w14:paraId="5E4C0B6F" w14:textId="265F99F6" w:rsidR="00700796" w:rsidRPr="00700796" w:rsidRDefault="00700796" w:rsidP="00700796">
      <w:pPr>
        <w:rPr>
          <w:rFonts w:ascii="Century Gothic" w:hAnsi="Century Gothic" w:cs="Arial"/>
        </w:rPr>
      </w:pPr>
    </w:p>
    <w:p w14:paraId="3CA236C7" w14:textId="361C43EA" w:rsidR="00700796" w:rsidRDefault="00700796" w:rsidP="00700796">
      <w:pPr>
        <w:rPr>
          <w:rFonts w:ascii="Century Gothic" w:hAnsi="Century Gothic" w:cs="Arial"/>
        </w:rPr>
      </w:pPr>
    </w:p>
    <w:p w14:paraId="756636C1" w14:textId="6D4F86A4" w:rsidR="00700796" w:rsidRPr="00700796" w:rsidRDefault="00700796" w:rsidP="00700796">
      <w:pPr>
        <w:rPr>
          <w:rFonts w:ascii="Century Gothic" w:hAnsi="Century Gothic" w:cs="Arial"/>
        </w:rPr>
      </w:pPr>
    </w:p>
    <w:p w14:paraId="248190E7" w14:textId="77777777" w:rsidR="00700796" w:rsidRPr="00700796" w:rsidRDefault="00700796" w:rsidP="007E070E">
      <w:pPr>
        <w:rPr>
          <w:rFonts w:ascii="Century Gothic" w:hAnsi="Century Gothic" w:cs="Arial"/>
        </w:rPr>
      </w:pPr>
    </w:p>
    <w:sectPr w:rsidR="00700796" w:rsidRPr="00700796" w:rsidSect="009A4A1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936" w:bottom="864" w:left="1166" w:header="0" w:footer="432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 w:equalWidth="0">
        <w:col w:w="10144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2DEDE" w14:textId="77777777" w:rsidR="00FA1C05" w:rsidRDefault="00FA1C05" w:rsidP="00464D56">
      <w:r>
        <w:separator/>
      </w:r>
    </w:p>
  </w:endnote>
  <w:endnote w:type="continuationSeparator" w:id="0">
    <w:p w14:paraId="744C512C" w14:textId="77777777" w:rsidR="00FA1C05" w:rsidRDefault="00FA1C05" w:rsidP="00464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385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20213B" w14:textId="58BDAC96" w:rsidR="00464D56" w:rsidRDefault="00464D56" w:rsidP="0059199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6C8467" w14:textId="77777777" w:rsidR="00464D56" w:rsidRDefault="00464D56" w:rsidP="00464D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21FCB" w14:textId="77777777" w:rsidR="008960EF" w:rsidRPr="00060B1F" w:rsidRDefault="008960EF">
    <w:pPr>
      <w:pStyle w:val="Footer"/>
      <w:jc w:val="center"/>
      <w:rPr>
        <w:rFonts w:ascii="Century Gothic" w:hAnsi="Century Gothic"/>
        <w:color w:val="BFBFBF" w:themeColor="background1" w:themeShade="BF"/>
        <w:sz w:val="18"/>
        <w:szCs w:val="18"/>
      </w:rPr>
    </w:pPr>
    <w:r w:rsidRPr="00060B1F">
      <w:rPr>
        <w:rFonts w:ascii="Century Gothic" w:hAnsi="Century Gothic"/>
        <w:color w:val="BFBFBF" w:themeColor="background1" w:themeShade="BF"/>
        <w:sz w:val="18"/>
        <w:szCs w:val="18"/>
      </w:rPr>
      <w:t xml:space="preserve">Page </w: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begin"/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instrText xml:space="preserve"> PAGE  \* Arabic  \* MERGEFORMAT </w:instrTex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separate"/>
    </w:r>
    <w:r w:rsidRPr="00060B1F">
      <w:rPr>
        <w:rFonts w:ascii="Century Gothic" w:hAnsi="Century Gothic"/>
        <w:noProof/>
        <w:color w:val="BFBFBF" w:themeColor="background1" w:themeShade="BF"/>
        <w:sz w:val="18"/>
        <w:szCs w:val="18"/>
      </w:rPr>
      <w:t>2</w: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end"/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t xml:space="preserve"> of </w: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begin"/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instrText xml:space="preserve"> NUMPAGES  \* Arabic  \* MERGEFORMAT </w:instrTex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separate"/>
    </w:r>
    <w:r w:rsidRPr="00060B1F">
      <w:rPr>
        <w:rFonts w:ascii="Century Gothic" w:hAnsi="Century Gothic"/>
        <w:noProof/>
        <w:color w:val="BFBFBF" w:themeColor="background1" w:themeShade="BF"/>
        <w:sz w:val="18"/>
        <w:szCs w:val="18"/>
      </w:rPr>
      <w:t>2</w: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end"/>
    </w:r>
  </w:p>
  <w:p w14:paraId="0809F9DF" w14:textId="77777777" w:rsidR="00464D56" w:rsidRDefault="00464D56" w:rsidP="00464D5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2714C" w14:textId="77777777" w:rsidR="00DC1469" w:rsidRDefault="00DC1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7F04E" w14:textId="77777777" w:rsidR="00FA1C05" w:rsidRDefault="00FA1C05" w:rsidP="00464D56">
      <w:r>
        <w:separator/>
      </w:r>
    </w:p>
  </w:footnote>
  <w:footnote w:type="continuationSeparator" w:id="0">
    <w:p w14:paraId="717EA595" w14:textId="77777777" w:rsidR="00FA1C05" w:rsidRDefault="00FA1C05" w:rsidP="00464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ED652" w14:textId="77777777" w:rsidR="00DC1469" w:rsidRDefault="00DC14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F6FD4" w14:textId="77777777" w:rsidR="00DC1469" w:rsidRDefault="00DC14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DC65C" w14:textId="77777777" w:rsidR="00DC1469" w:rsidRDefault="00DC1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1EB"/>
    <w:multiLevelType w:val="hybridMultilevel"/>
    <w:tmpl w:val="5C7A2FE2"/>
    <w:lvl w:ilvl="0" w:tplc="6D328408">
      <w:start w:val="1"/>
      <w:numFmt w:val="bullet"/>
      <w:lvlText w:val=""/>
      <w:lvlJc w:val="left"/>
    </w:lvl>
    <w:lvl w:ilvl="1" w:tplc="C1CA0178">
      <w:numFmt w:val="decimal"/>
      <w:lvlText w:val=""/>
      <w:lvlJc w:val="left"/>
    </w:lvl>
    <w:lvl w:ilvl="2" w:tplc="CB088E12">
      <w:numFmt w:val="decimal"/>
      <w:lvlText w:val=""/>
      <w:lvlJc w:val="left"/>
    </w:lvl>
    <w:lvl w:ilvl="3" w:tplc="D17E5C68">
      <w:numFmt w:val="decimal"/>
      <w:lvlText w:val=""/>
      <w:lvlJc w:val="left"/>
    </w:lvl>
    <w:lvl w:ilvl="4" w:tplc="6E9CE93A">
      <w:numFmt w:val="decimal"/>
      <w:lvlText w:val=""/>
      <w:lvlJc w:val="left"/>
    </w:lvl>
    <w:lvl w:ilvl="5" w:tplc="D3F61618">
      <w:numFmt w:val="decimal"/>
      <w:lvlText w:val=""/>
      <w:lvlJc w:val="left"/>
    </w:lvl>
    <w:lvl w:ilvl="6" w:tplc="D6DE9206">
      <w:numFmt w:val="decimal"/>
      <w:lvlText w:val=""/>
      <w:lvlJc w:val="left"/>
    </w:lvl>
    <w:lvl w:ilvl="7" w:tplc="67745F30">
      <w:numFmt w:val="decimal"/>
      <w:lvlText w:val=""/>
      <w:lvlJc w:val="left"/>
    </w:lvl>
    <w:lvl w:ilvl="8" w:tplc="27429BFE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64E2794"/>
    <w:lvl w:ilvl="0" w:tplc="D570A992">
      <w:start w:val="1"/>
      <w:numFmt w:val="bullet"/>
      <w:lvlText w:val="x"/>
      <w:lvlJc w:val="left"/>
    </w:lvl>
    <w:lvl w:ilvl="1" w:tplc="BF709F18">
      <w:numFmt w:val="decimal"/>
      <w:lvlText w:val=""/>
      <w:lvlJc w:val="left"/>
    </w:lvl>
    <w:lvl w:ilvl="2" w:tplc="E8E41D74">
      <w:numFmt w:val="decimal"/>
      <w:lvlText w:val=""/>
      <w:lvlJc w:val="left"/>
    </w:lvl>
    <w:lvl w:ilvl="3" w:tplc="2CA88FF0">
      <w:numFmt w:val="decimal"/>
      <w:lvlText w:val=""/>
      <w:lvlJc w:val="left"/>
    </w:lvl>
    <w:lvl w:ilvl="4" w:tplc="6068D272">
      <w:numFmt w:val="decimal"/>
      <w:lvlText w:val=""/>
      <w:lvlJc w:val="left"/>
    </w:lvl>
    <w:lvl w:ilvl="5" w:tplc="F58A4A1A">
      <w:numFmt w:val="decimal"/>
      <w:lvlText w:val=""/>
      <w:lvlJc w:val="left"/>
    </w:lvl>
    <w:lvl w:ilvl="6" w:tplc="2E4A1B42">
      <w:numFmt w:val="decimal"/>
      <w:lvlText w:val=""/>
      <w:lvlJc w:val="left"/>
    </w:lvl>
    <w:lvl w:ilvl="7" w:tplc="15BAE216">
      <w:numFmt w:val="decimal"/>
      <w:lvlText w:val=""/>
      <w:lvlJc w:val="left"/>
    </w:lvl>
    <w:lvl w:ilvl="8" w:tplc="01962858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EA347344"/>
    <w:lvl w:ilvl="0" w:tplc="6B16973E">
      <w:start w:val="1"/>
      <w:numFmt w:val="bullet"/>
      <w:lvlText w:val=""/>
      <w:lvlJc w:val="left"/>
    </w:lvl>
    <w:lvl w:ilvl="1" w:tplc="A38A67AE">
      <w:numFmt w:val="decimal"/>
      <w:lvlText w:val=""/>
      <w:lvlJc w:val="left"/>
    </w:lvl>
    <w:lvl w:ilvl="2" w:tplc="092E8372">
      <w:numFmt w:val="decimal"/>
      <w:lvlText w:val=""/>
      <w:lvlJc w:val="left"/>
    </w:lvl>
    <w:lvl w:ilvl="3" w:tplc="34EA6DD2">
      <w:numFmt w:val="decimal"/>
      <w:lvlText w:val=""/>
      <w:lvlJc w:val="left"/>
    </w:lvl>
    <w:lvl w:ilvl="4" w:tplc="70C807A0">
      <w:numFmt w:val="decimal"/>
      <w:lvlText w:val=""/>
      <w:lvlJc w:val="left"/>
    </w:lvl>
    <w:lvl w:ilvl="5" w:tplc="EACE9C1C">
      <w:numFmt w:val="decimal"/>
      <w:lvlText w:val=""/>
      <w:lvlJc w:val="left"/>
    </w:lvl>
    <w:lvl w:ilvl="6" w:tplc="786E7D66">
      <w:numFmt w:val="decimal"/>
      <w:lvlText w:val=""/>
      <w:lvlJc w:val="left"/>
    </w:lvl>
    <w:lvl w:ilvl="7" w:tplc="1DB40698">
      <w:numFmt w:val="decimal"/>
      <w:lvlText w:val=""/>
      <w:lvlJc w:val="left"/>
    </w:lvl>
    <w:lvl w:ilvl="8" w:tplc="359AAFF8">
      <w:numFmt w:val="decimal"/>
      <w:lvlText w:val=""/>
      <w:lvlJc w:val="left"/>
    </w:lvl>
  </w:abstractNum>
  <w:abstractNum w:abstractNumId="3" w15:restartNumberingAfterBreak="0">
    <w:nsid w:val="00002EA6"/>
    <w:multiLevelType w:val="hybridMultilevel"/>
    <w:tmpl w:val="42EE1F4A"/>
    <w:lvl w:ilvl="0" w:tplc="DAD24CA4">
      <w:start w:val="1"/>
      <w:numFmt w:val="lowerRoman"/>
      <w:lvlText w:val="%1"/>
      <w:lvlJc w:val="left"/>
    </w:lvl>
    <w:lvl w:ilvl="1" w:tplc="7D28EAD8">
      <w:start w:val="1"/>
      <w:numFmt w:val="bullet"/>
      <w:lvlText w:val=""/>
      <w:lvlJc w:val="left"/>
    </w:lvl>
    <w:lvl w:ilvl="2" w:tplc="F73AF2DA">
      <w:numFmt w:val="decimal"/>
      <w:lvlText w:val=""/>
      <w:lvlJc w:val="left"/>
    </w:lvl>
    <w:lvl w:ilvl="3" w:tplc="40FC7BC6">
      <w:numFmt w:val="decimal"/>
      <w:lvlText w:val=""/>
      <w:lvlJc w:val="left"/>
    </w:lvl>
    <w:lvl w:ilvl="4" w:tplc="02BC4146">
      <w:numFmt w:val="decimal"/>
      <w:lvlText w:val=""/>
      <w:lvlJc w:val="left"/>
    </w:lvl>
    <w:lvl w:ilvl="5" w:tplc="789C7C82">
      <w:numFmt w:val="decimal"/>
      <w:lvlText w:val=""/>
      <w:lvlJc w:val="left"/>
    </w:lvl>
    <w:lvl w:ilvl="6" w:tplc="17B4D65C">
      <w:numFmt w:val="decimal"/>
      <w:lvlText w:val=""/>
      <w:lvlJc w:val="left"/>
    </w:lvl>
    <w:lvl w:ilvl="7" w:tplc="2E168036">
      <w:numFmt w:val="decimal"/>
      <w:lvlText w:val=""/>
      <w:lvlJc w:val="left"/>
    </w:lvl>
    <w:lvl w:ilvl="8" w:tplc="3EEA1270">
      <w:numFmt w:val="decimal"/>
      <w:lvlText w:val=""/>
      <w:lvlJc w:val="left"/>
    </w:lvl>
  </w:abstractNum>
  <w:abstractNum w:abstractNumId="4" w15:restartNumberingAfterBreak="0">
    <w:nsid w:val="000041BB"/>
    <w:multiLevelType w:val="hybridMultilevel"/>
    <w:tmpl w:val="58264198"/>
    <w:lvl w:ilvl="0" w:tplc="D0FE2F8E">
      <w:start w:val="1"/>
      <w:numFmt w:val="bullet"/>
      <w:lvlText w:val="x"/>
      <w:lvlJc w:val="left"/>
    </w:lvl>
    <w:lvl w:ilvl="1" w:tplc="D13C8492">
      <w:start w:val="1"/>
      <w:numFmt w:val="bullet"/>
      <w:lvlText w:val=""/>
      <w:lvlJc w:val="left"/>
    </w:lvl>
    <w:lvl w:ilvl="2" w:tplc="40A41FA0">
      <w:numFmt w:val="decimal"/>
      <w:lvlText w:val=""/>
      <w:lvlJc w:val="left"/>
    </w:lvl>
    <w:lvl w:ilvl="3" w:tplc="AD029E5A">
      <w:numFmt w:val="decimal"/>
      <w:lvlText w:val=""/>
      <w:lvlJc w:val="left"/>
    </w:lvl>
    <w:lvl w:ilvl="4" w:tplc="4B0A5532">
      <w:numFmt w:val="decimal"/>
      <w:lvlText w:val=""/>
      <w:lvlJc w:val="left"/>
    </w:lvl>
    <w:lvl w:ilvl="5" w:tplc="FA4AACFC">
      <w:numFmt w:val="decimal"/>
      <w:lvlText w:val=""/>
      <w:lvlJc w:val="left"/>
    </w:lvl>
    <w:lvl w:ilvl="6" w:tplc="C7F6BA34">
      <w:numFmt w:val="decimal"/>
      <w:lvlText w:val=""/>
      <w:lvlJc w:val="left"/>
    </w:lvl>
    <w:lvl w:ilvl="7" w:tplc="0332D126">
      <w:numFmt w:val="decimal"/>
      <w:lvlText w:val=""/>
      <w:lvlJc w:val="left"/>
    </w:lvl>
    <w:lvl w:ilvl="8" w:tplc="46E2BBB0">
      <w:numFmt w:val="decimal"/>
      <w:lvlText w:val=""/>
      <w:lvlJc w:val="left"/>
    </w:lvl>
  </w:abstractNum>
  <w:abstractNum w:abstractNumId="5" w15:restartNumberingAfterBreak="0">
    <w:nsid w:val="00005AF1"/>
    <w:multiLevelType w:val="hybridMultilevel"/>
    <w:tmpl w:val="0ED67454"/>
    <w:lvl w:ilvl="0" w:tplc="24C644AA">
      <w:start w:val="1"/>
      <w:numFmt w:val="bullet"/>
      <w:lvlText w:val="x"/>
      <w:lvlJc w:val="left"/>
    </w:lvl>
    <w:lvl w:ilvl="1" w:tplc="9B6AB20A">
      <w:start w:val="1"/>
      <w:numFmt w:val="bullet"/>
      <w:lvlText w:val=""/>
      <w:lvlJc w:val="left"/>
    </w:lvl>
    <w:lvl w:ilvl="2" w:tplc="9A182026">
      <w:numFmt w:val="decimal"/>
      <w:lvlText w:val=""/>
      <w:lvlJc w:val="left"/>
    </w:lvl>
    <w:lvl w:ilvl="3" w:tplc="A73A0A1C">
      <w:numFmt w:val="decimal"/>
      <w:lvlText w:val=""/>
      <w:lvlJc w:val="left"/>
    </w:lvl>
    <w:lvl w:ilvl="4" w:tplc="1F568EE4">
      <w:numFmt w:val="decimal"/>
      <w:lvlText w:val=""/>
      <w:lvlJc w:val="left"/>
    </w:lvl>
    <w:lvl w:ilvl="5" w:tplc="35A2F872">
      <w:numFmt w:val="decimal"/>
      <w:lvlText w:val=""/>
      <w:lvlJc w:val="left"/>
    </w:lvl>
    <w:lvl w:ilvl="6" w:tplc="F02C6B28">
      <w:numFmt w:val="decimal"/>
      <w:lvlText w:val=""/>
      <w:lvlJc w:val="left"/>
    </w:lvl>
    <w:lvl w:ilvl="7" w:tplc="37508970">
      <w:numFmt w:val="decimal"/>
      <w:lvlText w:val=""/>
      <w:lvlJc w:val="left"/>
    </w:lvl>
    <w:lvl w:ilvl="8" w:tplc="322E676E">
      <w:numFmt w:val="decimal"/>
      <w:lvlText w:val=""/>
      <w:lvlJc w:val="left"/>
    </w:lvl>
  </w:abstractNum>
  <w:abstractNum w:abstractNumId="6" w15:restartNumberingAfterBreak="0">
    <w:nsid w:val="736712AF"/>
    <w:multiLevelType w:val="hybridMultilevel"/>
    <w:tmpl w:val="1C3E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62591"/>
    <w:multiLevelType w:val="hybridMultilevel"/>
    <w:tmpl w:val="C62E7474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3F"/>
    <w:rsid w:val="00007959"/>
    <w:rsid w:val="00015693"/>
    <w:rsid w:val="00021CCB"/>
    <w:rsid w:val="000238EF"/>
    <w:rsid w:val="000311A3"/>
    <w:rsid w:val="00034619"/>
    <w:rsid w:val="00036D51"/>
    <w:rsid w:val="00060B1F"/>
    <w:rsid w:val="000866DC"/>
    <w:rsid w:val="00090ED3"/>
    <w:rsid w:val="00091B13"/>
    <w:rsid w:val="00095E3C"/>
    <w:rsid w:val="000D1407"/>
    <w:rsid w:val="000F0912"/>
    <w:rsid w:val="000F3794"/>
    <w:rsid w:val="000F3F9C"/>
    <w:rsid w:val="00100500"/>
    <w:rsid w:val="001038C2"/>
    <w:rsid w:val="001064AD"/>
    <w:rsid w:val="00112611"/>
    <w:rsid w:val="00114CB8"/>
    <w:rsid w:val="001177CF"/>
    <w:rsid w:val="00123F9F"/>
    <w:rsid w:val="001272B1"/>
    <w:rsid w:val="0013353C"/>
    <w:rsid w:val="001346A5"/>
    <w:rsid w:val="00134C03"/>
    <w:rsid w:val="00162E69"/>
    <w:rsid w:val="0017396C"/>
    <w:rsid w:val="00175829"/>
    <w:rsid w:val="00185E44"/>
    <w:rsid w:val="00194163"/>
    <w:rsid w:val="00194CCD"/>
    <w:rsid w:val="001A2DA9"/>
    <w:rsid w:val="001B04ED"/>
    <w:rsid w:val="001B158E"/>
    <w:rsid w:val="001C02C6"/>
    <w:rsid w:val="001C0BED"/>
    <w:rsid w:val="001C289B"/>
    <w:rsid w:val="001C295D"/>
    <w:rsid w:val="001C3406"/>
    <w:rsid w:val="001C4540"/>
    <w:rsid w:val="001D2D0A"/>
    <w:rsid w:val="001F2111"/>
    <w:rsid w:val="0020044A"/>
    <w:rsid w:val="00211FA4"/>
    <w:rsid w:val="00221616"/>
    <w:rsid w:val="00241995"/>
    <w:rsid w:val="00243366"/>
    <w:rsid w:val="002437C6"/>
    <w:rsid w:val="00251D1B"/>
    <w:rsid w:val="00256F62"/>
    <w:rsid w:val="00257A24"/>
    <w:rsid w:val="0026480F"/>
    <w:rsid w:val="002653F0"/>
    <w:rsid w:val="0027449D"/>
    <w:rsid w:val="0027554C"/>
    <w:rsid w:val="00275B72"/>
    <w:rsid w:val="00280977"/>
    <w:rsid w:val="00281B03"/>
    <w:rsid w:val="00284F08"/>
    <w:rsid w:val="00286C3B"/>
    <w:rsid w:val="00290EAC"/>
    <w:rsid w:val="00293D7C"/>
    <w:rsid w:val="002A6392"/>
    <w:rsid w:val="002A77AD"/>
    <w:rsid w:val="002B5515"/>
    <w:rsid w:val="002C417E"/>
    <w:rsid w:val="002C713B"/>
    <w:rsid w:val="002D251E"/>
    <w:rsid w:val="002D4B7A"/>
    <w:rsid w:val="002D788E"/>
    <w:rsid w:val="002E56B7"/>
    <w:rsid w:val="002F1D62"/>
    <w:rsid w:val="002F2E8B"/>
    <w:rsid w:val="00310116"/>
    <w:rsid w:val="00320453"/>
    <w:rsid w:val="00320C39"/>
    <w:rsid w:val="00327A5A"/>
    <w:rsid w:val="003346D8"/>
    <w:rsid w:val="003377DA"/>
    <w:rsid w:val="00337CB9"/>
    <w:rsid w:val="003429BB"/>
    <w:rsid w:val="00352E93"/>
    <w:rsid w:val="0035445E"/>
    <w:rsid w:val="0036151E"/>
    <w:rsid w:val="003636AA"/>
    <w:rsid w:val="00370814"/>
    <w:rsid w:val="003802D4"/>
    <w:rsid w:val="00383383"/>
    <w:rsid w:val="00393A73"/>
    <w:rsid w:val="003A23BF"/>
    <w:rsid w:val="003A40C1"/>
    <w:rsid w:val="003B1267"/>
    <w:rsid w:val="003C1796"/>
    <w:rsid w:val="003C3488"/>
    <w:rsid w:val="003D6133"/>
    <w:rsid w:val="003E36D5"/>
    <w:rsid w:val="003F05EA"/>
    <w:rsid w:val="003F17BA"/>
    <w:rsid w:val="003F4F5A"/>
    <w:rsid w:val="00463708"/>
    <w:rsid w:val="004637B1"/>
    <w:rsid w:val="00464D56"/>
    <w:rsid w:val="004655B1"/>
    <w:rsid w:val="004710D1"/>
    <w:rsid w:val="004860DB"/>
    <w:rsid w:val="00495E86"/>
    <w:rsid w:val="004A61A8"/>
    <w:rsid w:val="004A644F"/>
    <w:rsid w:val="004A69AD"/>
    <w:rsid w:val="004C1D3F"/>
    <w:rsid w:val="004C2388"/>
    <w:rsid w:val="004C3CFB"/>
    <w:rsid w:val="004D686A"/>
    <w:rsid w:val="004E411D"/>
    <w:rsid w:val="004F0709"/>
    <w:rsid w:val="00501329"/>
    <w:rsid w:val="00502887"/>
    <w:rsid w:val="005101B7"/>
    <w:rsid w:val="005168E8"/>
    <w:rsid w:val="00517C8E"/>
    <w:rsid w:val="00520D04"/>
    <w:rsid w:val="0052439F"/>
    <w:rsid w:val="00545F0B"/>
    <w:rsid w:val="00547269"/>
    <w:rsid w:val="00573FFD"/>
    <w:rsid w:val="005745EF"/>
    <w:rsid w:val="00580DFB"/>
    <w:rsid w:val="005866FF"/>
    <w:rsid w:val="005979AD"/>
    <w:rsid w:val="005A0A95"/>
    <w:rsid w:val="005B676C"/>
    <w:rsid w:val="005C73C3"/>
    <w:rsid w:val="005D4F36"/>
    <w:rsid w:val="005E27FB"/>
    <w:rsid w:val="005F7FA8"/>
    <w:rsid w:val="006020FA"/>
    <w:rsid w:val="006301DF"/>
    <w:rsid w:val="00634B87"/>
    <w:rsid w:val="00650CB4"/>
    <w:rsid w:val="006653BB"/>
    <w:rsid w:val="00666DFA"/>
    <w:rsid w:val="00681774"/>
    <w:rsid w:val="0068227A"/>
    <w:rsid w:val="006867A0"/>
    <w:rsid w:val="00687D28"/>
    <w:rsid w:val="00691288"/>
    <w:rsid w:val="006A7306"/>
    <w:rsid w:val="006B3723"/>
    <w:rsid w:val="006B3B0F"/>
    <w:rsid w:val="006B56CB"/>
    <w:rsid w:val="006C2F95"/>
    <w:rsid w:val="006D0CE6"/>
    <w:rsid w:val="006F41D9"/>
    <w:rsid w:val="006F4263"/>
    <w:rsid w:val="006F7492"/>
    <w:rsid w:val="00700796"/>
    <w:rsid w:val="0071204E"/>
    <w:rsid w:val="00713B68"/>
    <w:rsid w:val="00723000"/>
    <w:rsid w:val="007274AB"/>
    <w:rsid w:val="00731AA1"/>
    <w:rsid w:val="00740C5B"/>
    <w:rsid w:val="0076403E"/>
    <w:rsid w:val="00773CF7"/>
    <w:rsid w:val="00782454"/>
    <w:rsid w:val="00784F57"/>
    <w:rsid w:val="007862A2"/>
    <w:rsid w:val="00786CCE"/>
    <w:rsid w:val="0078723E"/>
    <w:rsid w:val="00795653"/>
    <w:rsid w:val="007A1B16"/>
    <w:rsid w:val="007A4E16"/>
    <w:rsid w:val="007C581B"/>
    <w:rsid w:val="007D7F6C"/>
    <w:rsid w:val="007E070E"/>
    <w:rsid w:val="007E0D3C"/>
    <w:rsid w:val="007F1720"/>
    <w:rsid w:val="00803707"/>
    <w:rsid w:val="008107D6"/>
    <w:rsid w:val="00810BD5"/>
    <w:rsid w:val="0081176A"/>
    <w:rsid w:val="008152AE"/>
    <w:rsid w:val="008414E8"/>
    <w:rsid w:val="00880848"/>
    <w:rsid w:val="00884598"/>
    <w:rsid w:val="00890029"/>
    <w:rsid w:val="008930E7"/>
    <w:rsid w:val="00895EE0"/>
    <w:rsid w:val="008960EF"/>
    <w:rsid w:val="008A1884"/>
    <w:rsid w:val="008A60B4"/>
    <w:rsid w:val="008B445E"/>
    <w:rsid w:val="008D20F9"/>
    <w:rsid w:val="008D4724"/>
    <w:rsid w:val="008D4763"/>
    <w:rsid w:val="008F17A4"/>
    <w:rsid w:val="00902CE3"/>
    <w:rsid w:val="00906ABE"/>
    <w:rsid w:val="00907037"/>
    <w:rsid w:val="00916089"/>
    <w:rsid w:val="0091693A"/>
    <w:rsid w:val="0092200D"/>
    <w:rsid w:val="009255FD"/>
    <w:rsid w:val="0092618D"/>
    <w:rsid w:val="00944CC4"/>
    <w:rsid w:val="00953610"/>
    <w:rsid w:val="00976A3A"/>
    <w:rsid w:val="009822A7"/>
    <w:rsid w:val="00984146"/>
    <w:rsid w:val="0098574A"/>
    <w:rsid w:val="00993FB0"/>
    <w:rsid w:val="009A4A15"/>
    <w:rsid w:val="009B1276"/>
    <w:rsid w:val="009B26B6"/>
    <w:rsid w:val="009B4502"/>
    <w:rsid w:val="009C1FFC"/>
    <w:rsid w:val="009C2A0E"/>
    <w:rsid w:val="009D0CFB"/>
    <w:rsid w:val="009D4F7F"/>
    <w:rsid w:val="009E25F3"/>
    <w:rsid w:val="009F215C"/>
    <w:rsid w:val="009F4A0E"/>
    <w:rsid w:val="00A002FA"/>
    <w:rsid w:val="00A00454"/>
    <w:rsid w:val="00A02B5A"/>
    <w:rsid w:val="00A1417D"/>
    <w:rsid w:val="00A144C1"/>
    <w:rsid w:val="00A172DB"/>
    <w:rsid w:val="00A26CDB"/>
    <w:rsid w:val="00A41316"/>
    <w:rsid w:val="00A46236"/>
    <w:rsid w:val="00A60A30"/>
    <w:rsid w:val="00A71D02"/>
    <w:rsid w:val="00A8225E"/>
    <w:rsid w:val="00A84BB3"/>
    <w:rsid w:val="00A93614"/>
    <w:rsid w:val="00A96D51"/>
    <w:rsid w:val="00A97A45"/>
    <w:rsid w:val="00AB5910"/>
    <w:rsid w:val="00AC1E5F"/>
    <w:rsid w:val="00AD1471"/>
    <w:rsid w:val="00AF69F5"/>
    <w:rsid w:val="00B04E85"/>
    <w:rsid w:val="00B109DB"/>
    <w:rsid w:val="00B16B2D"/>
    <w:rsid w:val="00B23588"/>
    <w:rsid w:val="00B2630C"/>
    <w:rsid w:val="00B26801"/>
    <w:rsid w:val="00B277A9"/>
    <w:rsid w:val="00B53DBB"/>
    <w:rsid w:val="00B56CCE"/>
    <w:rsid w:val="00B640EE"/>
    <w:rsid w:val="00B71456"/>
    <w:rsid w:val="00B71E43"/>
    <w:rsid w:val="00B73196"/>
    <w:rsid w:val="00B86C7C"/>
    <w:rsid w:val="00B94E7F"/>
    <w:rsid w:val="00B95CD2"/>
    <w:rsid w:val="00B96684"/>
    <w:rsid w:val="00BA41A1"/>
    <w:rsid w:val="00BA4CF6"/>
    <w:rsid w:val="00BB2BA2"/>
    <w:rsid w:val="00BB5089"/>
    <w:rsid w:val="00BB5CCB"/>
    <w:rsid w:val="00BC264B"/>
    <w:rsid w:val="00BC3496"/>
    <w:rsid w:val="00BD23E5"/>
    <w:rsid w:val="00BF0A20"/>
    <w:rsid w:val="00BF7FB8"/>
    <w:rsid w:val="00C03000"/>
    <w:rsid w:val="00C041EF"/>
    <w:rsid w:val="00C27F10"/>
    <w:rsid w:val="00C319FF"/>
    <w:rsid w:val="00C36FFA"/>
    <w:rsid w:val="00C4051F"/>
    <w:rsid w:val="00C45509"/>
    <w:rsid w:val="00C4616B"/>
    <w:rsid w:val="00C52983"/>
    <w:rsid w:val="00C578EA"/>
    <w:rsid w:val="00C72686"/>
    <w:rsid w:val="00C74329"/>
    <w:rsid w:val="00C76F9F"/>
    <w:rsid w:val="00C86A54"/>
    <w:rsid w:val="00C94067"/>
    <w:rsid w:val="00C978F5"/>
    <w:rsid w:val="00CA0245"/>
    <w:rsid w:val="00CA1D7F"/>
    <w:rsid w:val="00CA3296"/>
    <w:rsid w:val="00CA6FDB"/>
    <w:rsid w:val="00CC322D"/>
    <w:rsid w:val="00CD18E0"/>
    <w:rsid w:val="00CD53A8"/>
    <w:rsid w:val="00CF64D4"/>
    <w:rsid w:val="00CF7A8B"/>
    <w:rsid w:val="00D17A0C"/>
    <w:rsid w:val="00D2606A"/>
    <w:rsid w:val="00D37038"/>
    <w:rsid w:val="00D53CAE"/>
    <w:rsid w:val="00D60777"/>
    <w:rsid w:val="00D65C8F"/>
    <w:rsid w:val="00D71320"/>
    <w:rsid w:val="00D74864"/>
    <w:rsid w:val="00D75954"/>
    <w:rsid w:val="00D77883"/>
    <w:rsid w:val="00D806C1"/>
    <w:rsid w:val="00D91B5A"/>
    <w:rsid w:val="00D94ACF"/>
    <w:rsid w:val="00D9699B"/>
    <w:rsid w:val="00D97A50"/>
    <w:rsid w:val="00DB3C11"/>
    <w:rsid w:val="00DC1469"/>
    <w:rsid w:val="00DC18B9"/>
    <w:rsid w:val="00DC30A9"/>
    <w:rsid w:val="00DE2C06"/>
    <w:rsid w:val="00DF13AE"/>
    <w:rsid w:val="00DF4ECE"/>
    <w:rsid w:val="00E109D7"/>
    <w:rsid w:val="00E119F1"/>
    <w:rsid w:val="00E17957"/>
    <w:rsid w:val="00E37CA7"/>
    <w:rsid w:val="00E4067A"/>
    <w:rsid w:val="00E42708"/>
    <w:rsid w:val="00E46CDD"/>
    <w:rsid w:val="00E56BB7"/>
    <w:rsid w:val="00E62DA1"/>
    <w:rsid w:val="00E64B7E"/>
    <w:rsid w:val="00E81A97"/>
    <w:rsid w:val="00E86236"/>
    <w:rsid w:val="00E926C9"/>
    <w:rsid w:val="00EB2162"/>
    <w:rsid w:val="00ED1CD7"/>
    <w:rsid w:val="00ED22BC"/>
    <w:rsid w:val="00EE03B3"/>
    <w:rsid w:val="00EE23F3"/>
    <w:rsid w:val="00F00F79"/>
    <w:rsid w:val="00F360AA"/>
    <w:rsid w:val="00F513BA"/>
    <w:rsid w:val="00F5385C"/>
    <w:rsid w:val="00F56A58"/>
    <w:rsid w:val="00F57646"/>
    <w:rsid w:val="00F64B79"/>
    <w:rsid w:val="00F67162"/>
    <w:rsid w:val="00F7140E"/>
    <w:rsid w:val="00FA0557"/>
    <w:rsid w:val="00FA1C05"/>
    <w:rsid w:val="00FA1D00"/>
    <w:rsid w:val="00FC0EFF"/>
    <w:rsid w:val="00FD75D0"/>
    <w:rsid w:val="00FE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FFCC"/>
  <w15:docId w15:val="{D7929ADD-6D49-4A49-A7C4-862179C4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96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0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2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02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6B2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50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500"/>
    <w:rPr>
      <w:sz w:val="18"/>
      <w:szCs w:val="18"/>
    </w:rPr>
  </w:style>
  <w:style w:type="paragraph" w:customStyle="1" w:styleId="Sectionheader">
    <w:name w:val="Section header"/>
    <w:basedOn w:val="Normal"/>
    <w:qFormat/>
    <w:rsid w:val="00241995"/>
    <w:pPr>
      <w:spacing w:before="120"/>
      <w:jc w:val="both"/>
    </w:pPr>
    <w:rPr>
      <w:rFonts w:ascii="Century Gothic" w:hAnsi="Century Gothic"/>
      <w:u w:val="single"/>
    </w:rPr>
  </w:style>
  <w:style w:type="paragraph" w:styleId="Footer">
    <w:name w:val="footer"/>
    <w:basedOn w:val="Normal"/>
    <w:link w:val="FooterChar"/>
    <w:uiPriority w:val="99"/>
    <w:unhideWhenUsed/>
    <w:rsid w:val="00464D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D56"/>
  </w:style>
  <w:style w:type="character" w:styleId="PageNumber">
    <w:name w:val="page number"/>
    <w:basedOn w:val="DefaultParagraphFont"/>
    <w:uiPriority w:val="99"/>
    <w:semiHidden/>
    <w:unhideWhenUsed/>
    <w:rsid w:val="00464D56"/>
  </w:style>
  <w:style w:type="paragraph" w:styleId="Header">
    <w:name w:val="header"/>
    <w:basedOn w:val="Normal"/>
    <w:link w:val="HeaderChar"/>
    <w:uiPriority w:val="99"/>
    <w:unhideWhenUsed/>
    <w:rsid w:val="00D65C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th7@purdue.edu" TargetMode="External"/><Relationship Id="rId13" Type="http://schemas.openxmlformats.org/officeDocument/2006/relationships/hyperlink" Target="https://doi.org/10.1016/j.sftr.2020.100037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anansheth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rofile/Ananya_Sheth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scholar.google.com/citations?user=DHhwS5wAAAAJ&amp;hl=en&amp;oi=ao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github.com/sheth7" TargetMode="External"/><Relationship Id="rId14" Type="http://schemas.openxmlformats.org/officeDocument/2006/relationships/hyperlink" Target="https://arxiv.org/abs/2007.08521v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F9DB03-34FE-2840-B38C-DC9422E12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Ananya B Sheth</cp:lastModifiedBy>
  <cp:revision>18</cp:revision>
  <cp:lastPrinted>2020-09-17T00:36:00Z</cp:lastPrinted>
  <dcterms:created xsi:type="dcterms:W3CDTF">2020-09-17T00:34:00Z</dcterms:created>
  <dcterms:modified xsi:type="dcterms:W3CDTF">2020-11-26T13:08:00Z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