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2E2B" w14:textId="77777777" w:rsidR="0085085B" w:rsidRDefault="0085085B" w:rsidP="0085085B">
      <w:pPr>
        <w:jc w:val="center"/>
      </w:pPr>
      <w:r>
        <w:rPr>
          <w:rFonts w:ascii="Times New Roman" w:hAnsi="Times New Roman" w:cs="Times New Roman"/>
          <w:b/>
          <w:bCs/>
          <w:sz w:val="32"/>
          <w:szCs w:val="32"/>
        </w:rPr>
        <w:t>REFERENCES</w:t>
      </w:r>
    </w:p>
    <w:p w14:paraId="261BD1F5" w14:textId="77777777" w:rsidR="0085085B" w:rsidRDefault="0085085B" w:rsidP="008508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Kraemer, Frank Alexander, Anders Eivind Braten, Nattachart Tamkittikhun, and David Palma. "Fog Computing in Healthcare–A Review and Discussion." IEEE Access 5 (2017): 9206-9222.2. Khan, Saad, Simon Parkinson, and Yongrui Qin. "Fog computing security: a review of current applications and security solutions." Journal of Cloud Computing 6, no. 1 (2017): 19. 3. Fog Computing Architecture, https://www.slideshare.net/saisharansai/fogcomputing-46604121, July 2018. 4. Al Hamid, Hadeal Abdulaziz, Sk Md Mizanur Rahman, M. Shamim Hossain, Ahmad Almogren, and Atif Alamri. "A Security Model for Preserving the Privacy of Medical Big Data in a Healthcare Cloud Using a Fog Computing Facility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Pairing-Based Cryptography." IEEE Access 5 (2017): 22313-22328. 5. Alrawais, Arwa, Abdulrahman Alhothaily, Chunqiang Hu, and Xiuzhen Cheng. "Fog computing for the internet of things: Security and privacy issues." IEEE Internet Computing 21, no. 2 (2017): 34-42. 6. Elminaam, Diaa Salama Abdul, Hatem Mohamed Abdul Kader, and Mohie Mohamed Hadhoud. "Performance evaluation of symmetric encryption algorithms." IJCSNS International Journal of Computer Science and Network Security 8, no. 12 (2008): 280-286. 7. Coppersmith, Don, Donald Byron Johnson, and Stephen M. Matyas. "A proposed mode for triple-DES encryption." IBM Journal of Research and Development 40, no. 2 (1996): 253-262. 8. Gia, Tuan Nguyen, Mingzhe Jiang, AmirMohammad Rahmani, Tomi Westerlund, Pasi Liljeberg, and Hannu Tenhunen. "Fog computing in healthcare internet of things: A case study on ecg feature extraction." In Computer and Information Technology; Ubiquitous Computing and Communications; Dependable, Autonomic and Secure Computing; Pervasive Intelligence and Computing (CIT/IUCC/DASC/PICOM), 2015 IEEE International Conference on, pp. 356-363. IEEE, 2015. 9. Mukherjee, Mithun, Rakesh Matam, Lei Shu, Leandros Maglaras, Mohamed Amine Ferrag, Nikumani Choudhury, and Vikas Kumar. "Security and privacy in fog </w:t>
      </w:r>
      <w:r>
        <w:rPr>
          <w:rFonts w:ascii="Times New Roman" w:hAnsi="Times New Roman" w:cs="Times New Roman"/>
          <w:sz w:val="28"/>
          <w:szCs w:val="28"/>
        </w:rPr>
        <w:lastRenderedPageBreak/>
        <w:t xml:space="preserve">computing: Challenges." IEEE Access 5 (2017): 19293- 19304. 10. Shrestha, N. M., Abeer Alsadoon, P. W. C. Prasad, L. Hourany, and A. Elchouemi. "Enhanced e-health framework for security and privacy in healthcare system." In Digital Information Processing and Communications (ICDIPC), 2016 Sixth International Conference on, pp. 75-79. IEEE, 2016. 11. Wang, Qixu, Dajiang Chen, Ning Zhang, Zhe Ding, and Zhiguang Qin. "PCP: A PrivacyPreserving Content-Based Publish–Subscribe Scheme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Differential Privacy in Fog Computing." IEEE Access 5 (2017): 17962- 17974. 12. Wanve, Balu, Rahul Kamble, Sachin Patil, and Jayshree Katti. "Framework for </w:t>
      </w:r>
      <w:proofErr w:type="gramStart"/>
      <w:r>
        <w:rPr>
          <w:rFonts w:ascii="Times New Roman" w:hAnsi="Times New Roman" w:cs="Times New Roman"/>
          <w:sz w:val="28"/>
          <w:szCs w:val="28"/>
        </w:rPr>
        <w:t>client side</w:t>
      </w:r>
      <w:proofErr w:type="gramEnd"/>
      <w:r>
        <w:rPr>
          <w:rFonts w:ascii="Times New Roman" w:hAnsi="Times New Roman" w:cs="Times New Roman"/>
          <w:sz w:val="28"/>
          <w:szCs w:val="28"/>
        </w:rPr>
        <w:t xml:space="preserve"> AES encryption technique in cloud computing." In Advance Computing Conference (IACC), 2015 IEEE International, pp. 525-528. IEEE, 2015. 13. Vishwanath, Akhilesh, Ramya Peruri, and Jing (Selena) He. Security in fog computing through encryption. DigitalCommons@ Kennesaw State University, 2016. 14. Sadikin, Mohamad Ali, and Rini Wisnu Wardhani. "Implementation of RSA 2048-bit and AES 256-bit with digital signature for secure electronic health record application." In Intelligent Technology and Its Applications (ISITIA), 2016 International Seminar on, pp. 387-392. IEEE, 2016. 15. Shao, Fei, Zinan Chang, and Yi Zhang. "AES encryption algorithm based on the </w:t>
      </w:r>
      <w:proofErr w:type="gramStart"/>
      <w:r>
        <w:rPr>
          <w:rFonts w:ascii="Times New Roman" w:hAnsi="Times New Roman" w:cs="Times New Roman"/>
          <w:sz w:val="28"/>
          <w:szCs w:val="28"/>
        </w:rPr>
        <w:t>high performance</w:t>
      </w:r>
      <w:proofErr w:type="gramEnd"/>
      <w:r>
        <w:rPr>
          <w:rFonts w:ascii="Times New Roman" w:hAnsi="Times New Roman" w:cs="Times New Roman"/>
          <w:sz w:val="28"/>
          <w:szCs w:val="28"/>
        </w:rPr>
        <w:t xml:space="preserve"> computing of GPU." In Communication Software and Networks, 2010. ICCSN'10. Second International Conference on, pp. 588-590. IEEE, 2010. 16. Shao, Fei, Zinan Chang, and Yi Zhang. "AES encryption algorithm based on the </w:t>
      </w:r>
      <w:proofErr w:type="gramStart"/>
      <w:r>
        <w:rPr>
          <w:rFonts w:ascii="Times New Roman" w:hAnsi="Times New Roman" w:cs="Times New Roman"/>
          <w:sz w:val="28"/>
          <w:szCs w:val="28"/>
        </w:rPr>
        <w:t>high performance</w:t>
      </w:r>
      <w:proofErr w:type="gramEnd"/>
      <w:r>
        <w:rPr>
          <w:rFonts w:ascii="Times New Roman" w:hAnsi="Times New Roman" w:cs="Times New Roman"/>
          <w:sz w:val="28"/>
          <w:szCs w:val="28"/>
        </w:rPr>
        <w:t xml:space="preserve"> computing of GPU." In Communication Software and Networks, 2010. ICCSN'10. Second International Conference on, pp. 588-590. IEEE, 2010. 17. Umamaheswari E, Ajay DM, Umang Sindal, Scope of Internet of Things: A Survey, Asian Journal of Pharmaceutical and Clinical Research, April 2017 18. D M Ajay, Umamaheswari.E, an initiation for testing the security of a cloud service provider. Smart Innovation, Systems, Technologies. Switzerland: Springer Publications; 2016. p. 35- 41.</w:t>
      </w:r>
    </w:p>
    <w:p w14:paraId="14526F89" w14:textId="77777777" w:rsidR="0085085B" w:rsidRDefault="0085085B" w:rsidP="0085085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19. D M Ajay, Umamaheswari.E, </w:t>
      </w:r>
      <w:proofErr w:type="gramStart"/>
      <w:r>
        <w:rPr>
          <w:rFonts w:ascii="Times New Roman" w:hAnsi="Times New Roman" w:cs="Times New Roman"/>
          <w:sz w:val="28"/>
          <w:szCs w:val="28"/>
        </w:rPr>
        <w:t>Why</w:t>
      </w:r>
      <w:proofErr w:type="gramEnd"/>
      <w:r>
        <w:rPr>
          <w:rFonts w:ascii="Times New Roman" w:hAnsi="Times New Roman" w:cs="Times New Roman"/>
          <w:sz w:val="28"/>
          <w:szCs w:val="28"/>
        </w:rPr>
        <w:t>, how cloud computing- How not and cloud security issues. Global Journal of Pure and Applied Mathematics (GJPAM) 2016;12(1):1-8 20. D M Ajay, Umamaheswari E, Evaluating the Efficiency of Security Mechanisms in Cloud Environments, International Journal of Control Theory and Applications, Vol. 9, No.51, 2016</w:t>
      </w:r>
    </w:p>
    <w:p w14:paraId="3FDADAD3"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5B"/>
    <w:rsid w:val="000A0AD5"/>
    <w:rsid w:val="000D6F0D"/>
    <w:rsid w:val="0024686B"/>
    <w:rsid w:val="004A5DFC"/>
    <w:rsid w:val="00810C7C"/>
    <w:rsid w:val="0085085B"/>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C27E"/>
  <w15:chartTrackingRefBased/>
  <w15:docId w15:val="{2FD42C57-A54D-4EAD-A5B1-ED2E295C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5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36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2023-09-08T09:09:00Z</dcterms:created>
  <dcterms:modified xsi:type="dcterms:W3CDTF">2023-09-08T09:09:00Z</dcterms:modified>
</cp:coreProperties>
</file>