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FB33" w14:textId="77777777" w:rsidR="00C27DBC" w:rsidRDefault="00000000">
      <w:pPr>
        <w:spacing w:after="26"/>
        <w:ind w:right="75"/>
        <w:jc w:val="center"/>
        <w:rPr>
          <w:rFonts w:ascii="Times New Roman" w:eastAsia="Times New Roman" w:hAnsi="Times New Roman" w:cs="Times New Roman"/>
          <w:b/>
          <w:sz w:val="40"/>
        </w:rPr>
      </w:pPr>
      <w:r>
        <w:rPr>
          <w:rFonts w:ascii="Times New Roman" w:eastAsia="Times New Roman" w:hAnsi="Times New Roman" w:cs="Times New Roman"/>
          <w:b/>
          <w:sz w:val="32"/>
        </w:rPr>
        <w:t>Data Pipeline Sanity Checks</w:t>
      </w:r>
      <w:r>
        <w:rPr>
          <w:rFonts w:ascii="Times New Roman" w:eastAsia="Times New Roman" w:hAnsi="Times New Roman" w:cs="Times New Roman"/>
          <w:b/>
          <w:sz w:val="40"/>
        </w:rPr>
        <w:t xml:space="preserve"> </w:t>
      </w:r>
    </w:p>
    <w:p w14:paraId="1565B115" w14:textId="77777777" w:rsidR="000D5F6A" w:rsidRDefault="000D5F6A">
      <w:pPr>
        <w:spacing w:after="26"/>
        <w:ind w:right="75"/>
        <w:jc w:val="center"/>
        <w:rPr>
          <w:rFonts w:ascii="Times New Roman" w:eastAsia="Times New Roman" w:hAnsi="Times New Roman" w:cs="Times New Roman"/>
          <w:b/>
          <w:sz w:val="40"/>
        </w:rPr>
      </w:pPr>
    </w:p>
    <w:p w14:paraId="3C08EEE6" w14:textId="77777777" w:rsidR="000D5F6A" w:rsidRDefault="000D5F6A">
      <w:pPr>
        <w:spacing w:after="26"/>
        <w:ind w:right="75"/>
        <w:jc w:val="center"/>
        <w:rPr>
          <w:rFonts w:ascii="Times New Roman" w:eastAsia="Times New Roman" w:hAnsi="Times New Roman" w:cs="Times New Roman"/>
          <w:b/>
          <w:sz w:val="40"/>
        </w:rPr>
      </w:pPr>
    </w:p>
    <w:p w14:paraId="4FD32FBB" w14:textId="77777777" w:rsidR="000D5F6A" w:rsidRPr="000D5F6A" w:rsidRDefault="000D5F6A" w:rsidP="000D5F6A">
      <w:pPr>
        <w:spacing w:after="26"/>
        <w:ind w:right="75"/>
        <w:rPr>
          <w:rFonts w:ascii="Times New Roman" w:eastAsia="Times New Roman" w:hAnsi="Times New Roman" w:cs="Times New Roman"/>
          <w:b/>
          <w:bCs/>
          <w:sz w:val="32"/>
          <w:szCs w:val="32"/>
        </w:rPr>
      </w:pPr>
      <w:r w:rsidRPr="000D5F6A">
        <w:rPr>
          <w:rFonts w:ascii="Times New Roman" w:eastAsia="Times New Roman" w:hAnsi="Times New Roman" w:cs="Times New Roman"/>
          <w:b/>
          <w:bCs/>
          <w:sz w:val="32"/>
          <w:szCs w:val="32"/>
        </w:rPr>
        <w:t>INDEX / TABLE OF CONTENTS</w:t>
      </w:r>
    </w:p>
    <w:p w14:paraId="348CB66F" w14:textId="77777777" w:rsidR="000D5F6A" w:rsidRDefault="000D5F6A" w:rsidP="000D5F6A">
      <w:pPr>
        <w:spacing w:after="26"/>
        <w:ind w:right="75"/>
        <w:rPr>
          <w:rFonts w:ascii="Times New Roman" w:eastAsia="Times New Roman" w:hAnsi="Times New Roman" w:cs="Times New Roman"/>
          <w:b/>
          <w:bCs/>
          <w:sz w:val="28"/>
          <w:szCs w:val="28"/>
        </w:rPr>
      </w:pPr>
    </w:p>
    <w:p w14:paraId="73DB0248" w14:textId="0A272434"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1.</w:t>
      </w:r>
      <w:r w:rsidRPr="000D5F6A">
        <w:rPr>
          <w:rFonts w:ascii="Times New Roman" w:eastAsia="Times New Roman" w:hAnsi="Times New Roman" w:cs="Times New Roman"/>
          <w:b/>
          <w:bCs/>
          <w:sz w:val="28"/>
          <w:szCs w:val="28"/>
        </w:rPr>
        <w:t>Data Pipeline Sanity Checks</w:t>
      </w:r>
    </w:p>
    <w:p w14:paraId="33F36CD5" w14:textId="36E34E12"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2.</w:t>
      </w:r>
      <w:r w:rsidRPr="000D5F6A">
        <w:rPr>
          <w:rFonts w:ascii="Times New Roman" w:eastAsia="Times New Roman" w:hAnsi="Times New Roman" w:cs="Times New Roman"/>
          <w:b/>
          <w:bCs/>
          <w:sz w:val="28"/>
          <w:szCs w:val="28"/>
        </w:rPr>
        <w:t>Volume &amp; Completeness Validation</w:t>
      </w:r>
    </w:p>
    <w:p w14:paraId="1CA2F7C8" w14:textId="58DC9D51"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3.</w:t>
      </w:r>
      <w:r w:rsidRPr="000D5F6A">
        <w:rPr>
          <w:rFonts w:ascii="Times New Roman" w:eastAsia="Times New Roman" w:hAnsi="Times New Roman" w:cs="Times New Roman"/>
          <w:b/>
          <w:bCs/>
          <w:sz w:val="28"/>
          <w:szCs w:val="28"/>
        </w:rPr>
        <w:t>Schema Integrity &amp; Data Type Validation</w:t>
      </w:r>
    </w:p>
    <w:p w14:paraId="33086350" w14:textId="70AE1250"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4.</w:t>
      </w:r>
      <w:r w:rsidRPr="000D5F6A">
        <w:rPr>
          <w:rFonts w:ascii="Times New Roman" w:eastAsia="Times New Roman" w:hAnsi="Times New Roman" w:cs="Times New Roman"/>
          <w:b/>
          <w:bCs/>
          <w:sz w:val="28"/>
          <w:szCs w:val="28"/>
        </w:rPr>
        <w:t>Uniqueness &amp; Deduplication</w:t>
      </w:r>
    </w:p>
    <w:p w14:paraId="63D6BB9E" w14:textId="1061C80A"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5.</w:t>
      </w:r>
      <w:r w:rsidRPr="000D5F6A">
        <w:rPr>
          <w:rFonts w:ascii="Times New Roman" w:eastAsia="Times New Roman" w:hAnsi="Times New Roman" w:cs="Times New Roman"/>
          <w:b/>
          <w:bCs/>
          <w:sz w:val="28"/>
          <w:szCs w:val="28"/>
        </w:rPr>
        <w:t>Business Logic &amp; Data Reconciliation</w:t>
      </w:r>
    </w:p>
    <w:p w14:paraId="3FE88825" w14:textId="525E9A24"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6.</w:t>
      </w:r>
      <w:r w:rsidRPr="000D5F6A">
        <w:rPr>
          <w:rFonts w:ascii="Times New Roman" w:eastAsia="Times New Roman" w:hAnsi="Times New Roman" w:cs="Times New Roman"/>
          <w:b/>
          <w:bCs/>
          <w:sz w:val="28"/>
          <w:szCs w:val="28"/>
        </w:rPr>
        <w:t>Data Freshness Validation</w:t>
      </w:r>
    </w:p>
    <w:p w14:paraId="56BBD4EC" w14:textId="12B239E1" w:rsidR="000D5F6A" w:rsidRPr="000D5F6A" w:rsidRDefault="000D5F6A" w:rsidP="000D5F6A">
      <w:pPr>
        <w:spacing w:after="26" w:line="360" w:lineRule="auto"/>
        <w:ind w:right="75"/>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7.</w:t>
      </w:r>
      <w:r w:rsidRPr="000D5F6A">
        <w:rPr>
          <w:rFonts w:ascii="Times New Roman" w:eastAsia="Times New Roman" w:hAnsi="Times New Roman" w:cs="Times New Roman"/>
          <w:b/>
          <w:bCs/>
          <w:sz w:val="28"/>
          <w:szCs w:val="28"/>
        </w:rPr>
        <w:t>Pipeline Verification Queries</w:t>
      </w:r>
    </w:p>
    <w:p w14:paraId="4F7B2ECF" w14:textId="77777777" w:rsidR="000D5F6A" w:rsidRDefault="000D5F6A">
      <w:pPr>
        <w:spacing w:after="26"/>
        <w:ind w:right="75"/>
        <w:jc w:val="center"/>
        <w:rPr>
          <w:rFonts w:ascii="Times New Roman" w:eastAsia="Times New Roman" w:hAnsi="Times New Roman" w:cs="Times New Roman"/>
          <w:b/>
          <w:sz w:val="40"/>
        </w:rPr>
      </w:pPr>
    </w:p>
    <w:p w14:paraId="29242287" w14:textId="77777777" w:rsidR="000D5F6A" w:rsidRDefault="000D5F6A">
      <w:pPr>
        <w:spacing w:after="26"/>
        <w:ind w:right="75"/>
        <w:jc w:val="center"/>
        <w:rPr>
          <w:rFonts w:ascii="Times New Roman" w:eastAsia="Times New Roman" w:hAnsi="Times New Roman" w:cs="Times New Roman"/>
          <w:b/>
          <w:sz w:val="40"/>
        </w:rPr>
      </w:pPr>
    </w:p>
    <w:p w14:paraId="36F72D89" w14:textId="77777777" w:rsidR="000D5F6A" w:rsidRDefault="000D5F6A">
      <w:pPr>
        <w:spacing w:after="26"/>
        <w:ind w:right="75"/>
        <w:jc w:val="center"/>
        <w:rPr>
          <w:rFonts w:ascii="Times New Roman" w:eastAsia="Times New Roman" w:hAnsi="Times New Roman" w:cs="Times New Roman"/>
          <w:b/>
          <w:sz w:val="40"/>
        </w:rPr>
      </w:pPr>
    </w:p>
    <w:p w14:paraId="1EB429DA" w14:textId="77777777" w:rsidR="000D5F6A" w:rsidRDefault="000D5F6A">
      <w:pPr>
        <w:spacing w:after="26"/>
        <w:ind w:right="75"/>
        <w:jc w:val="center"/>
        <w:rPr>
          <w:rFonts w:ascii="Times New Roman" w:eastAsia="Times New Roman" w:hAnsi="Times New Roman" w:cs="Times New Roman"/>
          <w:b/>
          <w:sz w:val="40"/>
        </w:rPr>
      </w:pPr>
    </w:p>
    <w:p w14:paraId="6C1DE5D8" w14:textId="77777777" w:rsidR="000D5F6A" w:rsidRDefault="000D5F6A">
      <w:pPr>
        <w:spacing w:after="26"/>
        <w:ind w:right="75"/>
        <w:jc w:val="center"/>
        <w:rPr>
          <w:rFonts w:ascii="Times New Roman" w:eastAsia="Times New Roman" w:hAnsi="Times New Roman" w:cs="Times New Roman"/>
          <w:b/>
          <w:sz w:val="40"/>
        </w:rPr>
      </w:pPr>
    </w:p>
    <w:p w14:paraId="02D5882D" w14:textId="77777777" w:rsidR="000D5F6A" w:rsidRDefault="000D5F6A">
      <w:pPr>
        <w:spacing w:after="26"/>
        <w:ind w:right="75"/>
        <w:jc w:val="center"/>
        <w:rPr>
          <w:rFonts w:ascii="Times New Roman" w:eastAsia="Times New Roman" w:hAnsi="Times New Roman" w:cs="Times New Roman"/>
          <w:b/>
          <w:sz w:val="40"/>
        </w:rPr>
      </w:pPr>
    </w:p>
    <w:p w14:paraId="2C17D98F" w14:textId="77777777" w:rsidR="000D5F6A" w:rsidRDefault="000D5F6A">
      <w:pPr>
        <w:spacing w:after="26"/>
        <w:ind w:right="75"/>
        <w:jc w:val="center"/>
        <w:rPr>
          <w:rFonts w:ascii="Times New Roman" w:eastAsia="Times New Roman" w:hAnsi="Times New Roman" w:cs="Times New Roman"/>
          <w:b/>
          <w:sz w:val="40"/>
        </w:rPr>
      </w:pPr>
    </w:p>
    <w:p w14:paraId="2D034F79" w14:textId="77777777" w:rsidR="000D5F6A" w:rsidRDefault="000D5F6A">
      <w:pPr>
        <w:spacing w:after="26"/>
        <w:ind w:right="75"/>
        <w:jc w:val="center"/>
        <w:rPr>
          <w:rFonts w:ascii="Times New Roman" w:eastAsia="Times New Roman" w:hAnsi="Times New Roman" w:cs="Times New Roman"/>
          <w:b/>
          <w:sz w:val="40"/>
        </w:rPr>
      </w:pPr>
    </w:p>
    <w:p w14:paraId="44958814" w14:textId="77777777" w:rsidR="000D5F6A" w:rsidRDefault="000D5F6A">
      <w:pPr>
        <w:spacing w:after="26"/>
        <w:ind w:right="75"/>
        <w:jc w:val="center"/>
        <w:rPr>
          <w:rFonts w:ascii="Times New Roman" w:eastAsia="Times New Roman" w:hAnsi="Times New Roman" w:cs="Times New Roman"/>
          <w:b/>
          <w:sz w:val="40"/>
        </w:rPr>
      </w:pPr>
    </w:p>
    <w:p w14:paraId="0367DD00" w14:textId="77777777" w:rsidR="000D5F6A" w:rsidRDefault="000D5F6A">
      <w:pPr>
        <w:spacing w:after="26"/>
        <w:ind w:right="75"/>
        <w:jc w:val="center"/>
        <w:rPr>
          <w:rFonts w:ascii="Times New Roman" w:eastAsia="Times New Roman" w:hAnsi="Times New Roman" w:cs="Times New Roman"/>
          <w:b/>
          <w:sz w:val="40"/>
        </w:rPr>
      </w:pPr>
    </w:p>
    <w:p w14:paraId="0C1E075D" w14:textId="77777777" w:rsidR="000D5F6A" w:rsidRDefault="000D5F6A">
      <w:pPr>
        <w:spacing w:after="26"/>
        <w:ind w:right="75"/>
        <w:jc w:val="center"/>
        <w:rPr>
          <w:rFonts w:ascii="Times New Roman" w:eastAsia="Times New Roman" w:hAnsi="Times New Roman" w:cs="Times New Roman"/>
          <w:b/>
          <w:sz w:val="40"/>
        </w:rPr>
      </w:pPr>
    </w:p>
    <w:p w14:paraId="4DFFA5AB" w14:textId="77777777" w:rsidR="000D5F6A" w:rsidRDefault="000D5F6A">
      <w:pPr>
        <w:spacing w:after="26"/>
        <w:ind w:right="75"/>
        <w:jc w:val="center"/>
        <w:rPr>
          <w:rFonts w:ascii="Times New Roman" w:eastAsia="Times New Roman" w:hAnsi="Times New Roman" w:cs="Times New Roman"/>
          <w:b/>
          <w:sz w:val="40"/>
        </w:rPr>
      </w:pPr>
    </w:p>
    <w:p w14:paraId="45829BD4" w14:textId="77777777" w:rsidR="000D5F6A" w:rsidRDefault="000D5F6A">
      <w:pPr>
        <w:spacing w:after="26"/>
        <w:ind w:right="75"/>
        <w:jc w:val="center"/>
        <w:rPr>
          <w:rFonts w:ascii="Times New Roman" w:eastAsia="Times New Roman" w:hAnsi="Times New Roman" w:cs="Times New Roman"/>
          <w:b/>
          <w:sz w:val="40"/>
        </w:rPr>
      </w:pPr>
    </w:p>
    <w:p w14:paraId="4CBD02AE" w14:textId="77777777" w:rsidR="000D5F6A" w:rsidRDefault="000D5F6A">
      <w:pPr>
        <w:spacing w:after="26"/>
        <w:ind w:right="75"/>
        <w:jc w:val="center"/>
        <w:rPr>
          <w:rFonts w:ascii="Times New Roman" w:eastAsia="Times New Roman" w:hAnsi="Times New Roman" w:cs="Times New Roman"/>
          <w:b/>
          <w:sz w:val="40"/>
        </w:rPr>
      </w:pPr>
    </w:p>
    <w:p w14:paraId="06D73FB2" w14:textId="77777777" w:rsidR="000D5F6A" w:rsidRDefault="000D5F6A">
      <w:pPr>
        <w:spacing w:after="26"/>
        <w:ind w:right="75"/>
        <w:jc w:val="center"/>
        <w:rPr>
          <w:rFonts w:ascii="Times New Roman" w:eastAsia="Times New Roman" w:hAnsi="Times New Roman" w:cs="Times New Roman"/>
          <w:b/>
          <w:sz w:val="40"/>
        </w:rPr>
      </w:pPr>
    </w:p>
    <w:p w14:paraId="17662D4F" w14:textId="77777777" w:rsidR="000D5F6A" w:rsidRDefault="000D5F6A">
      <w:pPr>
        <w:spacing w:after="26"/>
        <w:ind w:right="75"/>
        <w:jc w:val="center"/>
        <w:rPr>
          <w:rFonts w:ascii="Times New Roman" w:eastAsia="Times New Roman" w:hAnsi="Times New Roman" w:cs="Times New Roman"/>
          <w:b/>
          <w:sz w:val="40"/>
        </w:rPr>
      </w:pPr>
    </w:p>
    <w:p w14:paraId="7A1139D3" w14:textId="77777777" w:rsidR="000D5F6A" w:rsidRDefault="000D5F6A">
      <w:pPr>
        <w:spacing w:after="26"/>
        <w:ind w:right="75"/>
        <w:jc w:val="center"/>
        <w:rPr>
          <w:rFonts w:ascii="Times New Roman" w:eastAsia="Times New Roman" w:hAnsi="Times New Roman" w:cs="Times New Roman"/>
          <w:b/>
          <w:sz w:val="40"/>
        </w:rPr>
      </w:pPr>
    </w:p>
    <w:p w14:paraId="2F9FC83D" w14:textId="77777777" w:rsidR="000D5F6A" w:rsidRDefault="000D5F6A">
      <w:pPr>
        <w:spacing w:after="26"/>
        <w:ind w:right="75"/>
        <w:jc w:val="center"/>
        <w:rPr>
          <w:rFonts w:ascii="Times New Roman" w:eastAsia="Times New Roman" w:hAnsi="Times New Roman" w:cs="Times New Roman"/>
          <w:b/>
          <w:sz w:val="40"/>
        </w:rPr>
      </w:pPr>
    </w:p>
    <w:p w14:paraId="45B27B04" w14:textId="77777777" w:rsidR="000D5F6A" w:rsidRDefault="000D5F6A">
      <w:pPr>
        <w:spacing w:after="26"/>
        <w:ind w:right="75"/>
        <w:jc w:val="center"/>
        <w:rPr>
          <w:rFonts w:ascii="Times New Roman" w:eastAsia="Times New Roman" w:hAnsi="Times New Roman" w:cs="Times New Roman"/>
          <w:b/>
          <w:sz w:val="40"/>
        </w:rPr>
      </w:pPr>
    </w:p>
    <w:p w14:paraId="30A26D0F" w14:textId="77777777" w:rsidR="000D5F6A" w:rsidRDefault="000D5F6A">
      <w:pPr>
        <w:spacing w:after="26"/>
        <w:ind w:right="75"/>
        <w:jc w:val="center"/>
        <w:rPr>
          <w:rFonts w:ascii="Times New Roman" w:eastAsia="Times New Roman" w:hAnsi="Times New Roman" w:cs="Times New Roman"/>
          <w:b/>
          <w:sz w:val="40"/>
        </w:rPr>
      </w:pPr>
    </w:p>
    <w:p w14:paraId="17033852" w14:textId="77777777" w:rsidR="000D5F6A" w:rsidRDefault="000D5F6A">
      <w:pPr>
        <w:spacing w:after="26"/>
        <w:ind w:right="75"/>
        <w:jc w:val="center"/>
        <w:rPr>
          <w:rFonts w:ascii="Times New Roman" w:eastAsia="Times New Roman" w:hAnsi="Times New Roman" w:cs="Times New Roman"/>
          <w:b/>
          <w:sz w:val="40"/>
        </w:rPr>
      </w:pPr>
    </w:p>
    <w:p w14:paraId="64A30BD6" w14:textId="77777777" w:rsidR="000D5F6A" w:rsidRDefault="000D5F6A">
      <w:pPr>
        <w:spacing w:after="26"/>
        <w:ind w:right="75"/>
        <w:jc w:val="center"/>
        <w:rPr>
          <w:rFonts w:ascii="Times New Roman" w:eastAsia="Times New Roman" w:hAnsi="Times New Roman" w:cs="Times New Roman"/>
          <w:b/>
          <w:sz w:val="40"/>
        </w:rPr>
      </w:pPr>
    </w:p>
    <w:p w14:paraId="3FFD0AD5" w14:textId="77777777" w:rsidR="000D5F6A" w:rsidRDefault="000D5F6A">
      <w:pPr>
        <w:spacing w:after="26"/>
        <w:ind w:right="75"/>
        <w:jc w:val="center"/>
        <w:rPr>
          <w:rFonts w:ascii="Times New Roman" w:eastAsia="Times New Roman" w:hAnsi="Times New Roman" w:cs="Times New Roman"/>
          <w:b/>
          <w:sz w:val="40"/>
        </w:rPr>
      </w:pPr>
    </w:p>
    <w:p w14:paraId="233865EF" w14:textId="77777777" w:rsidR="000D5F6A" w:rsidRDefault="000D5F6A">
      <w:pPr>
        <w:spacing w:after="26"/>
        <w:ind w:right="75"/>
        <w:jc w:val="center"/>
      </w:pPr>
    </w:p>
    <w:p w14:paraId="7EAC8520" w14:textId="77777777" w:rsidR="00C27DBC" w:rsidRDefault="00000000">
      <w:pPr>
        <w:spacing w:after="220"/>
      </w:pPr>
      <w:r>
        <w:rPr>
          <w:rFonts w:ascii="Times New Roman" w:eastAsia="Times New Roman" w:hAnsi="Times New Roman" w:cs="Times New Roman"/>
          <w:sz w:val="24"/>
        </w:rPr>
        <w:t xml:space="preserve"> </w:t>
      </w:r>
    </w:p>
    <w:p w14:paraId="3B7C2645" w14:textId="77777777" w:rsidR="00C27DBC" w:rsidRDefault="00000000">
      <w:pPr>
        <w:spacing w:after="142"/>
        <w:ind w:left="-5" w:hanging="10"/>
      </w:pPr>
      <w:r>
        <w:rPr>
          <w:rFonts w:ascii="Times New Roman" w:eastAsia="Times New Roman" w:hAnsi="Times New Roman" w:cs="Times New Roman"/>
          <w:b/>
          <w:sz w:val="28"/>
        </w:rPr>
        <w:t xml:space="preserve">Overview: Data Pipeline Sanity Checks: </w:t>
      </w:r>
    </w:p>
    <w:p w14:paraId="24D500DB" w14:textId="77777777" w:rsidR="00C27DBC" w:rsidRDefault="00000000">
      <w:pPr>
        <w:spacing w:line="279" w:lineRule="auto"/>
        <w:ind w:right="82"/>
      </w:pPr>
      <w:r>
        <w:rPr>
          <w:rFonts w:ascii="Times New Roman" w:eastAsia="Times New Roman" w:hAnsi="Times New Roman" w:cs="Times New Roman"/>
          <w:sz w:val="24"/>
        </w:rPr>
        <w:t xml:space="preserve">                                                    Data pipeline sanity checks are quick, automatic health checks you run after deploying your project. They make sure your data is correct, complete, and moving safely through every step of your pipeline—from Google Pub/Sub and Cloud Storage to Cloud Spanner and Big Query. </w:t>
      </w:r>
    </w:p>
    <w:p w14:paraId="1A8E9898" w14:textId="77777777" w:rsidR="00C27DBC" w:rsidRDefault="00000000">
      <w:pPr>
        <w:spacing w:line="279" w:lineRule="auto"/>
        <w:ind w:right="82"/>
      </w:pPr>
      <w:r>
        <w:rPr>
          <w:rFonts w:ascii="Times New Roman" w:eastAsia="Times New Roman" w:hAnsi="Times New Roman" w:cs="Times New Roman"/>
          <w:sz w:val="24"/>
        </w:rPr>
        <w:t xml:space="preserve">Instead of testing every single line of code, sanity checks focus on the most important basics. They quickly catch big issues like missing data, duplicate records, broken formats, or stuck pipelines before bad data reaches end-users or dashboard reports. </w:t>
      </w:r>
    </w:p>
    <w:p w14:paraId="6B80BA2F" w14:textId="77777777" w:rsidR="00C27DBC" w:rsidRDefault="00000000">
      <w:pPr>
        <w:spacing w:after="20"/>
      </w:pPr>
      <w:r>
        <w:rPr>
          <w:rFonts w:ascii="Times New Roman" w:eastAsia="Times New Roman" w:hAnsi="Times New Roman" w:cs="Times New Roman"/>
          <w:sz w:val="24"/>
        </w:rPr>
        <w:t xml:space="preserve"> </w:t>
      </w:r>
    </w:p>
    <w:p w14:paraId="44739B67" w14:textId="77777777" w:rsidR="00C27DBC" w:rsidRDefault="00000000">
      <w:pPr>
        <w:spacing w:after="220"/>
      </w:pPr>
      <w:r>
        <w:rPr>
          <w:rFonts w:ascii="Times New Roman" w:eastAsia="Times New Roman" w:hAnsi="Times New Roman" w:cs="Times New Roman"/>
          <w:sz w:val="24"/>
        </w:rPr>
        <w:t xml:space="preserve"> </w:t>
      </w:r>
    </w:p>
    <w:p w14:paraId="221DA1DA" w14:textId="77777777" w:rsidR="00C27DBC" w:rsidRDefault="00000000">
      <w:pPr>
        <w:spacing w:after="185"/>
        <w:ind w:left="-5" w:hanging="10"/>
      </w:pPr>
      <w:r>
        <w:rPr>
          <w:rFonts w:ascii="Times New Roman" w:eastAsia="Times New Roman" w:hAnsi="Times New Roman" w:cs="Times New Roman"/>
          <w:b/>
          <w:sz w:val="28"/>
        </w:rPr>
        <w:t xml:space="preserve">Core Pillars of Pipeline Sanity Validation </w:t>
      </w:r>
    </w:p>
    <w:p w14:paraId="65D6DD18" w14:textId="77777777" w:rsidR="00C27DBC" w:rsidRDefault="00000000">
      <w:pPr>
        <w:spacing w:after="104"/>
      </w:pPr>
      <w:r>
        <w:rPr>
          <w:rFonts w:ascii="Times New Roman" w:eastAsia="Times New Roman" w:hAnsi="Times New Roman" w:cs="Times New Roman"/>
          <w:b/>
          <w:sz w:val="28"/>
        </w:rPr>
        <w:t xml:space="preserve"> </w:t>
      </w:r>
    </w:p>
    <w:p w14:paraId="7EECC4B2" w14:textId="77777777" w:rsidR="00C27DBC" w:rsidRDefault="00000000">
      <w:pPr>
        <w:spacing w:after="85" w:line="375" w:lineRule="auto"/>
        <w:ind w:hanging="1"/>
      </w:pPr>
      <w:r>
        <w:rPr>
          <w:noProof/>
        </w:rPr>
        <w:drawing>
          <wp:inline distT="0" distB="0" distL="0" distR="0" wp14:anchorId="1FD7AE67" wp14:editId="304A68A1">
            <wp:extent cx="5731510" cy="1341755"/>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5"/>
                    <a:stretch>
                      <a:fillRect/>
                    </a:stretch>
                  </pic:blipFill>
                  <pic:spPr>
                    <a:xfrm>
                      <a:off x="0" y="0"/>
                      <a:ext cx="5731510" cy="1341755"/>
                    </a:xfrm>
                    <a:prstGeom prst="rect">
                      <a:avLst/>
                    </a:prstGeom>
                  </pic:spPr>
                </pic:pic>
              </a:graphicData>
            </a:graphic>
          </wp:inline>
        </w:drawing>
      </w:r>
      <w:r>
        <w:rPr>
          <w:rFonts w:ascii="Times New Roman" w:eastAsia="Times New Roman" w:hAnsi="Times New Roman" w:cs="Times New Roman"/>
          <w:b/>
          <w:sz w:val="28"/>
        </w:rPr>
        <w:t xml:space="preserve"> </w:t>
      </w:r>
      <w:r>
        <w:rPr>
          <w:rFonts w:ascii="Times New Roman" w:eastAsia="Times New Roman" w:hAnsi="Times New Roman" w:cs="Times New Roman"/>
          <w:b/>
          <w:sz w:val="24"/>
        </w:rPr>
        <w:t xml:space="preserve"> </w:t>
      </w:r>
    </w:p>
    <w:p w14:paraId="5C42DED8" w14:textId="77777777" w:rsidR="00C27DBC" w:rsidRDefault="00000000">
      <w:pPr>
        <w:spacing w:after="142"/>
        <w:ind w:left="-5" w:hanging="10"/>
      </w:pPr>
      <w:r>
        <w:rPr>
          <w:rFonts w:ascii="Times New Roman" w:eastAsia="Times New Roman" w:hAnsi="Times New Roman" w:cs="Times New Roman"/>
          <w:b/>
          <w:sz w:val="28"/>
        </w:rPr>
        <w:t xml:space="preserve">Core Pillars &amp; Test Specifications </w:t>
      </w:r>
    </w:p>
    <w:p w14:paraId="0C6BD9D1" w14:textId="77777777" w:rsidR="00C27DBC" w:rsidRDefault="00000000">
      <w:pPr>
        <w:numPr>
          <w:ilvl w:val="0"/>
          <w:numId w:val="1"/>
        </w:numPr>
        <w:spacing w:after="181"/>
        <w:ind w:hanging="240"/>
      </w:pPr>
      <w:r>
        <w:rPr>
          <w:rFonts w:ascii="Times New Roman" w:eastAsia="Times New Roman" w:hAnsi="Times New Roman" w:cs="Times New Roman"/>
          <w:b/>
          <w:sz w:val="24"/>
        </w:rPr>
        <w:t xml:space="preserve">Volume &amp; Completeness Validation </w:t>
      </w:r>
    </w:p>
    <w:p w14:paraId="208FD622" w14:textId="77777777" w:rsidR="00C27DBC" w:rsidRDefault="00000000">
      <w:pPr>
        <w:numPr>
          <w:ilvl w:val="1"/>
          <w:numId w:val="1"/>
        </w:numPr>
        <w:spacing w:line="279" w:lineRule="auto"/>
        <w:ind w:right="41" w:hanging="36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Ensures raw records are landing continuously without silent drops, partial batch loads, or empty upstream extractions. </w:t>
      </w:r>
    </w:p>
    <w:p w14:paraId="49169A76" w14:textId="77777777" w:rsidR="00C27DBC" w:rsidRDefault="00000000">
      <w:pPr>
        <w:numPr>
          <w:ilvl w:val="1"/>
          <w:numId w:val="1"/>
        </w:numPr>
        <w:spacing w:after="181"/>
        <w:ind w:right="41" w:hanging="360"/>
      </w:pPr>
      <w:r>
        <w:rPr>
          <w:rFonts w:ascii="Times New Roman" w:eastAsia="Times New Roman" w:hAnsi="Times New Roman" w:cs="Times New Roman"/>
          <w:b/>
          <w:sz w:val="24"/>
        </w:rPr>
        <w:t>Specific Tests Executed:</w:t>
      </w:r>
      <w:r>
        <w:rPr>
          <w:rFonts w:ascii="Times New Roman" w:eastAsia="Times New Roman" w:hAnsi="Times New Roman" w:cs="Times New Roman"/>
          <w:sz w:val="24"/>
        </w:rPr>
        <w:t xml:space="preserve"> </w:t>
      </w:r>
    </w:p>
    <w:p w14:paraId="03307EFB"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Zero-Row Check:</w:t>
      </w:r>
      <w:r>
        <w:rPr>
          <w:rFonts w:ascii="Times New Roman" w:eastAsia="Times New Roman" w:hAnsi="Times New Roman" w:cs="Times New Roman"/>
          <w:sz w:val="24"/>
        </w:rPr>
        <w:t xml:space="preserve"> Confirms upstream jobs processed records and target tables are populated (COUNT(*) &gt; 0). </w:t>
      </w:r>
    </w:p>
    <w:p w14:paraId="76841C0D"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Row Count Reconciliation:</w:t>
      </w:r>
      <w:r>
        <w:rPr>
          <w:rFonts w:ascii="Times New Roman" w:eastAsia="Times New Roman" w:hAnsi="Times New Roman" w:cs="Times New Roman"/>
          <w:sz w:val="24"/>
        </w:rPr>
        <w:t xml:space="preserve"> Verifies record count parity across processing layers (e.g., PySpark cleaned records vs. Cloud Spanner inserts). </w:t>
      </w:r>
    </w:p>
    <w:p w14:paraId="453519C2"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Null Value Audit:</w:t>
      </w:r>
      <w:r>
        <w:rPr>
          <w:rFonts w:ascii="Times New Roman" w:eastAsia="Times New Roman" w:hAnsi="Times New Roman" w:cs="Times New Roman"/>
          <w:sz w:val="24"/>
        </w:rPr>
        <w:t xml:space="preserve"> Validates that mandatory business keys (order_id, product_id, order_date) contain zero NULL entries. </w:t>
      </w:r>
    </w:p>
    <w:p w14:paraId="2129FBC6" w14:textId="77777777" w:rsidR="00C27DBC" w:rsidRDefault="00000000">
      <w:pPr>
        <w:spacing w:after="0"/>
      </w:pPr>
      <w:r>
        <w:rPr>
          <w:rFonts w:ascii="Times New Roman" w:eastAsia="Times New Roman" w:hAnsi="Times New Roman" w:cs="Times New Roman"/>
          <w:b/>
          <w:sz w:val="24"/>
        </w:rPr>
        <w:t xml:space="preserve"> </w:t>
      </w:r>
    </w:p>
    <w:p w14:paraId="62AC9BAA" w14:textId="77777777" w:rsidR="00C27DBC" w:rsidRDefault="00000000">
      <w:pPr>
        <w:numPr>
          <w:ilvl w:val="0"/>
          <w:numId w:val="1"/>
        </w:numPr>
        <w:spacing w:after="181"/>
        <w:ind w:hanging="240"/>
      </w:pPr>
      <w:r>
        <w:rPr>
          <w:rFonts w:ascii="Times New Roman" w:eastAsia="Times New Roman" w:hAnsi="Times New Roman" w:cs="Times New Roman"/>
          <w:b/>
          <w:sz w:val="24"/>
        </w:rPr>
        <w:t xml:space="preserve">Schema Integrity &amp; Data Type Safety </w:t>
      </w:r>
    </w:p>
    <w:p w14:paraId="12DCC691" w14:textId="77777777" w:rsidR="00C27DBC" w:rsidRDefault="00000000">
      <w:pPr>
        <w:numPr>
          <w:ilvl w:val="1"/>
          <w:numId w:val="1"/>
        </w:numPr>
        <w:spacing w:line="279" w:lineRule="auto"/>
        <w:ind w:right="41" w:hanging="36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Guarantees structural correctness, confirming numeric fields and dates parse accurately without unhandled exceptions. </w:t>
      </w:r>
    </w:p>
    <w:p w14:paraId="3ABA5B2E" w14:textId="77777777" w:rsidR="00C27DBC" w:rsidRDefault="00000000">
      <w:pPr>
        <w:numPr>
          <w:ilvl w:val="1"/>
          <w:numId w:val="1"/>
        </w:numPr>
        <w:spacing w:after="181"/>
        <w:ind w:right="41" w:hanging="360"/>
      </w:pPr>
      <w:r>
        <w:rPr>
          <w:rFonts w:ascii="Times New Roman" w:eastAsia="Times New Roman" w:hAnsi="Times New Roman" w:cs="Times New Roman"/>
          <w:b/>
          <w:sz w:val="24"/>
        </w:rPr>
        <w:t>Specific Tests Executed:</w:t>
      </w:r>
      <w:r>
        <w:rPr>
          <w:rFonts w:ascii="Times New Roman" w:eastAsia="Times New Roman" w:hAnsi="Times New Roman" w:cs="Times New Roman"/>
          <w:sz w:val="24"/>
        </w:rPr>
        <w:t xml:space="preserve"> </w:t>
      </w:r>
    </w:p>
    <w:p w14:paraId="1A48B786"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Type Casting Check:</w:t>
      </w:r>
      <w:r>
        <w:rPr>
          <w:rFonts w:ascii="Times New Roman" w:eastAsia="Times New Roman" w:hAnsi="Times New Roman" w:cs="Times New Roman"/>
          <w:sz w:val="24"/>
        </w:rPr>
        <w:t xml:space="preserve"> Verifies numeric attributes like quantity cast correctly as integers rather than string primitives. </w:t>
      </w:r>
    </w:p>
    <w:p w14:paraId="72B551EA"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Timestamp Format Check:</w:t>
      </w:r>
      <w:r>
        <w:rPr>
          <w:rFonts w:ascii="Times New Roman" w:eastAsia="Times New Roman" w:hAnsi="Times New Roman" w:cs="Times New Roman"/>
          <w:sz w:val="24"/>
        </w:rPr>
        <w:t xml:space="preserve"> Confirms date fields parse to valid UTC ISO timestamps (YYYY-MM-DD HH:MM:SS) without falling back to epoch defaults (1970-01-01). </w:t>
      </w:r>
    </w:p>
    <w:p w14:paraId="31146DBA"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Schema Evolution Check:</w:t>
      </w:r>
      <w:r>
        <w:rPr>
          <w:rFonts w:ascii="Times New Roman" w:eastAsia="Times New Roman" w:hAnsi="Times New Roman" w:cs="Times New Roman"/>
          <w:sz w:val="24"/>
        </w:rPr>
        <w:t xml:space="preserve"> Ensures upstream field additions do not break downstream writes or federated reads. </w:t>
      </w:r>
    </w:p>
    <w:p w14:paraId="77C24BD0" w14:textId="77777777" w:rsidR="00C27DBC" w:rsidRDefault="00000000">
      <w:pPr>
        <w:numPr>
          <w:ilvl w:val="0"/>
          <w:numId w:val="1"/>
        </w:numPr>
        <w:spacing w:after="181"/>
        <w:ind w:hanging="240"/>
      </w:pPr>
      <w:r>
        <w:rPr>
          <w:rFonts w:ascii="Times New Roman" w:eastAsia="Times New Roman" w:hAnsi="Times New Roman" w:cs="Times New Roman"/>
          <w:b/>
          <w:sz w:val="24"/>
        </w:rPr>
        <w:t xml:space="preserve">Uniqueness &amp; Deduplication (Idempotency) </w:t>
      </w:r>
    </w:p>
    <w:p w14:paraId="73E36332" w14:textId="77777777" w:rsidR="00C27DBC" w:rsidRDefault="00000000">
      <w:pPr>
        <w:numPr>
          <w:ilvl w:val="1"/>
          <w:numId w:val="1"/>
        </w:numPr>
        <w:spacing w:line="279" w:lineRule="auto"/>
        <w:ind w:right="41" w:hanging="36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Validates that streaming re-runs or duplicate message arrivals do not create duplicate line items in downstream layers. </w:t>
      </w:r>
    </w:p>
    <w:p w14:paraId="75616015" w14:textId="77777777" w:rsidR="00C27DBC" w:rsidRDefault="00000000">
      <w:pPr>
        <w:numPr>
          <w:ilvl w:val="1"/>
          <w:numId w:val="1"/>
        </w:numPr>
        <w:spacing w:after="181"/>
        <w:ind w:right="41" w:hanging="360"/>
      </w:pPr>
      <w:r>
        <w:rPr>
          <w:rFonts w:ascii="Times New Roman" w:eastAsia="Times New Roman" w:hAnsi="Times New Roman" w:cs="Times New Roman"/>
          <w:b/>
          <w:sz w:val="24"/>
        </w:rPr>
        <w:t>Specific Tests Executed:</w:t>
      </w:r>
      <w:r>
        <w:rPr>
          <w:rFonts w:ascii="Times New Roman" w:eastAsia="Times New Roman" w:hAnsi="Times New Roman" w:cs="Times New Roman"/>
          <w:sz w:val="24"/>
        </w:rPr>
        <w:t xml:space="preserve"> </w:t>
      </w:r>
    </w:p>
    <w:p w14:paraId="33B00DA0"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Primary Key Constraint Check:</w:t>
      </w:r>
      <w:r>
        <w:rPr>
          <w:rFonts w:ascii="Times New Roman" w:eastAsia="Times New Roman" w:hAnsi="Times New Roman" w:cs="Times New Roman"/>
          <w:sz w:val="24"/>
        </w:rPr>
        <w:t xml:space="preserve"> Ensures composite key pairs (order_id + product_id) maintain 100% uniqueness with zero duplicates (HAVING COUNT(*) &gt; 1 yields 0 rows). </w:t>
      </w:r>
    </w:p>
    <w:p w14:paraId="040780AE"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Idempotency Check:</w:t>
      </w:r>
      <w:r>
        <w:rPr>
          <w:rFonts w:ascii="Times New Roman" w:eastAsia="Times New Roman" w:hAnsi="Times New Roman" w:cs="Times New Roman"/>
          <w:sz w:val="24"/>
        </w:rPr>
        <w:t xml:space="preserve"> Confirms re-running PySpark or BigQuery jobs updates existing records instead of creating duplicate entries. </w:t>
      </w:r>
    </w:p>
    <w:p w14:paraId="2EE0469D" w14:textId="77777777" w:rsidR="00C27DBC" w:rsidRDefault="00000000">
      <w:pPr>
        <w:numPr>
          <w:ilvl w:val="0"/>
          <w:numId w:val="1"/>
        </w:numPr>
        <w:spacing w:after="181"/>
        <w:ind w:hanging="240"/>
      </w:pPr>
      <w:r>
        <w:rPr>
          <w:rFonts w:ascii="Times New Roman" w:eastAsia="Times New Roman" w:hAnsi="Times New Roman" w:cs="Times New Roman"/>
          <w:b/>
          <w:sz w:val="24"/>
        </w:rPr>
        <w:t xml:space="preserve">Business Logic &amp; Data Reconciliation </w:t>
      </w:r>
    </w:p>
    <w:p w14:paraId="6D01BFBC" w14:textId="77777777" w:rsidR="00C27DBC" w:rsidRDefault="00000000">
      <w:pPr>
        <w:numPr>
          <w:ilvl w:val="1"/>
          <w:numId w:val="1"/>
        </w:numPr>
        <w:spacing w:line="279" w:lineRule="auto"/>
        <w:ind w:right="41" w:hanging="36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Confirms mathematical consistency and rule enforcement across distinct database engines (OLTP vs. OLAP). </w:t>
      </w:r>
    </w:p>
    <w:p w14:paraId="7725932B" w14:textId="77777777" w:rsidR="00C27DBC" w:rsidRDefault="00000000">
      <w:pPr>
        <w:numPr>
          <w:ilvl w:val="1"/>
          <w:numId w:val="1"/>
        </w:numPr>
        <w:spacing w:after="181"/>
        <w:ind w:right="41" w:hanging="360"/>
      </w:pPr>
      <w:r>
        <w:rPr>
          <w:rFonts w:ascii="Times New Roman" w:eastAsia="Times New Roman" w:hAnsi="Times New Roman" w:cs="Times New Roman"/>
          <w:b/>
          <w:sz w:val="24"/>
        </w:rPr>
        <w:t>Specific Tests Executed:</w:t>
      </w:r>
      <w:r>
        <w:rPr>
          <w:rFonts w:ascii="Times New Roman" w:eastAsia="Times New Roman" w:hAnsi="Times New Roman" w:cs="Times New Roman"/>
          <w:sz w:val="24"/>
        </w:rPr>
        <w:t xml:space="preserve"> </w:t>
      </w:r>
    </w:p>
    <w:p w14:paraId="778BCCD5"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Range Checks:</w:t>
      </w:r>
      <w:r>
        <w:rPr>
          <w:rFonts w:ascii="Times New Roman" w:eastAsia="Times New Roman" w:hAnsi="Times New Roman" w:cs="Times New Roman"/>
          <w:sz w:val="24"/>
        </w:rPr>
        <w:t xml:space="preserve"> Verifies metric values align with business logic (e.g., quantity &gt; 0). </w:t>
      </w:r>
    </w:p>
    <w:p w14:paraId="493DFD17" w14:textId="77777777" w:rsidR="00C27DBC" w:rsidRDefault="00000000">
      <w:pPr>
        <w:numPr>
          <w:ilvl w:val="2"/>
          <w:numId w:val="1"/>
        </w:numPr>
        <w:spacing w:after="156" w:line="280" w:lineRule="auto"/>
        <w:ind w:right="82" w:hanging="360"/>
      </w:pPr>
      <w:r>
        <w:rPr>
          <w:rFonts w:ascii="Times New Roman" w:eastAsia="Times New Roman" w:hAnsi="Times New Roman" w:cs="Times New Roman"/>
          <w:b/>
          <w:sz w:val="24"/>
        </w:rPr>
        <w:t>Aggregation Accuracy:</w:t>
      </w:r>
      <w:r>
        <w:rPr>
          <w:rFonts w:ascii="Times New Roman" w:eastAsia="Times New Roman" w:hAnsi="Times New Roman" w:cs="Times New Roman"/>
          <w:sz w:val="24"/>
        </w:rPr>
        <w:t xml:space="preserve"> Reconciles metrics between layers—ensuring SUM(quantity) in Cloud Spanner matches SUM(total_items_sold) in the BigQuery summary mart. </w:t>
      </w:r>
    </w:p>
    <w:p w14:paraId="6A2342FB" w14:textId="77777777" w:rsidR="00C27DBC" w:rsidRDefault="00000000">
      <w:pPr>
        <w:numPr>
          <w:ilvl w:val="0"/>
          <w:numId w:val="1"/>
        </w:numPr>
        <w:spacing w:after="181"/>
        <w:ind w:hanging="240"/>
      </w:pPr>
      <w:r>
        <w:rPr>
          <w:rFonts w:ascii="Times New Roman" w:eastAsia="Times New Roman" w:hAnsi="Times New Roman" w:cs="Times New Roman"/>
          <w:b/>
          <w:sz w:val="24"/>
        </w:rPr>
        <w:t xml:space="preserve">Pipeline SLA &amp; Data Freshness </w:t>
      </w:r>
    </w:p>
    <w:p w14:paraId="65CD790A" w14:textId="77777777" w:rsidR="00C27DBC" w:rsidRDefault="00000000">
      <w:pPr>
        <w:numPr>
          <w:ilvl w:val="1"/>
          <w:numId w:val="1"/>
        </w:numPr>
        <w:spacing w:line="279" w:lineRule="auto"/>
        <w:ind w:right="41" w:hanging="360"/>
      </w:pPr>
      <w:r>
        <w:rPr>
          <w:rFonts w:ascii="Times New Roman" w:eastAsia="Times New Roman" w:hAnsi="Times New Roman" w:cs="Times New Roman"/>
          <w:b/>
          <w:sz w:val="24"/>
        </w:rPr>
        <w:t>Purpose:</w:t>
      </w:r>
      <w:r>
        <w:rPr>
          <w:rFonts w:ascii="Times New Roman" w:eastAsia="Times New Roman" w:hAnsi="Times New Roman" w:cs="Times New Roman"/>
          <w:sz w:val="24"/>
        </w:rPr>
        <w:t xml:space="preserve"> Detects frozen scheduled queries, stale caches, or upstream pipeline latency before business decision-makers view outdated figures. </w:t>
      </w:r>
    </w:p>
    <w:p w14:paraId="16A95704" w14:textId="77777777" w:rsidR="00C27DBC" w:rsidRDefault="00000000">
      <w:pPr>
        <w:numPr>
          <w:ilvl w:val="1"/>
          <w:numId w:val="1"/>
        </w:numPr>
        <w:spacing w:after="181"/>
        <w:ind w:right="41" w:hanging="360"/>
      </w:pPr>
      <w:r>
        <w:rPr>
          <w:rFonts w:ascii="Times New Roman" w:eastAsia="Times New Roman" w:hAnsi="Times New Roman" w:cs="Times New Roman"/>
          <w:b/>
          <w:sz w:val="24"/>
        </w:rPr>
        <w:t>Specific Tests Executed:</w:t>
      </w:r>
      <w:r>
        <w:rPr>
          <w:rFonts w:ascii="Times New Roman" w:eastAsia="Times New Roman" w:hAnsi="Times New Roman" w:cs="Times New Roman"/>
          <w:sz w:val="24"/>
        </w:rPr>
        <w:t xml:space="preserve"> </w:t>
      </w:r>
    </w:p>
    <w:p w14:paraId="797BFAE2" w14:textId="77777777" w:rsidR="00C27DBC" w:rsidRDefault="00000000">
      <w:pPr>
        <w:numPr>
          <w:ilvl w:val="2"/>
          <w:numId w:val="1"/>
        </w:numPr>
        <w:spacing w:after="28"/>
        <w:ind w:right="82" w:hanging="360"/>
      </w:pPr>
      <w:r>
        <w:rPr>
          <w:rFonts w:ascii="Times New Roman" w:eastAsia="Times New Roman" w:hAnsi="Times New Roman" w:cs="Times New Roman"/>
          <w:b/>
          <w:sz w:val="24"/>
        </w:rPr>
        <w:t>Data Freshness Check:</w:t>
      </w:r>
      <w:r>
        <w:rPr>
          <w:rFonts w:ascii="Times New Roman" w:eastAsia="Times New Roman" w:hAnsi="Times New Roman" w:cs="Times New Roman"/>
          <w:sz w:val="24"/>
        </w:rPr>
        <w:t xml:space="preserve"> Evaluates MAX(aggregated_at) against </w:t>
      </w:r>
    </w:p>
    <w:p w14:paraId="2454A66A" w14:textId="77777777" w:rsidR="00C27DBC" w:rsidRDefault="00000000">
      <w:pPr>
        <w:spacing w:after="183"/>
        <w:ind w:right="561"/>
        <w:jc w:val="right"/>
      </w:pPr>
      <w:r>
        <w:rPr>
          <w:rFonts w:ascii="Times New Roman" w:eastAsia="Times New Roman" w:hAnsi="Times New Roman" w:cs="Times New Roman"/>
          <w:sz w:val="24"/>
        </w:rPr>
        <w:t xml:space="preserve">CURRENT_TIMESTAMP() to detect delays exceeding the 24-hour SLA. </w:t>
      </w:r>
    </w:p>
    <w:p w14:paraId="5E810327" w14:textId="77777777" w:rsidR="00C27DBC" w:rsidRDefault="00000000">
      <w:pPr>
        <w:numPr>
          <w:ilvl w:val="2"/>
          <w:numId w:val="1"/>
        </w:numPr>
        <w:spacing w:line="279" w:lineRule="auto"/>
        <w:ind w:right="82" w:hanging="360"/>
      </w:pPr>
      <w:r>
        <w:rPr>
          <w:rFonts w:ascii="Times New Roman" w:eastAsia="Times New Roman" w:hAnsi="Times New Roman" w:cs="Times New Roman"/>
          <w:b/>
          <w:sz w:val="24"/>
        </w:rPr>
        <w:t>Connectivity &amp; Zero-ETL Handshake:</w:t>
      </w:r>
      <w:r>
        <w:rPr>
          <w:rFonts w:ascii="Times New Roman" w:eastAsia="Times New Roman" w:hAnsi="Times New Roman" w:cs="Times New Roman"/>
          <w:sz w:val="24"/>
        </w:rPr>
        <w:t xml:space="preserve"> Confirms BigQuery queries live Cloud Spanner records via federated EXTERNAL_QUERY without IAM or network timeout errors. </w:t>
      </w:r>
    </w:p>
    <w:p w14:paraId="1662D66C" w14:textId="77777777" w:rsidR="00C27DBC" w:rsidRDefault="00000000">
      <w:pPr>
        <w:spacing w:after="220"/>
      </w:pPr>
      <w:r>
        <w:rPr>
          <w:rFonts w:ascii="Times New Roman" w:eastAsia="Times New Roman" w:hAnsi="Times New Roman" w:cs="Times New Roman"/>
          <w:sz w:val="24"/>
        </w:rPr>
        <w:t xml:space="preserve"> </w:t>
      </w:r>
    </w:p>
    <w:p w14:paraId="68C8AC3F" w14:textId="77777777" w:rsidR="00C27DBC" w:rsidRDefault="00000000">
      <w:pPr>
        <w:spacing w:after="142"/>
        <w:ind w:left="-5" w:hanging="10"/>
      </w:pPr>
      <w:r>
        <w:rPr>
          <w:rFonts w:ascii="Times New Roman" w:eastAsia="Times New Roman" w:hAnsi="Times New Roman" w:cs="Times New Roman"/>
          <w:b/>
          <w:sz w:val="28"/>
        </w:rPr>
        <w:t xml:space="preserve">1. Volume Check: Did any data actually land? </w:t>
      </w:r>
    </w:p>
    <w:p w14:paraId="7584E3DF" w14:textId="77777777" w:rsidR="00C27DBC" w:rsidRDefault="00000000">
      <w:pPr>
        <w:spacing w:after="187" w:line="268" w:lineRule="auto"/>
        <w:ind w:left="-5" w:hanging="10"/>
      </w:pPr>
      <w:r>
        <w:rPr>
          <w:rFonts w:ascii="Times New Roman" w:eastAsia="Times New Roman" w:hAnsi="Times New Roman" w:cs="Times New Roman"/>
          <w:i/>
          <w:sz w:val="24"/>
        </w:rPr>
        <w:t>Tests if Spanner received rows and if your BigQuery summary table has data.</w:t>
      </w:r>
      <w:r>
        <w:rPr>
          <w:rFonts w:ascii="Times New Roman" w:eastAsia="Times New Roman" w:hAnsi="Times New Roman" w:cs="Times New Roman"/>
          <w:sz w:val="24"/>
        </w:rPr>
        <w:t xml:space="preserve"> </w:t>
      </w:r>
    </w:p>
    <w:p w14:paraId="0626CCF0" w14:textId="77777777" w:rsidR="00C27DBC" w:rsidRDefault="00000000">
      <w:pPr>
        <w:spacing w:after="170" w:line="269" w:lineRule="auto"/>
        <w:ind w:left="-5" w:hanging="10"/>
      </w:pPr>
      <w:r>
        <w:rPr>
          <w:rFonts w:ascii="Times New Roman" w:eastAsia="Times New Roman" w:hAnsi="Times New Roman" w:cs="Times New Roman"/>
          <w:b/>
          <w:sz w:val="24"/>
        </w:rPr>
        <w:t>-- Check 1A:</w:t>
      </w:r>
      <w:r>
        <w:rPr>
          <w:rFonts w:ascii="Times New Roman" w:eastAsia="Times New Roman" w:hAnsi="Times New Roman" w:cs="Times New Roman"/>
          <w:sz w:val="24"/>
        </w:rPr>
        <w:t xml:space="preserve"> </w:t>
      </w:r>
      <w:r>
        <w:rPr>
          <w:rFonts w:ascii="Courier New" w:eastAsia="Courier New" w:hAnsi="Courier New" w:cs="Courier New"/>
          <w:color w:val="215E99"/>
          <w:sz w:val="24"/>
        </w:rPr>
        <w:t xml:space="preserve">Count total rows in Spanner </w:t>
      </w:r>
    </w:p>
    <w:p w14:paraId="1990CE75" w14:textId="77777777" w:rsidR="00C27DBC" w:rsidRDefault="00000000">
      <w:pPr>
        <w:spacing w:after="170" w:line="269" w:lineRule="auto"/>
        <w:ind w:left="-5" w:hanging="10"/>
      </w:pPr>
      <w:r>
        <w:rPr>
          <w:rFonts w:ascii="Courier New" w:eastAsia="Courier New" w:hAnsi="Courier New" w:cs="Courier New"/>
          <w:color w:val="215E99"/>
          <w:sz w:val="24"/>
        </w:rPr>
        <w:t xml:space="preserve">SELECT COUNT(*) AS spanner_row_count </w:t>
      </w:r>
    </w:p>
    <w:p w14:paraId="634D2BFA" w14:textId="77777777" w:rsidR="00C27DBC" w:rsidRDefault="00000000">
      <w:pPr>
        <w:spacing w:after="170" w:line="269" w:lineRule="auto"/>
        <w:ind w:left="-5" w:hanging="10"/>
      </w:pPr>
      <w:r>
        <w:rPr>
          <w:rFonts w:ascii="Courier New" w:eastAsia="Courier New" w:hAnsi="Courier New" w:cs="Courier New"/>
          <w:color w:val="215E99"/>
          <w:sz w:val="24"/>
        </w:rPr>
        <w:t xml:space="preserve">FROM EXTERNAL_QUERY( </w:t>
      </w:r>
    </w:p>
    <w:p w14:paraId="229D0EFB" w14:textId="77777777" w:rsidR="00C27DBC" w:rsidRDefault="00000000">
      <w:pPr>
        <w:spacing w:after="170" w:line="269" w:lineRule="auto"/>
        <w:ind w:left="-5" w:hanging="10"/>
      </w:pPr>
      <w:r>
        <w:rPr>
          <w:rFonts w:ascii="Courier New" w:eastAsia="Courier New" w:hAnsi="Courier New" w:cs="Courier New"/>
          <w:color w:val="215E99"/>
          <w:sz w:val="24"/>
        </w:rPr>
        <w:t xml:space="preserve">  "projects/snappy-mapper-498509-e0/locations/asiasouth1/connections/spanner-ecom-conn", </w:t>
      </w:r>
    </w:p>
    <w:p w14:paraId="7E548201"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order_id FROM EcomOrders" </w:t>
      </w:r>
    </w:p>
    <w:p w14:paraId="0B0C63DE" w14:textId="77777777" w:rsidR="00C27DBC" w:rsidRDefault="00000000">
      <w:pPr>
        <w:spacing w:after="196" w:line="269" w:lineRule="auto"/>
        <w:ind w:left="-5" w:hanging="10"/>
      </w:pPr>
      <w:r>
        <w:rPr>
          <w:rFonts w:ascii="Courier New" w:eastAsia="Courier New" w:hAnsi="Courier New" w:cs="Courier New"/>
          <w:color w:val="215E99"/>
          <w:sz w:val="24"/>
        </w:rPr>
        <w:t xml:space="preserve">); </w:t>
      </w:r>
    </w:p>
    <w:p w14:paraId="755FE6BB" w14:textId="77777777" w:rsidR="00C27DBC" w:rsidRDefault="00000000">
      <w:pPr>
        <w:spacing w:after="196"/>
      </w:pPr>
      <w:r>
        <w:rPr>
          <w:rFonts w:ascii="Times New Roman" w:eastAsia="Times New Roman" w:hAnsi="Times New Roman" w:cs="Times New Roman"/>
          <w:sz w:val="24"/>
        </w:rPr>
        <w:t xml:space="preserve"> </w:t>
      </w:r>
    </w:p>
    <w:p w14:paraId="7B237EC7" w14:textId="77777777" w:rsidR="00C27DBC" w:rsidRDefault="00000000">
      <w:pPr>
        <w:spacing w:after="170" w:line="269" w:lineRule="auto"/>
        <w:ind w:left="-5" w:hanging="10"/>
      </w:pPr>
      <w:r>
        <w:rPr>
          <w:rFonts w:ascii="Times New Roman" w:eastAsia="Times New Roman" w:hAnsi="Times New Roman" w:cs="Times New Roman"/>
          <w:b/>
          <w:sz w:val="24"/>
        </w:rPr>
        <w:t>-- Check 1B</w:t>
      </w:r>
      <w:r>
        <w:rPr>
          <w:rFonts w:ascii="Times New Roman" w:eastAsia="Times New Roman" w:hAnsi="Times New Roman" w:cs="Times New Roman"/>
          <w:b/>
          <w:color w:val="215E99"/>
          <w:sz w:val="24"/>
        </w:rPr>
        <w:t>:</w:t>
      </w:r>
      <w:r>
        <w:rPr>
          <w:rFonts w:ascii="Times New Roman" w:eastAsia="Times New Roman" w:hAnsi="Times New Roman" w:cs="Times New Roman"/>
          <w:color w:val="215E99"/>
          <w:sz w:val="24"/>
        </w:rPr>
        <w:t xml:space="preserve"> </w:t>
      </w:r>
      <w:r>
        <w:rPr>
          <w:rFonts w:ascii="Courier New" w:eastAsia="Courier New" w:hAnsi="Courier New" w:cs="Courier New"/>
          <w:color w:val="215E99"/>
          <w:sz w:val="24"/>
        </w:rPr>
        <w:t xml:space="preserve">Count total rows in the BigQuery summary table </w:t>
      </w:r>
    </w:p>
    <w:p w14:paraId="1BC39966" w14:textId="77777777" w:rsidR="00C27DBC" w:rsidRDefault="00000000">
      <w:pPr>
        <w:spacing w:after="170" w:line="269" w:lineRule="auto"/>
        <w:ind w:left="-5" w:hanging="10"/>
      </w:pPr>
      <w:r>
        <w:rPr>
          <w:rFonts w:ascii="Courier New" w:eastAsia="Courier New" w:hAnsi="Courier New" w:cs="Courier New"/>
          <w:color w:val="215E99"/>
          <w:sz w:val="24"/>
        </w:rPr>
        <w:t xml:space="preserve">SELECT COUNT(*) AS bq_summary_row_count </w:t>
      </w:r>
    </w:p>
    <w:p w14:paraId="39E09055" w14:textId="77777777" w:rsidR="00C27DBC" w:rsidRDefault="00000000">
      <w:pPr>
        <w:spacing w:after="11" w:line="269" w:lineRule="auto"/>
        <w:ind w:left="-5" w:hanging="10"/>
      </w:pPr>
      <w:r>
        <w:rPr>
          <w:rFonts w:ascii="Courier New" w:eastAsia="Courier New" w:hAnsi="Courier New" w:cs="Courier New"/>
          <w:color w:val="215E99"/>
          <w:sz w:val="24"/>
        </w:rPr>
        <w:t>FROM `snappy-mapper-498509-</w:t>
      </w:r>
    </w:p>
    <w:p w14:paraId="770DE225" w14:textId="77777777" w:rsidR="00C27DBC" w:rsidRDefault="00000000">
      <w:pPr>
        <w:spacing w:after="236" w:line="269" w:lineRule="auto"/>
        <w:ind w:left="-5" w:hanging="10"/>
      </w:pPr>
      <w:r>
        <w:rPr>
          <w:rFonts w:ascii="Courier New" w:eastAsia="Courier New" w:hAnsi="Courier New" w:cs="Courier New"/>
          <w:color w:val="215E99"/>
          <w:sz w:val="24"/>
        </w:rPr>
        <w:t xml:space="preserve">e0.ecom_analytics.daily_product_summary`; </w:t>
      </w:r>
    </w:p>
    <w:p w14:paraId="6AA99A67" w14:textId="77777777" w:rsidR="00C27DBC" w:rsidRDefault="00000000">
      <w:pPr>
        <w:spacing w:after="180"/>
      </w:pPr>
      <w:r>
        <w:rPr>
          <w:rFonts w:ascii="Times New Roman" w:eastAsia="Times New Roman" w:hAnsi="Times New Roman" w:cs="Times New Roman"/>
          <w:color w:val="215E99"/>
          <w:sz w:val="28"/>
        </w:rPr>
        <w:t xml:space="preserve"> </w:t>
      </w:r>
    </w:p>
    <w:p w14:paraId="07955017" w14:textId="77777777" w:rsidR="00C27DBC" w:rsidRDefault="00000000">
      <w:pPr>
        <w:spacing w:after="142"/>
        <w:ind w:left="-5" w:hanging="10"/>
      </w:pPr>
      <w:r>
        <w:rPr>
          <w:rFonts w:ascii="Times New Roman" w:eastAsia="Times New Roman" w:hAnsi="Times New Roman" w:cs="Times New Roman"/>
          <w:b/>
          <w:sz w:val="28"/>
        </w:rPr>
        <w:t xml:space="preserve">Completeness Check: Are there any missing key values? </w:t>
      </w:r>
    </w:p>
    <w:p w14:paraId="062E40B3" w14:textId="77777777" w:rsidR="00C27DBC" w:rsidRDefault="00000000">
      <w:pPr>
        <w:spacing w:after="145" w:line="268" w:lineRule="auto"/>
        <w:ind w:left="-5" w:hanging="10"/>
      </w:pPr>
      <w:r>
        <w:rPr>
          <w:rFonts w:ascii="Times New Roman" w:eastAsia="Times New Roman" w:hAnsi="Times New Roman" w:cs="Times New Roman"/>
          <w:i/>
          <w:sz w:val="24"/>
        </w:rPr>
        <w:t>Ensures critical fields like order_id or product_id aren't coming through as empty (NULL).</w:t>
      </w:r>
      <w:r>
        <w:rPr>
          <w:rFonts w:ascii="Times New Roman" w:eastAsia="Times New Roman" w:hAnsi="Times New Roman" w:cs="Times New Roman"/>
          <w:sz w:val="24"/>
        </w:rPr>
        <w:t xml:space="preserve"> </w:t>
      </w:r>
    </w:p>
    <w:p w14:paraId="3774CB4D" w14:textId="77777777" w:rsidR="00C27DBC" w:rsidRDefault="00000000">
      <w:pPr>
        <w:spacing w:after="170" w:line="269" w:lineRule="auto"/>
        <w:ind w:left="-5" w:hanging="10"/>
      </w:pPr>
      <w:r>
        <w:rPr>
          <w:rFonts w:ascii="Courier New" w:eastAsia="Courier New" w:hAnsi="Courier New" w:cs="Courier New"/>
          <w:color w:val="215E99"/>
          <w:sz w:val="24"/>
        </w:rPr>
        <w:t xml:space="preserve">SELECT  </w:t>
      </w:r>
    </w:p>
    <w:p w14:paraId="16A80C43" w14:textId="77777777" w:rsidR="00C27DBC" w:rsidRDefault="00000000">
      <w:pPr>
        <w:spacing w:after="170" w:line="269" w:lineRule="auto"/>
        <w:ind w:left="-5" w:hanging="10"/>
      </w:pPr>
      <w:r>
        <w:rPr>
          <w:rFonts w:ascii="Courier New" w:eastAsia="Courier New" w:hAnsi="Courier New" w:cs="Courier New"/>
          <w:color w:val="215E99"/>
          <w:sz w:val="24"/>
        </w:rPr>
        <w:t xml:space="preserve">  COUNTIF(order_id IS NULL) AS missing_order_ids, </w:t>
      </w:r>
    </w:p>
    <w:p w14:paraId="47EB1E29" w14:textId="77777777" w:rsidR="00C27DBC" w:rsidRDefault="00000000">
      <w:pPr>
        <w:spacing w:after="170" w:line="269" w:lineRule="auto"/>
        <w:ind w:left="-5" w:hanging="10"/>
      </w:pPr>
      <w:r>
        <w:rPr>
          <w:rFonts w:ascii="Courier New" w:eastAsia="Courier New" w:hAnsi="Courier New" w:cs="Courier New"/>
          <w:color w:val="215E99"/>
          <w:sz w:val="24"/>
        </w:rPr>
        <w:t xml:space="preserve">  COUNTIF(product_id IS NULL) AS missing_product_ids, </w:t>
      </w:r>
    </w:p>
    <w:p w14:paraId="21F0F119" w14:textId="77777777" w:rsidR="00C27DBC" w:rsidRDefault="00000000">
      <w:pPr>
        <w:spacing w:after="170" w:line="269" w:lineRule="auto"/>
        <w:ind w:left="-5" w:hanging="10"/>
      </w:pPr>
      <w:r>
        <w:rPr>
          <w:rFonts w:ascii="Courier New" w:eastAsia="Courier New" w:hAnsi="Courier New" w:cs="Courier New"/>
          <w:color w:val="215E99"/>
          <w:sz w:val="24"/>
        </w:rPr>
        <w:t xml:space="preserve">  COUNTIF(quantity IS NULL) AS missing_quantities </w:t>
      </w:r>
    </w:p>
    <w:p w14:paraId="335E1CA2" w14:textId="77777777" w:rsidR="00C27DBC" w:rsidRDefault="00000000">
      <w:pPr>
        <w:spacing w:after="170" w:line="269" w:lineRule="auto"/>
        <w:ind w:left="-5" w:hanging="10"/>
      </w:pPr>
      <w:r>
        <w:rPr>
          <w:rFonts w:ascii="Courier New" w:eastAsia="Courier New" w:hAnsi="Courier New" w:cs="Courier New"/>
          <w:color w:val="215E99"/>
          <w:sz w:val="24"/>
        </w:rPr>
        <w:t xml:space="preserve">FROM EXTERNAL_QUERY( </w:t>
      </w:r>
    </w:p>
    <w:p w14:paraId="3C7D3071" w14:textId="77777777" w:rsidR="00C27DBC" w:rsidRDefault="00000000">
      <w:pPr>
        <w:spacing w:after="170" w:line="269" w:lineRule="auto"/>
        <w:ind w:left="-5" w:hanging="10"/>
      </w:pPr>
      <w:r>
        <w:rPr>
          <w:rFonts w:ascii="Courier New" w:eastAsia="Courier New" w:hAnsi="Courier New" w:cs="Courier New"/>
          <w:color w:val="215E99"/>
          <w:sz w:val="24"/>
        </w:rPr>
        <w:t xml:space="preserve">  "projects/snappy-mapper-498509-e0/locations/asiasouth1/connections/spanner-ecom-conn", </w:t>
      </w:r>
    </w:p>
    <w:p w14:paraId="29B844BB"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order_id, product_id, quantity FROM EcomOrders" ); </w:t>
      </w:r>
    </w:p>
    <w:p w14:paraId="1D318012" w14:textId="77777777" w:rsidR="00C27DBC" w:rsidRDefault="00000000">
      <w:pPr>
        <w:spacing w:after="185"/>
      </w:pPr>
      <w:r>
        <w:rPr>
          <w:rFonts w:ascii="Times New Roman" w:eastAsia="Times New Roman" w:hAnsi="Times New Roman" w:cs="Times New Roman"/>
          <w:sz w:val="28"/>
        </w:rPr>
        <w:t xml:space="preserve"> </w:t>
      </w:r>
    </w:p>
    <w:p w14:paraId="0F0AE69E" w14:textId="77777777" w:rsidR="00C27DBC" w:rsidRDefault="00000000">
      <w:pPr>
        <w:spacing w:after="142"/>
        <w:ind w:left="-5" w:hanging="10"/>
      </w:pPr>
      <w:r>
        <w:rPr>
          <w:rFonts w:ascii="Times New Roman" w:eastAsia="Times New Roman" w:hAnsi="Times New Roman" w:cs="Times New Roman"/>
          <w:b/>
          <w:sz w:val="28"/>
        </w:rPr>
        <w:t xml:space="preserve">Uniqueness Check: Are there duplicate orders? </w:t>
      </w:r>
    </w:p>
    <w:p w14:paraId="303DF817" w14:textId="77777777" w:rsidR="00C27DBC" w:rsidRDefault="00000000">
      <w:pPr>
        <w:spacing w:after="145" w:line="268" w:lineRule="auto"/>
        <w:ind w:left="-5" w:hanging="10"/>
      </w:pPr>
      <w:r>
        <w:rPr>
          <w:rFonts w:ascii="Times New Roman" w:eastAsia="Times New Roman" w:hAnsi="Times New Roman" w:cs="Times New Roman"/>
          <w:i/>
          <w:sz w:val="24"/>
        </w:rPr>
        <w:t>Checks if PySpark deduplication worked so primary key pairs (order_id + product_id) aren't repeated.</w:t>
      </w:r>
      <w:r>
        <w:rPr>
          <w:rFonts w:ascii="Times New Roman" w:eastAsia="Times New Roman" w:hAnsi="Times New Roman" w:cs="Times New Roman"/>
          <w:sz w:val="24"/>
        </w:rPr>
        <w:t xml:space="preserve"> </w:t>
      </w:r>
    </w:p>
    <w:p w14:paraId="54636924" w14:textId="77777777" w:rsidR="00C27DBC" w:rsidRDefault="00000000">
      <w:pPr>
        <w:spacing w:after="0" w:line="419" w:lineRule="auto"/>
        <w:ind w:left="-5" w:right="6652" w:hanging="10"/>
      </w:pPr>
      <w:r>
        <w:rPr>
          <w:rFonts w:ascii="Courier New" w:eastAsia="Courier New" w:hAnsi="Courier New" w:cs="Courier New"/>
          <w:color w:val="215E99"/>
          <w:sz w:val="24"/>
        </w:rPr>
        <w:t xml:space="preserve">SELECT    order_id,    product_id,  </w:t>
      </w:r>
    </w:p>
    <w:p w14:paraId="04C55B4E" w14:textId="77777777" w:rsidR="00C27DBC" w:rsidRDefault="00000000">
      <w:pPr>
        <w:spacing w:after="170" w:line="269" w:lineRule="auto"/>
        <w:ind w:left="-5" w:hanging="10"/>
      </w:pPr>
      <w:r>
        <w:rPr>
          <w:rFonts w:ascii="Courier New" w:eastAsia="Courier New" w:hAnsi="Courier New" w:cs="Courier New"/>
          <w:color w:val="215E99"/>
          <w:sz w:val="24"/>
        </w:rPr>
        <w:t xml:space="preserve">  COUNT(*) AS duplicate_count </w:t>
      </w:r>
    </w:p>
    <w:p w14:paraId="224C6EEB" w14:textId="77777777" w:rsidR="00C27DBC" w:rsidRDefault="00000000">
      <w:pPr>
        <w:spacing w:after="170" w:line="269" w:lineRule="auto"/>
        <w:ind w:left="-5" w:hanging="10"/>
      </w:pPr>
      <w:r>
        <w:rPr>
          <w:rFonts w:ascii="Courier New" w:eastAsia="Courier New" w:hAnsi="Courier New" w:cs="Courier New"/>
          <w:color w:val="215E99"/>
          <w:sz w:val="24"/>
        </w:rPr>
        <w:t xml:space="preserve">FROM EXTERNAL_QUERY( </w:t>
      </w:r>
    </w:p>
    <w:p w14:paraId="6947EDF5" w14:textId="77777777" w:rsidR="00C27DBC" w:rsidRDefault="00000000">
      <w:pPr>
        <w:spacing w:after="170" w:line="269" w:lineRule="auto"/>
        <w:ind w:left="-5" w:hanging="10"/>
      </w:pPr>
      <w:r>
        <w:rPr>
          <w:rFonts w:ascii="Courier New" w:eastAsia="Courier New" w:hAnsi="Courier New" w:cs="Courier New"/>
          <w:color w:val="215E99"/>
          <w:sz w:val="24"/>
        </w:rPr>
        <w:t xml:space="preserve">  "projects/snappy-mapper-498509-e0/locations/asiasouth1/connections/spanner-ecom-conn", </w:t>
      </w:r>
    </w:p>
    <w:p w14:paraId="0780BFE0"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order_id, product_id FROM EcomOrders" </w:t>
      </w:r>
    </w:p>
    <w:p w14:paraId="714DAF1E" w14:textId="77777777" w:rsidR="00C27DBC" w:rsidRDefault="00000000">
      <w:pPr>
        <w:spacing w:after="170" w:line="269" w:lineRule="auto"/>
        <w:ind w:left="-5" w:hanging="10"/>
      </w:pPr>
      <w:r>
        <w:rPr>
          <w:rFonts w:ascii="Courier New" w:eastAsia="Courier New" w:hAnsi="Courier New" w:cs="Courier New"/>
          <w:color w:val="215E99"/>
          <w:sz w:val="24"/>
        </w:rPr>
        <w:t xml:space="preserve">) </w:t>
      </w:r>
    </w:p>
    <w:p w14:paraId="4C43FB52" w14:textId="77777777" w:rsidR="00C27DBC" w:rsidRDefault="00000000">
      <w:pPr>
        <w:spacing w:after="170" w:line="269" w:lineRule="auto"/>
        <w:ind w:left="-5" w:hanging="10"/>
      </w:pPr>
      <w:r>
        <w:rPr>
          <w:rFonts w:ascii="Courier New" w:eastAsia="Courier New" w:hAnsi="Courier New" w:cs="Courier New"/>
          <w:color w:val="215E99"/>
          <w:sz w:val="24"/>
        </w:rPr>
        <w:t xml:space="preserve">GROUP BY order_id, product_id </w:t>
      </w:r>
    </w:p>
    <w:p w14:paraId="670D6881" w14:textId="77777777" w:rsidR="00C27DBC" w:rsidRDefault="00000000">
      <w:pPr>
        <w:spacing w:after="170" w:line="269" w:lineRule="auto"/>
        <w:ind w:left="-5" w:hanging="10"/>
      </w:pPr>
      <w:r>
        <w:rPr>
          <w:rFonts w:ascii="Courier New" w:eastAsia="Courier New" w:hAnsi="Courier New" w:cs="Courier New"/>
          <w:color w:val="215E99"/>
          <w:sz w:val="24"/>
        </w:rPr>
        <w:t xml:space="preserve">HAVING COUNT(*) &gt; 1; </w:t>
      </w:r>
    </w:p>
    <w:p w14:paraId="086F1667" w14:textId="77777777" w:rsidR="00C27DBC" w:rsidRDefault="00000000">
      <w:pPr>
        <w:spacing w:after="246"/>
      </w:pPr>
      <w:r>
        <w:rPr>
          <w:rFonts w:ascii="Courier New" w:eastAsia="Courier New" w:hAnsi="Courier New" w:cs="Courier New"/>
          <w:color w:val="215E99"/>
          <w:sz w:val="24"/>
        </w:rPr>
        <w:t xml:space="preserve"> </w:t>
      </w:r>
    </w:p>
    <w:p w14:paraId="28BB125C" w14:textId="77777777" w:rsidR="00C27DBC" w:rsidRDefault="00000000">
      <w:pPr>
        <w:spacing w:after="142"/>
        <w:ind w:left="-5" w:hanging="10"/>
      </w:pPr>
      <w:r>
        <w:rPr>
          <w:rFonts w:ascii="Times New Roman" w:eastAsia="Times New Roman" w:hAnsi="Times New Roman" w:cs="Times New Roman"/>
          <w:b/>
          <w:sz w:val="28"/>
        </w:rPr>
        <w:t xml:space="preserve">4. Business Logic Check: Do the numbers make sense? </w:t>
      </w:r>
    </w:p>
    <w:p w14:paraId="2BBC1BF4" w14:textId="77777777" w:rsidR="00C27DBC" w:rsidRDefault="00000000">
      <w:pPr>
        <w:spacing w:after="171" w:line="268" w:lineRule="auto"/>
        <w:ind w:left="-5" w:hanging="10"/>
      </w:pPr>
      <w:r>
        <w:rPr>
          <w:rFonts w:ascii="Times New Roman" w:eastAsia="Times New Roman" w:hAnsi="Times New Roman" w:cs="Times New Roman"/>
          <w:i/>
          <w:sz w:val="24"/>
        </w:rPr>
        <w:t>Ensures metric values aren't zero or negative, and checks if totals match across databases.</w:t>
      </w:r>
      <w:r>
        <w:rPr>
          <w:rFonts w:ascii="Times New Roman" w:eastAsia="Times New Roman" w:hAnsi="Times New Roman" w:cs="Times New Roman"/>
          <w:sz w:val="24"/>
        </w:rPr>
        <w:t xml:space="preserve"> </w:t>
      </w:r>
    </w:p>
    <w:p w14:paraId="6A8932E2" w14:textId="77777777" w:rsidR="00C27DBC" w:rsidRDefault="00000000">
      <w:pPr>
        <w:spacing w:after="158"/>
      </w:pPr>
      <w:r>
        <w:rPr>
          <w:rFonts w:ascii="Times New Roman" w:eastAsia="Times New Roman" w:hAnsi="Times New Roman" w:cs="Times New Roman"/>
          <w:sz w:val="24"/>
        </w:rPr>
        <w:t xml:space="preserve"> </w:t>
      </w:r>
    </w:p>
    <w:p w14:paraId="2C7200BD" w14:textId="77777777" w:rsidR="00C27DBC" w:rsidRDefault="00000000">
      <w:pPr>
        <w:spacing w:after="170" w:line="269" w:lineRule="auto"/>
        <w:ind w:left="-5" w:hanging="10"/>
      </w:pPr>
      <w:r>
        <w:rPr>
          <w:rFonts w:ascii="Courier New" w:eastAsia="Courier New" w:hAnsi="Courier New" w:cs="Courier New"/>
          <w:b/>
          <w:sz w:val="24"/>
        </w:rPr>
        <w:t>-- Check 4A:</w:t>
      </w:r>
      <w:r>
        <w:rPr>
          <w:rFonts w:ascii="Courier New" w:eastAsia="Courier New" w:hAnsi="Courier New" w:cs="Courier New"/>
          <w:sz w:val="24"/>
        </w:rPr>
        <w:t xml:space="preserve"> </w:t>
      </w:r>
      <w:r>
        <w:rPr>
          <w:rFonts w:ascii="Courier New" w:eastAsia="Courier New" w:hAnsi="Courier New" w:cs="Courier New"/>
          <w:color w:val="215E99"/>
          <w:sz w:val="24"/>
        </w:rPr>
        <w:t xml:space="preserve">Look for bad quantities (&lt;= 0) </w:t>
      </w:r>
    </w:p>
    <w:p w14:paraId="2C931712" w14:textId="77777777" w:rsidR="00C27DBC" w:rsidRDefault="00000000">
      <w:pPr>
        <w:spacing w:after="170" w:line="269" w:lineRule="auto"/>
        <w:ind w:left="-5" w:hanging="10"/>
      </w:pPr>
      <w:r>
        <w:rPr>
          <w:rFonts w:ascii="Courier New" w:eastAsia="Courier New" w:hAnsi="Courier New" w:cs="Courier New"/>
          <w:color w:val="215E99"/>
          <w:sz w:val="24"/>
        </w:rPr>
        <w:t xml:space="preserve">SELECT COUNT(*) AS bad_quantity_rows </w:t>
      </w:r>
    </w:p>
    <w:p w14:paraId="21E8E129" w14:textId="77777777" w:rsidR="00C27DBC" w:rsidRDefault="00000000">
      <w:pPr>
        <w:spacing w:after="170" w:line="269" w:lineRule="auto"/>
        <w:ind w:left="-5" w:hanging="10"/>
      </w:pPr>
      <w:r>
        <w:rPr>
          <w:rFonts w:ascii="Courier New" w:eastAsia="Courier New" w:hAnsi="Courier New" w:cs="Courier New"/>
          <w:color w:val="215E99"/>
          <w:sz w:val="24"/>
        </w:rPr>
        <w:t xml:space="preserve">FROM EXTERNAL_QUERY( </w:t>
      </w:r>
    </w:p>
    <w:p w14:paraId="7E12B0A4" w14:textId="77777777" w:rsidR="00C27DBC" w:rsidRDefault="00000000">
      <w:pPr>
        <w:spacing w:after="170" w:line="269" w:lineRule="auto"/>
        <w:ind w:left="-5" w:hanging="10"/>
      </w:pPr>
      <w:r>
        <w:rPr>
          <w:rFonts w:ascii="Courier New" w:eastAsia="Courier New" w:hAnsi="Courier New" w:cs="Courier New"/>
          <w:color w:val="215E99"/>
          <w:sz w:val="24"/>
        </w:rPr>
        <w:t xml:space="preserve">  "projects/snappy-mapper-498509-e0/locations/asiasouth1/connections/spanner-ecom-conn", </w:t>
      </w:r>
    </w:p>
    <w:p w14:paraId="2E0F801C"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quantity FROM EcomOrders WHERE quantity &lt;= 0" </w:t>
      </w:r>
    </w:p>
    <w:p w14:paraId="23B287D1" w14:textId="77777777" w:rsidR="00C27DBC" w:rsidRDefault="00000000">
      <w:pPr>
        <w:spacing w:after="170" w:line="269" w:lineRule="auto"/>
        <w:ind w:left="-5" w:hanging="10"/>
      </w:pPr>
      <w:r>
        <w:rPr>
          <w:rFonts w:ascii="Courier New" w:eastAsia="Courier New" w:hAnsi="Courier New" w:cs="Courier New"/>
          <w:color w:val="215E99"/>
          <w:sz w:val="24"/>
        </w:rPr>
        <w:t xml:space="preserve">); </w:t>
      </w:r>
    </w:p>
    <w:p w14:paraId="13112802" w14:textId="77777777" w:rsidR="00C27DBC" w:rsidRDefault="00000000">
      <w:pPr>
        <w:spacing w:after="185"/>
      </w:pPr>
      <w:r>
        <w:rPr>
          <w:rFonts w:ascii="Courier New" w:eastAsia="Courier New" w:hAnsi="Courier New" w:cs="Courier New"/>
          <w:color w:val="215E99"/>
          <w:sz w:val="24"/>
        </w:rPr>
        <w:t xml:space="preserve"> </w:t>
      </w:r>
    </w:p>
    <w:p w14:paraId="1438885B" w14:textId="77777777" w:rsidR="00C27DBC" w:rsidRDefault="00000000">
      <w:pPr>
        <w:spacing w:after="11" w:line="269" w:lineRule="auto"/>
        <w:ind w:left="-5" w:hanging="10"/>
      </w:pPr>
      <w:r>
        <w:rPr>
          <w:rFonts w:ascii="Courier New" w:eastAsia="Courier New" w:hAnsi="Courier New" w:cs="Courier New"/>
          <w:b/>
          <w:sz w:val="24"/>
        </w:rPr>
        <w:t>-- Check 4B:</w:t>
      </w:r>
      <w:r>
        <w:rPr>
          <w:rFonts w:ascii="Courier New" w:eastAsia="Courier New" w:hAnsi="Courier New" w:cs="Courier New"/>
          <w:sz w:val="24"/>
        </w:rPr>
        <w:t xml:space="preserve"> </w:t>
      </w:r>
      <w:r>
        <w:rPr>
          <w:rFonts w:ascii="Courier New" w:eastAsia="Courier New" w:hAnsi="Courier New" w:cs="Courier New"/>
          <w:color w:val="215E99"/>
          <w:sz w:val="24"/>
        </w:rPr>
        <w:t xml:space="preserve">Total items sold in Spanner vs BigQuery </w:t>
      </w:r>
    </w:p>
    <w:p w14:paraId="57D3C44D" w14:textId="77777777" w:rsidR="00C27DBC" w:rsidRDefault="00000000">
      <w:pPr>
        <w:spacing w:after="170" w:line="269" w:lineRule="auto"/>
        <w:ind w:left="-5" w:hanging="10"/>
      </w:pPr>
      <w:r>
        <w:rPr>
          <w:rFonts w:ascii="Courier New" w:eastAsia="Courier New" w:hAnsi="Courier New" w:cs="Courier New"/>
          <w:color w:val="215E99"/>
          <w:sz w:val="24"/>
        </w:rPr>
        <w:t xml:space="preserve">(Reconciliation) </w:t>
      </w:r>
    </w:p>
    <w:p w14:paraId="721EB57B" w14:textId="77777777" w:rsidR="00C27DBC" w:rsidRDefault="00000000">
      <w:pPr>
        <w:spacing w:after="170" w:line="269" w:lineRule="auto"/>
        <w:ind w:left="-5" w:hanging="10"/>
      </w:pPr>
      <w:r>
        <w:rPr>
          <w:rFonts w:ascii="Courier New" w:eastAsia="Courier New" w:hAnsi="Courier New" w:cs="Courier New"/>
          <w:color w:val="215E99"/>
          <w:sz w:val="24"/>
        </w:rPr>
        <w:t xml:space="preserve">SELECT  </w:t>
      </w:r>
    </w:p>
    <w:p w14:paraId="1F252506"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SUM(quantity) FROM EXTERNAL_QUERY( </w:t>
      </w:r>
    </w:p>
    <w:p w14:paraId="6F0A1C09" w14:textId="77777777" w:rsidR="00C27DBC" w:rsidRDefault="00000000">
      <w:pPr>
        <w:spacing w:after="80" w:line="348" w:lineRule="auto"/>
        <w:ind w:left="-5" w:right="1321" w:hanging="10"/>
      </w:pPr>
      <w:r>
        <w:rPr>
          <w:rFonts w:ascii="Courier New" w:eastAsia="Courier New" w:hAnsi="Courier New" w:cs="Courier New"/>
          <w:color w:val="215E99"/>
          <w:sz w:val="24"/>
        </w:rPr>
        <w:t xml:space="preserve">     "projects/snappy-mapper-498509-e0/locations/asiasouth1/connections/spanner-ecom-conn",      "SELECT quantity FROM EcomOrders" </w:t>
      </w:r>
    </w:p>
    <w:p w14:paraId="71E282B2" w14:textId="77777777" w:rsidR="00C27DBC" w:rsidRDefault="00000000">
      <w:pPr>
        <w:spacing w:after="170" w:line="269" w:lineRule="auto"/>
        <w:ind w:left="-5" w:hanging="10"/>
      </w:pPr>
      <w:r>
        <w:rPr>
          <w:rFonts w:ascii="Courier New" w:eastAsia="Courier New" w:hAnsi="Courier New" w:cs="Courier New"/>
          <w:color w:val="215E99"/>
          <w:sz w:val="24"/>
        </w:rPr>
        <w:t xml:space="preserve">  )) AS total_units_in_spanner, </w:t>
      </w:r>
    </w:p>
    <w:p w14:paraId="19BCE991" w14:textId="77777777" w:rsidR="00C27DBC" w:rsidRDefault="00000000">
      <w:pPr>
        <w:spacing w:after="182"/>
      </w:pPr>
      <w:r>
        <w:rPr>
          <w:rFonts w:ascii="Courier New" w:eastAsia="Courier New" w:hAnsi="Courier New" w:cs="Courier New"/>
          <w:color w:val="215E99"/>
          <w:sz w:val="24"/>
        </w:rPr>
        <w:t xml:space="preserve">   </w:t>
      </w:r>
    </w:p>
    <w:p w14:paraId="7F591FBC" w14:textId="77777777" w:rsidR="00C27DBC" w:rsidRDefault="00000000">
      <w:pPr>
        <w:spacing w:after="170" w:line="269" w:lineRule="auto"/>
        <w:ind w:left="-5" w:hanging="10"/>
      </w:pPr>
      <w:r>
        <w:rPr>
          <w:rFonts w:ascii="Courier New" w:eastAsia="Courier New" w:hAnsi="Courier New" w:cs="Courier New"/>
          <w:color w:val="215E99"/>
          <w:sz w:val="24"/>
        </w:rPr>
        <w:t xml:space="preserve">  (SELECT SUM(total_items_sold)  </w:t>
      </w:r>
    </w:p>
    <w:p w14:paraId="19237B1E" w14:textId="77777777" w:rsidR="00C27DBC" w:rsidRDefault="00000000">
      <w:pPr>
        <w:spacing w:after="170" w:line="269" w:lineRule="auto"/>
        <w:ind w:left="-5" w:hanging="10"/>
      </w:pPr>
      <w:r>
        <w:rPr>
          <w:rFonts w:ascii="Courier New" w:eastAsia="Courier New" w:hAnsi="Courier New" w:cs="Courier New"/>
          <w:color w:val="215E99"/>
          <w:sz w:val="24"/>
        </w:rPr>
        <w:t xml:space="preserve">   FROM `snappy-mapper-498509e0.ecom_analytics.daily_product_summary` </w:t>
      </w:r>
    </w:p>
    <w:p w14:paraId="0136DF48" w14:textId="77777777" w:rsidR="00C27DBC" w:rsidRDefault="00000000">
      <w:pPr>
        <w:spacing w:after="170" w:line="269" w:lineRule="auto"/>
        <w:ind w:left="-5" w:hanging="10"/>
      </w:pPr>
      <w:r>
        <w:rPr>
          <w:rFonts w:ascii="Courier New" w:eastAsia="Courier New" w:hAnsi="Courier New" w:cs="Courier New"/>
          <w:color w:val="215E99"/>
          <w:sz w:val="24"/>
        </w:rPr>
        <w:t xml:space="preserve">  ) AS total_units_in_bigquery; </w:t>
      </w:r>
    </w:p>
    <w:p w14:paraId="3120752B" w14:textId="77777777" w:rsidR="00C27DBC" w:rsidRDefault="00000000">
      <w:pPr>
        <w:spacing w:after="246"/>
      </w:pPr>
      <w:r>
        <w:rPr>
          <w:rFonts w:ascii="Courier New" w:eastAsia="Courier New" w:hAnsi="Courier New" w:cs="Courier New"/>
          <w:color w:val="215E99"/>
          <w:sz w:val="24"/>
        </w:rPr>
        <w:t xml:space="preserve"> </w:t>
      </w:r>
    </w:p>
    <w:p w14:paraId="453BCC50" w14:textId="77777777" w:rsidR="00C27DBC" w:rsidRDefault="00000000">
      <w:pPr>
        <w:spacing w:after="142"/>
        <w:ind w:left="-5" w:hanging="10"/>
      </w:pPr>
      <w:r>
        <w:rPr>
          <w:rFonts w:ascii="Times New Roman" w:eastAsia="Times New Roman" w:hAnsi="Times New Roman" w:cs="Times New Roman"/>
          <w:b/>
          <w:sz w:val="28"/>
        </w:rPr>
        <w:t xml:space="preserve">Data Freshness Check: When was the pipeline last updated? </w:t>
      </w:r>
    </w:p>
    <w:p w14:paraId="2219E84D" w14:textId="77777777" w:rsidR="00C27DBC" w:rsidRDefault="00000000">
      <w:pPr>
        <w:spacing w:after="145" w:line="268" w:lineRule="auto"/>
        <w:ind w:left="-5" w:hanging="10"/>
      </w:pPr>
      <w:r>
        <w:rPr>
          <w:rFonts w:ascii="Times New Roman" w:eastAsia="Times New Roman" w:hAnsi="Times New Roman" w:cs="Times New Roman"/>
          <w:i/>
          <w:sz w:val="24"/>
        </w:rPr>
        <w:t>Checks the newest timestamp in your analytical data mart to ensure the schedule isn't frozen.</w:t>
      </w:r>
      <w:r>
        <w:rPr>
          <w:rFonts w:ascii="Times New Roman" w:eastAsia="Times New Roman" w:hAnsi="Times New Roman" w:cs="Times New Roman"/>
          <w:sz w:val="24"/>
        </w:rPr>
        <w:t xml:space="preserve"> </w:t>
      </w:r>
    </w:p>
    <w:p w14:paraId="56F19BDA" w14:textId="77777777" w:rsidR="00C27DBC" w:rsidRDefault="00000000">
      <w:pPr>
        <w:spacing w:after="181"/>
      </w:pPr>
      <w:r>
        <w:rPr>
          <w:rFonts w:ascii="Courier New" w:eastAsia="Courier New" w:hAnsi="Courier New" w:cs="Courier New"/>
          <w:color w:val="215E99"/>
          <w:sz w:val="24"/>
        </w:rPr>
        <w:t xml:space="preserve"> </w:t>
      </w:r>
    </w:p>
    <w:p w14:paraId="0DF4D7C9" w14:textId="77777777" w:rsidR="00C27DBC" w:rsidRDefault="00000000">
      <w:pPr>
        <w:spacing w:after="170" w:line="269" w:lineRule="auto"/>
        <w:ind w:left="-5" w:hanging="10"/>
      </w:pPr>
      <w:r>
        <w:rPr>
          <w:rFonts w:ascii="Courier New" w:eastAsia="Courier New" w:hAnsi="Courier New" w:cs="Courier New"/>
          <w:color w:val="215E99"/>
          <w:sz w:val="24"/>
        </w:rPr>
        <w:t xml:space="preserve">SELECT  </w:t>
      </w:r>
    </w:p>
    <w:p w14:paraId="0506E87B" w14:textId="77777777" w:rsidR="00C27DBC" w:rsidRDefault="00000000">
      <w:pPr>
        <w:spacing w:after="170" w:line="269" w:lineRule="auto"/>
        <w:ind w:left="-5" w:hanging="10"/>
      </w:pPr>
      <w:r>
        <w:rPr>
          <w:rFonts w:ascii="Courier New" w:eastAsia="Courier New" w:hAnsi="Courier New" w:cs="Courier New"/>
          <w:color w:val="215E99"/>
          <w:sz w:val="24"/>
        </w:rPr>
        <w:t xml:space="preserve">  MAX(aggregated_at) AS newest_data_time, </w:t>
      </w:r>
    </w:p>
    <w:p w14:paraId="75115B78" w14:textId="77777777" w:rsidR="00C27DBC" w:rsidRDefault="00000000">
      <w:pPr>
        <w:spacing w:after="170" w:line="269" w:lineRule="auto"/>
        <w:ind w:left="-5" w:hanging="10"/>
      </w:pPr>
      <w:r>
        <w:rPr>
          <w:rFonts w:ascii="Courier New" w:eastAsia="Courier New" w:hAnsi="Courier New" w:cs="Courier New"/>
          <w:color w:val="215E99"/>
          <w:sz w:val="24"/>
        </w:rPr>
        <w:t xml:space="preserve">  CURRENT_TIMESTAMP() AS current_time </w:t>
      </w:r>
    </w:p>
    <w:p w14:paraId="35EF11EA" w14:textId="77777777" w:rsidR="00C27DBC" w:rsidRDefault="00000000">
      <w:pPr>
        <w:spacing w:after="170" w:line="269" w:lineRule="auto"/>
        <w:ind w:left="-5" w:hanging="10"/>
      </w:pPr>
      <w:r>
        <w:rPr>
          <w:rFonts w:ascii="Courier New" w:eastAsia="Courier New" w:hAnsi="Courier New" w:cs="Courier New"/>
          <w:color w:val="215E99"/>
          <w:sz w:val="24"/>
        </w:rPr>
        <w:t xml:space="preserve">FROM `snappy-mapper-498509e0.ecom_analytics.daily_product_summary`; </w:t>
      </w:r>
    </w:p>
    <w:p w14:paraId="2F8F19A5" w14:textId="77777777" w:rsidR="00C27DBC" w:rsidRDefault="00000000">
      <w:pPr>
        <w:spacing w:after="0"/>
      </w:pPr>
      <w:r>
        <w:rPr>
          <w:rFonts w:ascii="Courier New" w:eastAsia="Courier New" w:hAnsi="Courier New" w:cs="Courier New"/>
          <w:color w:val="215E99"/>
          <w:sz w:val="24"/>
        </w:rPr>
        <w:t xml:space="preserve"> </w:t>
      </w:r>
    </w:p>
    <w:sectPr w:rsidR="00C27DBC" w:rsidSect="00BC223D">
      <w:pgSz w:w="11905" w:h="16840"/>
      <w:pgMar w:top="1494" w:right="1361" w:bottom="1568" w:left="1441"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40A0C"/>
    <w:multiLevelType w:val="hybridMultilevel"/>
    <w:tmpl w:val="9260D9CC"/>
    <w:lvl w:ilvl="0" w:tplc="14740BE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0607FD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C808A2">
      <w:start w:val="1"/>
      <w:numFmt w:val="bullet"/>
      <w:lvlText w:val="o"/>
      <w:lvlJc w:val="left"/>
      <w:pPr>
        <w:ind w:left="14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380DDB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95CF6B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230119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F40E09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6F28518">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C7EE2F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175811"/>
    <w:multiLevelType w:val="multilevel"/>
    <w:tmpl w:val="865AC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848773">
    <w:abstractNumId w:val="0"/>
  </w:num>
  <w:num w:numId="2" w16cid:durableId="1279607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DBC"/>
    <w:rsid w:val="000D5F6A"/>
    <w:rsid w:val="00763238"/>
    <w:rsid w:val="0090383E"/>
    <w:rsid w:val="00BC223D"/>
    <w:rsid w:val="00C27D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E670B"/>
  <w15:docId w15:val="{093C91D6-1F3B-4A78-9DAE-F01A693EF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763</Words>
  <Characters>5416</Characters>
  <Application>Microsoft Office Word</Application>
  <DocSecurity>0</DocSecurity>
  <Lines>154</Lines>
  <Paragraphs>108</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shetkarharsha49@gmail.com</dc:creator>
  <cp:keywords/>
  <cp:lastModifiedBy>Harshitha Patil Shetkar</cp:lastModifiedBy>
  <cp:revision>3</cp:revision>
  <dcterms:created xsi:type="dcterms:W3CDTF">2026-09-11T10:34:00Z</dcterms:created>
  <dcterms:modified xsi:type="dcterms:W3CDTF">2026-09-11T11:10:00Z</dcterms:modified>
</cp:coreProperties>
</file>