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Requirement Analysis Report</w:t>
      </w:r>
    </w:p>
    <w:p>
      <w:r>
        <w:t>Structured analysis generated from the submitted proposal/RFP.</w:t>
      </w:r>
    </w:p>
    <w:p>
      <w:pPr>
        <w:pStyle w:val="Heading1"/>
      </w:pPr>
      <w:r>
        <w:t>Customer Management</w:t>
      </w:r>
    </w:p>
    <w:p>
      <w:pPr>
        <w:pStyle w:val="Heading2"/>
      </w:pPr>
      <w:r>
        <w:t>Authentication</w:t>
      </w:r>
    </w:p>
    <w:p>
      <w:r>
        <w:t>Capability: User Login</w:t>
      </w:r>
    </w:p>
    <w:p>
      <w:r>
        <w:t>The customer shall login using the registered mobile number.</w:t>
      </w:r>
    </w:p>
    <w:p>
      <w:r>
        <w:t>Source: Page 1 | Confidence: 100%</w:t>
      </w:r>
    </w:p>
    <w:p>
      <w:pPr>
        <w:pStyle w:val="Heading2"/>
      </w:pPr>
      <w:r>
        <w:t>Authentication</w:t>
      </w:r>
    </w:p>
    <w:p>
      <w:r>
        <w:t>Capability: Multi-Factor Authentication</w:t>
      </w:r>
    </w:p>
    <w:p>
      <w:r>
        <w:t>The system shall support two-factor authentication for all customer logins.</w:t>
      </w:r>
    </w:p>
    <w:p>
      <w:r>
        <w:t>Source: Page 1 | Confidence: 100%</w:t>
      </w:r>
    </w:p>
    <w:p>
      <w:pPr>
        <w:pStyle w:val="Heading2"/>
      </w:pPr>
      <w:r>
        <w:t>Account Information</w:t>
      </w:r>
    </w:p>
    <w:p>
      <w:r>
        <w:t>Capability: Balance Inquiry</w:t>
      </w:r>
    </w:p>
    <w:p>
      <w:r>
        <w:t>The system shall allow customers to view their account balance.</w:t>
      </w:r>
    </w:p>
    <w:p>
      <w:r>
        <w:t>Source: Page 1 | Confidence: 100%</w:t>
      </w:r>
    </w:p>
    <w:p>
      <w:pPr>
        <w:pStyle w:val="Heading2"/>
      </w:pPr>
      <w:r>
        <w:t>Account Information</w:t>
      </w:r>
    </w:p>
    <w:p>
      <w:r>
        <w:t>Capability: Statement Download</w:t>
      </w:r>
    </w:p>
    <w:p>
      <w:r>
        <w:t>Customers shall be able to download their account statement in PDF format.</w:t>
      </w:r>
    </w:p>
    <w:p>
      <w:r>
        <w:t>Source: Page 1 | Confidence: 100%</w:t>
      </w:r>
    </w:p>
    <w:p>
      <w:pPr>
        <w:pStyle w:val="Heading1"/>
      </w:pPr>
      <w:r>
        <w:t>Transactions</w:t>
      </w:r>
    </w:p>
    <w:p>
      <w:pPr>
        <w:pStyle w:val="Heading2"/>
      </w:pPr>
      <w:r>
        <w:t>Fund Transfer</w:t>
      </w:r>
    </w:p>
    <w:p>
      <w:r>
        <w:t>Capability: Fraud Prevention</w:t>
      </w:r>
    </w:p>
    <w:p>
      <w:r>
        <w:t>To reduce fraudulent transactions, the system shall require additional verification for high-value transfers.</w:t>
      </w:r>
    </w:p>
    <w:p>
      <w:r>
        <w:t>Source: Page 2 | Confidence: 100%</w:t>
      </w:r>
    </w:p>
    <w:p>
      <w:pPr>
        <w:pStyle w:val="Heading2"/>
      </w:pPr>
      <w:r>
        <w:t>Fund Transfer</w:t>
      </w:r>
    </w:p>
    <w:p>
      <w:r>
        <w:t>Capability: Scheduled Transfers</w:t>
      </w:r>
    </w:p>
    <w:p>
      <w:r>
        <w:t>The system shall allow customers to schedule future-dated transfers.</w:t>
      </w:r>
    </w:p>
    <w:p>
      <w:r>
        <w:t>Source: Page 2 | Confidence: 100%</w:t>
      </w:r>
    </w:p>
    <w:p>
      <w:pPr>
        <w:pStyle w:val="Heading2"/>
      </w:pPr>
      <w:r>
        <w:t>Notifications</w:t>
      </w:r>
    </w:p>
    <w:p>
      <w:r>
        <w:t>Capability: Email Alerts</w:t>
      </w:r>
    </w:p>
    <w:p>
      <w:r>
        <w:t>Customers shall receive an email notification for transactions above 1 lakh rupees.</w:t>
      </w:r>
    </w:p>
    <w:p>
      <w:r>
        <w:t>Source: Page 2 | Confidence: 100%</w:t>
      </w:r>
    </w:p>
    <w:p>
      <w:pPr>
        <w:pStyle w:val="Heading2"/>
      </w:pPr>
      <w:r>
        <w:t>Notifications</w:t>
      </w:r>
    </w:p>
    <w:p>
      <w:r>
        <w:t>Capability: SMS Alerts</w:t>
      </w:r>
    </w:p>
    <w:p>
      <w:r>
        <w:t>The system shall send an SMS notification after a successful transaction.</w:t>
      </w:r>
    </w:p>
    <w:p>
      <w:r>
        <w:t>Source: Page 2 | Confidence: 100%</w:t>
      </w:r>
    </w:p>
    <w:p>
      <w:pPr>
        <w:pStyle w:val="Heading1"/>
      </w:pPr>
      <w:r>
        <w:t>Reporting</w:t>
      </w:r>
    </w:p>
    <w:p>
      <w:pPr>
        <w:pStyle w:val="Heading2"/>
      </w:pPr>
      <w:r>
        <w:t>Operational Reports</w:t>
      </w:r>
    </w:p>
    <w:p>
      <w:r>
        <w:t>Capability: Report Generation</w:t>
      </w:r>
    </w:p>
    <w:p>
      <w:r>
        <w:t>The system shall allow administrators to generate monthly transaction reports.</w:t>
      </w:r>
    </w:p>
    <w:p>
      <w:r>
        <w:t>Source: Page 3 | Confidence: 100%</w:t>
      </w:r>
    </w:p>
    <w:p>
      <w:pPr>
        <w:pStyle w:val="Heading2"/>
      </w:pPr>
      <w:r>
        <w:t>Operational Reports</w:t>
      </w:r>
    </w:p>
    <w:p>
      <w:r>
        <w:t>Capability: Report Export</w:t>
      </w:r>
    </w:p>
    <w:p>
      <w:r>
        <w:t>Reports shall be exportable in Excel format.</w:t>
      </w:r>
    </w:p>
    <w:p>
      <w:r>
        <w:t>Source: Page 3 | Confidence: 100%</w:t>
      </w:r>
    </w:p>
    <w:p>
      <w:pPr>
        <w:pStyle w:val="Heading2"/>
      </w:pPr>
      <w:r>
        <w:t>Operational Reports</w:t>
      </w:r>
    </w:p>
    <w:p>
      <w:r>
        <w:t>Capability: Data Retention</w:t>
      </w:r>
    </w:p>
    <w:p>
      <w:r>
        <w:t>The system shall retain transaction reports for a minimum period of seven years.</w:t>
      </w:r>
    </w:p>
    <w:p>
      <w:r>
        <w:t>Source: Page 3 | Confidence: 100%</w:t>
      </w:r>
    </w:p>
    <w:p>
      <w:pPr>
        <w:pStyle w:val="Heading1"/>
      </w:pPr>
      <w:r>
        <w:t>Service Levels</w:t>
      </w:r>
    </w:p>
    <w:p>
      <w:pPr>
        <w:pStyle w:val="Heading2"/>
      </w:pPr>
      <w:r>
        <w:t>Availability</w:t>
      </w:r>
    </w:p>
    <w:p>
      <w:r>
        <w:t>Capability: System Availability</w:t>
      </w:r>
    </w:p>
    <w:p>
      <w:r>
        <w:t>The solution shall be available 99.5% of the time measured monthly.</w:t>
      </w:r>
    </w:p>
    <w:p>
      <w:r>
        <w:t>Source: Page 3 | Confidence: 100%</w:t>
      </w:r>
    </w:p>
    <w:p>
      <w:pPr>
        <w:pStyle w:val="Heading2"/>
      </w:pPr>
      <w:r>
        <w:t>Support</w:t>
      </w:r>
    </w:p>
    <w:p>
      <w:r>
        <w:t>Capability: Operational Support</w:t>
      </w:r>
    </w:p>
    <w:p>
      <w:r>
        <w:t>The bidder shall provide support between 08:00 and 20:00 on working days.</w:t>
      </w:r>
    </w:p>
    <w:p>
      <w:r>
        <w:t>Source: Page 3 | Confidence: 100%</w:t>
      </w:r>
    </w:p>
    <w:p>
      <w:pPr>
        <w:pStyle w:val="Heading1"/>
      </w:pPr>
      <w:r>
        <w:t>Commercial Terms</w:t>
      </w:r>
    </w:p>
    <w:p>
      <w:pPr>
        <w:pStyle w:val="Heading2"/>
      </w:pPr>
      <w:r>
        <w:t>Submission Terms</w:t>
      </w:r>
    </w:p>
    <w:p>
      <w:r>
        <w:t>Capability: Bid Submission</w:t>
      </w:r>
    </w:p>
    <w:p>
      <w:r>
        <w:t>Bids must be submitted before 17:00 on 30 November.</w:t>
      </w:r>
    </w:p>
    <w:p>
      <w:r>
        <w:t>Source: Page 4 | Confidence: 100%</w:t>
      </w:r>
    </w:p>
    <w:p>
      <w:pPr>
        <w:pStyle w:val="Heading2"/>
      </w:pPr>
      <w:r>
        <w:t>Pricing Terms</w:t>
      </w:r>
    </w:p>
    <w:p>
      <w:r>
        <w:t>Capability: Price Validity</w:t>
      </w:r>
    </w:p>
    <w:p>
      <w:r>
        <w:t>Prices shall be quoted in Indian Rupees and shall remain valid for 120 days.</w:t>
      </w:r>
    </w:p>
    <w:p>
      <w:r>
        <w:t>Source: Page 4 | Confidence: 100%</w:t>
      </w:r>
    </w:p>
    <w:p>
      <w:pPr>
        <w:pStyle w:val="Heading1"/>
      </w:pPr>
      <w:r>
        <w:t>Security</w:t>
      </w:r>
    </w:p>
    <w:p>
      <w:pPr>
        <w:pStyle w:val="Heading2"/>
      </w:pPr>
      <w:r>
        <w:t>Access Control</w:t>
      </w:r>
    </w:p>
    <w:p>
      <w:r>
        <w:t>Capability: User Authorization</w:t>
      </w:r>
    </w:p>
    <w:p>
      <w:r>
        <w:t>The system shall restrict administrative functions to authorised users.</w:t>
      </w:r>
    </w:p>
    <w:p>
      <w:r>
        <w:t>Source: Page 4 | Confidence: 100%</w:t>
      </w:r>
    </w:p>
    <w:p>
      <w:pPr>
        <w:pStyle w:val="Heading2"/>
      </w:pPr>
      <w:r>
        <w:t>Data Protection</w:t>
      </w:r>
    </w:p>
    <w:p>
      <w:r>
        <w:t>Capability: Data Encryption</w:t>
      </w:r>
    </w:p>
    <w:p>
      <w:r>
        <w:t>All customer data shall be encrypted in transit and at rest.</w:t>
      </w:r>
    </w:p>
    <w:p>
      <w:r>
        <w:t>Source: Page 4 | Confidence: 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