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Working and Understanding VPN 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Gain hands-on experience using a VPN and understand how it enhances online privacy and security.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ed3jw0yt6671" w:id="0"/>
      <w:bookmarkEnd w:id="0"/>
      <w:r w:rsidDel="00000000" w:rsidR="00000000" w:rsidRPr="00000000">
        <w:rPr>
          <w:rtl w:val="0"/>
        </w:rPr>
        <w:t xml:space="preserve">Tools Used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VPN Client: ProtonVPN (Free Tier)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VPN Protocol: WireGuard (UDP)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Browser: Google Chrome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Testing Sites:</w:t>
        <w:br w:type="textWrapping"/>
        <w:t xml:space="preserve">  1) https://whatismyipaddress.com</w:t>
        <w:br w:type="textWrapping"/>
        <w:t xml:space="preserve">  2) https://wikipedia.org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Steps Followed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for a free ProtonVPN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Downloaded and installed the ProtonVPN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to the fastest available free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Netherlands (NL-FREE#12)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IP: 138.199.7.160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Protocol: WireGuard (UDP)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Status: Connected and Protected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Verified IP Address change using whatismyipaddress.com: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 location: Amsterdam, Netherlands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encrypted connection by visiting Wikipedia: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Verified secure connection (https with padlock icon)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VPN Connection Active (ProtonVPN):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90109" cy="224443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109" cy="224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Secure Site (Wikipedia with VPN):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990109" cy="224443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109" cy="224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IP Verified as Netherlands Location: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90109" cy="224443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109" cy="224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Benefits of Using a VPN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Encrypts internet traffic, ensuring privacy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 your real IP address, enhancing anonymity.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Bypasses geo-restrictions and content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Protects against data tracking and surveillance on public Wi-Fi.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Limitations of VPN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guarantee complete anonymity (VPN provider still knows your real 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reduce internet speed depending on server load and distance.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websites block VPN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VPNs may have limitations on bandwidth, server choice, or privacy policies.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P0DWgqwgbDYXXBomvJZonDQS3Q==">CgMxLjAyDmguZWQzancweXQ2NjcxOAByITFBaTRDaDFaSGo4YjN5LXVueEtIVWRDSEx6S1NJeUhhTQ==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