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E3A5F" w:val="clear"/>
            <w:tcMar>
              <w:top w:type="dxa" w:w="600"/>
              <w:left w:type="dxa" w:w="480"/>
              <w:bottom w:type="dxa" w:w="600"/>
              <w:right w:type="dxa" w:w="480"/>
            </w:tcMar>
          </w:tcPr>
          <w:p>
            <w:pPr>
              <w:spacing w:after="160"/>
              <w:jc w:val="center"/>
            </w:pPr>
            <w:r>
              <w:rPr>
                <w:rFonts w:ascii="Arial" w:cs="Arial" w:eastAsia="Arial" w:hAnsi="Arial"/>
                <w:b/>
                <w:bCs/>
                <w:caps/>
                <w:color w:val="7EB3FF"/>
                <w:sz w:val="20"/>
                <w:szCs w:val="20"/>
              </w:rPr>
              <w:t xml:space="preserve">PRODUCT REQUIREMENTS DOCUMENT</w:t>
            </w:r>
          </w:p>
          <w:p>
            <w:pPr>
              <w:spacing w:after="200"/>
              <w:jc w:val="center"/>
            </w:pPr>
            <w:r>
              <w:rPr>
                <w:rFonts w:ascii="Arial" w:cs="Arial" w:eastAsia="Arial" w:hAnsi="Arial"/>
                <w:b/>
                <w:bCs/>
                <w:color w:val="FFFFFF"/>
                <w:sz w:val="52"/>
                <w:szCs w:val="52"/>
              </w:rPr>
              <w:t xml:space="preserve">Job Ecosystem Platform</w:t>
            </w:r>
          </w:p>
          <w:p>
            <w:pPr>
              <w:spacing w:after="120"/>
              <w:jc w:val="center"/>
            </w:pPr>
            <w:r>
              <w:rPr>
                <w:rFonts w:ascii="Arial" w:cs="Arial" w:eastAsia="Arial" w:hAnsi="Arial"/>
                <w:i/>
                <w:iCs/>
                <w:color w:val="93C5FD"/>
                <w:sz w:val="28"/>
                <w:szCs w:val="28"/>
              </w:rPr>
              <w:t xml:space="preserve">One Platform, Everything You Need</w:t>
            </w:r>
          </w:p>
          <w:p>
            <w:pPr>
              <w:spacing w:before="280" w:after="80"/>
              <w:jc w:val="center"/>
            </w:pPr>
            <w:r>
              <w:rPr>
                <w:rFonts w:ascii="Arial" w:cs="Arial" w:eastAsia="Arial" w:hAnsi="Arial"/>
                <w:color w:val="3B82F6"/>
                <w:sz w:val="20"/>
                <w:szCs w:val="20"/>
              </w:rPr>
              <w:t xml:space="preserve">━━━━━━━━━━━━━━━━━━━━━━━━━━━━━━━━━━━━━━━━━━━━━━━━━</w:t>
            </w:r>
          </w:p>
          <w:p>
            <w:pPr>
              <w:spacing w:before="80" w:after="0"/>
              <w:jc w:val="center"/>
            </w:pPr>
            <w:r>
              <w:rPr>
                <w:rFonts w:ascii="Arial" w:cs="Arial" w:eastAsia="Arial" w:hAnsi="Arial"/>
                <w:color w:val="93C5FD"/>
                <w:sz w:val="20"/>
                <w:szCs w:val="20"/>
              </w:rPr>
              <w:t xml:space="preserve">Version 1.0  |  </w:t>
            </w:r>
            <w:r>
              <w:rPr>
                <w:rFonts w:ascii="Arial" w:cs="Arial" w:eastAsia="Arial" w:hAnsi="Arial"/>
                <w:color w:val="93C5FD"/>
                <w:sz w:val="20"/>
                <w:szCs w:val="20"/>
              </w:rPr>
              <w:t xml:space="preserve">February 2026  |  </w:t>
            </w:r>
            <w:r>
              <w:rPr>
                <w:rFonts w:ascii="Arial" w:cs="Arial" w:eastAsia="Arial" w:hAnsi="Arial"/>
                <w:color w:val="86EFAC"/>
                <w:sz w:val="20"/>
                <w:szCs w:val="20"/>
              </w:rPr>
              <w:t xml:space="preserve">Status: In Development</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PRD Title</w:t>
            </w:r>
          </w:p>
        </w:tc>
        <w:tc>
          <w:tcPr>
            <w:tcW w:type="dxa" w:w="67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Job Ecosystem Platform — End-to-End Career &amp; Placement Intelligence Suite</w:t>
            </w:r>
          </w:p>
        </w:tc>
      </w:tr>
      <w:tr>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A56DB"/>
                <w:sz w:val="20"/>
                <w:szCs w:val="20"/>
              </w:rPr>
              <w:t xml:space="preserve">Author</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Product Manager</w:t>
            </w:r>
          </w:p>
        </w:tc>
      </w:tr>
      <w:tr>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A56DB"/>
                <w:sz w:val="20"/>
                <w:szCs w:val="20"/>
              </w:rPr>
              <w:t xml:space="preserve">Team</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PM, Engineering Lead, UI/UX Designer, Data/ML Engineer, DevOps</w:t>
            </w:r>
          </w:p>
        </w:tc>
      </w:tr>
      <w:tr>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A56DB"/>
                <w:sz w:val="20"/>
                <w:szCs w:val="20"/>
              </w:rPr>
              <w:t xml:space="preserve">Status</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 Development</w:t>
            </w:r>
          </w:p>
        </w:tc>
      </w:tr>
      <w:tr>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A56DB"/>
                <w:sz w:val="20"/>
                <w:szCs w:val="20"/>
              </w:rPr>
              <w:t xml:space="preserve">Last Updated</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February 2026</w:t>
            </w:r>
          </w:p>
        </w:tc>
      </w:tr>
      <w:tr>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A56DB"/>
                <w:sz w:val="20"/>
                <w:szCs w:val="20"/>
              </w:rPr>
              <w:t xml:space="preserve">Version</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w:t>
            </w:r>
          </w:p>
        </w:tc>
      </w:tr>
      <w:tr>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A56DB"/>
                <w:sz w:val="20"/>
                <w:szCs w:val="20"/>
              </w:rPr>
              <w:t xml:space="preserve">PM Epic</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[Insert JIRA / Linear Epic Link]</w:t>
            </w:r>
          </w:p>
        </w:tc>
      </w:tr>
    </w:tbl>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DBEAFE" w:val="clear"/>
            <w:tcMar>
              <w:top w:type="dxa" w:w="140"/>
              <w:left w:type="dxa" w:w="180"/>
              <w:bottom w:type="dxa" w:w="140"/>
              <w:right w:type="dxa" w:w="180"/>
            </w:tcMar>
          </w:tcPr>
          <w:p>
            <w:pPr>
              <w:spacing w:after="60"/>
            </w:pPr>
            <w:r>
              <w:rPr>
                <w:rFonts w:ascii="Arial" w:cs="Arial" w:eastAsia="Arial" w:hAnsi="Arial"/>
                <w:b/>
                <w:bCs/>
                <w:color w:val="1A56DB"/>
                <w:sz w:val="22"/>
                <w:szCs w:val="22"/>
              </w:rPr>
              <w:t xml:space="preserve">Job Notification Tracker</w:t>
            </w:r>
          </w:p>
          <w:p>
            <w:r>
              <w:rPr>
                <w:rFonts w:ascii="Arial" w:cs="Arial" w:eastAsia="Arial" w:hAnsi="Arial"/>
                <w:color w:val="111827"/>
                <w:sz w:val="20"/>
                <w:szCs w:val="20"/>
              </w:rPr>
              <w:t xml:space="preserve">Real-time job scraping, smart matching &amp; personalised email alerts so students never miss the right opportunity.</w:t>
            </w:r>
          </w:p>
        </w:tc>
        <w:tc>
          <w:tcPr>
            <w:tcW w:type="dxa" w:w="3120"/>
            <w:tcBorders>
              <w:top w:val="single" w:color="D1D5DB" w:sz="1"/>
              <w:left w:val="single" w:color="D1D5DB" w:sz="1"/>
              <w:bottom w:val="single" w:color="D1D5DB" w:sz="1"/>
              <w:right w:val="single" w:color="D1D5DB" w:sz="1"/>
            </w:tcBorders>
            <w:shd w:fill="D1FAE5" w:val="clear"/>
            <w:tcMar>
              <w:top w:type="dxa" w:w="140"/>
              <w:left w:type="dxa" w:w="180"/>
              <w:bottom w:type="dxa" w:w="140"/>
              <w:right w:type="dxa" w:w="180"/>
            </w:tcMar>
          </w:tcPr>
          <w:p>
            <w:pPr>
              <w:spacing w:after="60"/>
            </w:pPr>
            <w:r>
              <w:rPr>
                <w:rFonts w:ascii="Arial" w:cs="Arial" w:eastAsia="Arial" w:hAnsi="Arial"/>
                <w:b/>
                <w:bCs/>
                <w:color w:val="0E9F6E"/>
                <w:sz w:val="22"/>
                <w:szCs w:val="22"/>
              </w:rPr>
              <w:t xml:space="preserve">Placement Readiness Platform</w:t>
            </w:r>
          </w:p>
          <w:p>
            <w:r>
              <w:rPr>
                <w:rFonts w:ascii="Arial" w:cs="Arial" w:eastAsia="Arial" w:hAnsi="Arial"/>
                <w:color w:val="111827"/>
                <w:sz w:val="20"/>
                <w:szCs w:val="20"/>
              </w:rPr>
              <w:t xml:space="preserve">JD analysis, round-by-round prep checklists &amp; AI-generated study content tailored to each interview.</w:t>
            </w:r>
          </w:p>
        </w:tc>
        <w:tc>
          <w:tcPr>
            <w:tcW w:type="dxa" w:w="3120"/>
            <w:tcBorders>
              <w:top w:val="single" w:color="D1D5DB" w:sz="1"/>
              <w:left w:val="single" w:color="D1D5DB" w:sz="1"/>
              <w:bottom w:val="single" w:color="D1D5DB" w:sz="1"/>
              <w:right w:val="single" w:color="D1D5DB" w:sz="1"/>
            </w:tcBorders>
            <w:shd w:fill="EDE9FE" w:val="clear"/>
            <w:tcMar>
              <w:top w:type="dxa" w:w="140"/>
              <w:left w:type="dxa" w:w="180"/>
              <w:bottom w:type="dxa" w:w="140"/>
              <w:right w:type="dxa" w:w="180"/>
            </w:tcMar>
          </w:tcPr>
          <w:p>
            <w:pPr>
              <w:spacing w:after="60"/>
            </w:pPr>
            <w:r>
              <w:rPr>
                <w:rFonts w:ascii="Arial" w:cs="Arial" w:eastAsia="Arial" w:hAnsi="Arial"/>
                <w:b/>
                <w:bCs/>
                <w:color w:val="7E3AF2"/>
                <w:sz w:val="22"/>
                <w:szCs w:val="22"/>
              </w:rPr>
              <w:t xml:space="preserve">AI Resume Builder</w:t>
            </w:r>
          </w:p>
          <w:p>
            <w:r>
              <w:rPr>
                <w:rFonts w:ascii="Arial" w:cs="Arial" w:eastAsia="Arial" w:hAnsi="Arial"/>
                <w:color w:val="111827"/>
                <w:sz w:val="20"/>
                <w:szCs w:val="20"/>
              </w:rPr>
              <w:t xml:space="preserve">Guided form engine, ATS scoring, live preview &amp; PDF export — a unique resume per application, every time.</w:t>
            </w:r>
          </w:p>
        </w:tc>
      </w:tr>
    </w:tbl>
    <w:p>
      <w:r>
        <w:br/>
      </w:r>
    </w:p>
    <w:p>
      <w:pPr>
        <w:pStyle w:val="Heading1"/>
        <w:pBdr>
          <w:bottom w:val="single" w:color="1A56DB" w:sz="8" w:space="4"/>
        </w:pBdr>
        <w:spacing w:before="480" w:after="200"/>
      </w:pPr>
      <w:r>
        <w:rPr>
          <w:rFonts w:ascii="Arial" w:cs="Arial" w:eastAsia="Arial" w:hAnsi="Arial"/>
          <w:b/>
          <w:bCs/>
          <w:color w:val="1A56DB"/>
          <w:sz w:val="36"/>
          <w:szCs w:val="36"/>
        </w:rPr>
        <w:t xml:space="preserve">1. Executive One-Pager</w:t>
      </w:r>
    </w:p>
    <w:p>
      <w:pPr>
        <w:pStyle w:val="Heading2"/>
        <w:spacing w:before="320" w:after="160"/>
      </w:pPr>
      <w:r>
        <w:rPr>
          <w:rFonts w:ascii="Arial" w:cs="Arial" w:eastAsia="Arial" w:hAnsi="Arial"/>
          <w:b/>
          <w:bCs/>
          <w:color w:val="1A56DB"/>
          <w:sz w:val="28"/>
          <w:szCs w:val="28"/>
        </w:rPr>
        <w:t xml:space="preserve">1.1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60"/>
              <w:left w:type="dxa" w:w="240"/>
              <w:bottom w:type="dxa" w:w="160"/>
              <w:right w:type="dxa" w:w="240"/>
            </w:tcMar>
          </w:tcPr>
          <w:p>
            <w:pPr>
              <w:spacing w:before="40" w:after="60"/>
            </w:pPr>
            <w:r>
              <w:rPr>
                <w:rFonts w:ascii="Arial" w:cs="Arial" w:eastAsia="Arial" w:hAnsi="Arial"/>
                <w:color w:val="111827"/>
                <w:sz w:val="22"/>
                <w:szCs w:val="22"/>
              </w:rPr>
              <w:t xml:space="preserve">The Job Ecosystem Platform is a unified, AI-powered career intelligence suite designed exclusively for students and freshers. It eliminates the fragmented, manual effort of job hunting by consolidating job discovery, application tracking, personalised resume generation, and interview preparation into a single, intelligent platform. Users see live job postings filtered to their profile, apply directly at source, track every application end-to-end, and walk into every interview with a company-specific preparation brief — all in one place.</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1.2 Problem</w:t>
      </w:r>
    </w:p>
    <w:p>
      <w:pPr>
        <w:spacing w:before="80" w:after="120"/>
      </w:pPr>
      <w:r>
        <w:rPr>
          <w:rFonts w:ascii="Arial" w:cs="Arial" w:eastAsia="Arial" w:hAnsi="Arial"/>
          <w:color w:val="111827"/>
          <w:sz w:val="22"/>
          <w:szCs w:val="22"/>
        </w:rPr>
        <w:t xml:space="preserve">Students face a three-part problem that compounds their disadvantage in a competitive market:</w:t>
      </w:r>
    </w:p>
    <w:p>
      <w:pPr>
        <w:pStyle w:val="ListParagraph"/>
        <w:numPr>
          <w:ilvl w:val="0"/>
          <w:numId w:val="2"/>
        </w:numPr>
        <w:spacing w:before="60" w:after="60"/>
      </w:pPr>
      <w:r>
        <w:rPr>
          <w:rFonts w:ascii="Arial" w:cs="Arial" w:eastAsia="Arial" w:hAnsi="Arial"/>
          <w:b w:val="false"/>
          <w:bCs w:val="false"/>
          <w:color w:val="111827"/>
          <w:sz w:val="22"/>
          <w:szCs w:val="22"/>
        </w:rPr>
        <w:t xml:space="preserve">Discovery Gap: Job postings are scattered across dozens of portals. By the time students manually check each platform, deadlines have passed or slots are filled.</w:t>
      </w:r>
    </w:p>
    <w:p>
      <w:pPr>
        <w:pStyle w:val="ListParagraph"/>
        <w:numPr>
          <w:ilvl w:val="0"/>
          <w:numId w:val="2"/>
        </w:numPr>
        <w:spacing w:before="60" w:after="60"/>
      </w:pPr>
      <w:r>
        <w:rPr>
          <w:rFonts w:ascii="Arial" w:cs="Arial" w:eastAsia="Arial" w:hAnsi="Arial"/>
          <w:b w:val="false"/>
          <w:bCs w:val="false"/>
          <w:color w:val="111827"/>
          <w:sz w:val="22"/>
          <w:szCs w:val="22"/>
        </w:rPr>
        <w:t xml:space="preserve">Preparation Gap: Most students walk into interviews without knowing the company, the role, or the round structure — leading to preventable rejections.</w:t>
      </w:r>
    </w:p>
    <w:p>
      <w:pPr>
        <w:pStyle w:val="ListParagraph"/>
        <w:numPr>
          <w:ilvl w:val="0"/>
          <w:numId w:val="2"/>
        </w:numPr>
        <w:spacing w:before="60" w:after="60"/>
      </w:pPr>
      <w:r>
        <w:rPr>
          <w:rFonts w:ascii="Arial" w:cs="Arial" w:eastAsia="Arial" w:hAnsi="Arial"/>
          <w:b w:val="false"/>
          <w:bCs w:val="false"/>
          <w:color w:val="111827"/>
          <w:sz w:val="22"/>
          <w:szCs w:val="22"/>
        </w:rPr>
        <w:t xml:space="preserve">Resume Gap: A single generic resume is sent to all roles. ATS scanners reject it before a human ever sees it, regardless of the student's actual skill.</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1.3 Objectives</w:t>
      </w:r>
    </w:p>
    <w:p>
      <w:pPr>
        <w:pStyle w:val="ListParagraph"/>
        <w:numPr>
          <w:ilvl w:val="0"/>
          <w:numId w:val="3"/>
        </w:numPr>
        <w:spacing w:before="60" w:after="60"/>
      </w:pPr>
      <w:r>
        <w:rPr>
          <w:rFonts w:ascii="Arial" w:cs="Arial" w:eastAsia="Arial" w:hAnsi="Arial"/>
          <w:color w:val="111827"/>
          <w:sz w:val="22"/>
          <w:szCs w:val="22"/>
        </w:rPr>
        <w:t xml:space="preserve">Reduce time-to-discover relevant jobs from days to minutes through automated scraping and smart matching.</w:t>
      </w:r>
    </w:p>
    <w:p>
      <w:pPr>
        <w:pStyle w:val="ListParagraph"/>
        <w:numPr>
          <w:ilvl w:val="0"/>
          <w:numId w:val="3"/>
        </w:numPr>
        <w:spacing w:before="60" w:after="60"/>
      </w:pPr>
      <w:r>
        <w:rPr>
          <w:rFonts w:ascii="Arial" w:cs="Arial" w:eastAsia="Arial" w:hAnsi="Arial"/>
          <w:color w:val="111827"/>
          <w:sz w:val="22"/>
          <w:szCs w:val="22"/>
        </w:rPr>
        <w:t xml:space="preserve">Ensure zero missed deadlines via real-time email and in-app notifications.</w:t>
      </w:r>
    </w:p>
    <w:p>
      <w:pPr>
        <w:pStyle w:val="ListParagraph"/>
        <w:numPr>
          <w:ilvl w:val="0"/>
          <w:numId w:val="3"/>
        </w:numPr>
        <w:spacing w:before="60" w:after="60"/>
      </w:pPr>
      <w:r>
        <w:rPr>
          <w:rFonts w:ascii="Arial" w:cs="Arial" w:eastAsia="Arial" w:hAnsi="Arial"/>
          <w:color w:val="111827"/>
          <w:sz w:val="22"/>
          <w:szCs w:val="22"/>
        </w:rPr>
        <w:t xml:space="preserve">Enable users to track every application lifecycle from applied to offered/rejected.</w:t>
      </w:r>
    </w:p>
    <w:p>
      <w:pPr>
        <w:pStyle w:val="ListParagraph"/>
        <w:numPr>
          <w:ilvl w:val="0"/>
          <w:numId w:val="3"/>
        </w:numPr>
        <w:spacing w:before="60" w:after="60"/>
      </w:pPr>
      <w:r>
        <w:rPr>
          <w:rFonts w:ascii="Arial" w:cs="Arial" w:eastAsia="Arial" w:hAnsi="Arial"/>
          <w:color w:val="111827"/>
          <w:sz w:val="22"/>
          <w:szCs w:val="22"/>
        </w:rPr>
        <w:t xml:space="preserve">Generate a tailored, ATS-optimised resume for each application in under 5 minutes.</w:t>
      </w:r>
    </w:p>
    <w:p>
      <w:pPr>
        <w:pStyle w:val="ListParagraph"/>
        <w:numPr>
          <w:ilvl w:val="0"/>
          <w:numId w:val="3"/>
        </w:numPr>
        <w:spacing w:before="60" w:after="60"/>
      </w:pPr>
      <w:r>
        <w:rPr>
          <w:rFonts w:ascii="Arial" w:cs="Arial" w:eastAsia="Arial" w:hAnsi="Arial"/>
          <w:color w:val="111827"/>
          <w:sz w:val="22"/>
          <w:szCs w:val="22"/>
        </w:rPr>
        <w:t xml:space="preserve">Deliver a company &amp; role-specific preparation brief within 24 hours of a shortlist notification.</w:t>
      </w:r>
    </w:p>
    <w:p>
      <w:pPr>
        <w:pStyle w:val="ListParagraph"/>
        <w:numPr>
          <w:ilvl w:val="0"/>
          <w:numId w:val="3"/>
        </w:numPr>
        <w:spacing w:before="60" w:after="60"/>
      </w:pPr>
      <w:r>
        <w:rPr>
          <w:rFonts w:ascii="Arial" w:cs="Arial" w:eastAsia="Arial" w:hAnsi="Arial"/>
          <w:color w:val="111827"/>
          <w:sz w:val="22"/>
          <w:szCs w:val="22"/>
        </w:rPr>
        <w:t xml:space="preserve">Establish a platform with &gt;70% weekly retention among active job-seeking students.</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1.4 Constraints</w:t>
      </w:r>
    </w:p>
    <w:p>
      <w:pPr>
        <w:pStyle w:val="ListParagraph"/>
        <w:numPr>
          <w:ilvl w:val="0"/>
          <w:numId w:val="3"/>
        </w:numPr>
        <w:spacing w:before="60" w:after="60"/>
      </w:pPr>
      <w:r>
        <w:rPr>
          <w:rFonts w:ascii="Arial" w:cs="Arial" w:eastAsia="Arial" w:hAnsi="Arial"/>
          <w:color w:val="111827"/>
          <w:sz w:val="22"/>
          <w:szCs w:val="22"/>
        </w:rPr>
        <w:t xml:space="preserve">Scraping compliance: Must respect robots.txt and TOS of source job boards; may require official API agreements.</w:t>
      </w:r>
    </w:p>
    <w:p>
      <w:pPr>
        <w:pStyle w:val="ListParagraph"/>
        <w:numPr>
          <w:ilvl w:val="0"/>
          <w:numId w:val="3"/>
        </w:numPr>
        <w:spacing w:before="60" w:after="60"/>
      </w:pPr>
      <w:r>
        <w:rPr>
          <w:rFonts w:ascii="Arial" w:cs="Arial" w:eastAsia="Arial" w:hAnsi="Arial"/>
          <w:color w:val="111827"/>
          <w:sz w:val="22"/>
          <w:szCs w:val="22"/>
        </w:rPr>
        <w:t xml:space="preserve">AI compute costs: LLM inference for resume generation and company summaries must be rate-limited to stay within budget.</w:t>
      </w:r>
    </w:p>
    <w:p>
      <w:pPr>
        <w:pStyle w:val="ListParagraph"/>
        <w:numPr>
          <w:ilvl w:val="0"/>
          <w:numId w:val="3"/>
        </w:numPr>
        <w:spacing w:before="60" w:after="60"/>
      </w:pPr>
      <w:r>
        <w:rPr>
          <w:rFonts w:ascii="Arial" w:cs="Arial" w:eastAsia="Arial" w:hAnsi="Arial"/>
          <w:color w:val="111827"/>
          <w:sz w:val="22"/>
          <w:szCs w:val="22"/>
        </w:rPr>
        <w:t xml:space="preserve">Data privacy: User profile, resume, and application data subject to GDPR / PDPB; end-to-end encryption required.</w:t>
      </w:r>
    </w:p>
    <w:p>
      <w:pPr>
        <w:pStyle w:val="ListParagraph"/>
        <w:numPr>
          <w:ilvl w:val="0"/>
          <w:numId w:val="3"/>
        </w:numPr>
        <w:spacing w:before="60" w:after="60"/>
      </w:pPr>
      <w:r>
        <w:rPr>
          <w:rFonts w:ascii="Arial" w:cs="Arial" w:eastAsia="Arial" w:hAnsi="Arial"/>
          <w:color w:val="111827"/>
          <w:sz w:val="22"/>
          <w:szCs w:val="22"/>
        </w:rPr>
        <w:t xml:space="preserve">MVP timeline: Core scraping + notification + resume builder to ship within 12 weeks; readiness platform in Phase 2.</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1.5 Target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Persona</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Key Pain Point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Final-Year Student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Engineering / MBA / BCA student actively hunting their first full-time role.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Misses deadlines; generic resume gets rejected by ATS.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Lateral Early-Career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1–2 year professional switching domain or upskilling.</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 time to manually track multiple portals; preparation is ad-hoc.</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Placement Officer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College TPO managing bulk drives and tracking placement stats.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Manual coordination; no centralised dashboard for student progress.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Campus Recruiter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Company HR running college drives.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High no-show rate; students arrive unprepared, lowering hire quality.</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1.6 Use Cases</w:t>
      </w:r>
    </w:p>
    <w:p>
      <w:pPr>
        <w:pStyle w:val="Heading3"/>
        <w:spacing w:before="240" w:after="120"/>
      </w:pPr>
      <w:r>
        <w:rPr>
          <w:rFonts w:ascii="Arial" w:cs="Arial" w:eastAsia="Arial" w:hAnsi="Arial"/>
          <w:b/>
          <w:bCs/>
          <w:color w:val="111827"/>
          <w:sz w:val="24"/>
          <w:szCs w:val="24"/>
        </w:rPr>
        <w:t xml:space="preserve">Scenario A — The Missed Deadline Problem</w:t>
      </w:r>
    </w:p>
    <w:p>
      <w:pPr>
        <w:spacing w:before="80" w:after="120"/>
      </w:pPr>
      <w:r>
        <w:rPr>
          <w:rFonts w:ascii="Arial" w:cs="Arial" w:eastAsia="Arial" w:hAnsi="Arial"/>
          <w:color w:val="111827"/>
          <w:sz w:val="22"/>
          <w:szCs w:val="22"/>
        </w:rPr>
        <w:t xml:space="preserve">Arjun is a final-year CS student. He checks LinkedIn every few days, but a top-tier SDE role at a unicorn startup closed applications after 48 hours. With the Job Notification Tracker, Arjun receives an email alert within 2 hours of the posting going live, applies directly, and his profile auto-matches the skills listed in the JD.</w:t>
      </w:r>
    </w:p>
    <w:p>
      <w:pPr>
        <w:pStyle w:val="Heading3"/>
        <w:spacing w:before="240" w:after="120"/>
      </w:pPr>
      <w:r>
        <w:rPr>
          <w:rFonts w:ascii="Arial" w:cs="Arial" w:eastAsia="Arial" w:hAnsi="Arial"/>
          <w:b/>
          <w:bCs/>
          <w:color w:val="111827"/>
          <w:sz w:val="24"/>
          <w:szCs w:val="24"/>
        </w:rPr>
        <w:t xml:space="preserve">Scenario B — Walking In Blind</w:t>
      </w:r>
    </w:p>
    <w:p>
      <w:pPr>
        <w:spacing w:before="80" w:after="120"/>
      </w:pPr>
      <w:r>
        <w:rPr>
          <w:rFonts w:ascii="Arial" w:cs="Arial" w:eastAsia="Arial" w:hAnsi="Arial"/>
          <w:color w:val="111827"/>
          <w:sz w:val="22"/>
          <w:szCs w:val="22"/>
        </w:rPr>
        <w:t xml:space="preserve">Priya gets shortlisted for a fintech company. She has never heard of it. The Placement Readiness Platform detects the status change, scrapes the company's news, Glassdoor reviews, and the exact JD, then generates a prep brief: company background, likely round structure, topic list per round, and 3 mock questions — delivered to her inbox that evening.</w:t>
      </w:r>
    </w:p>
    <w:p>
      <w:pPr>
        <w:pStyle w:val="Heading3"/>
        <w:spacing w:before="240" w:after="120"/>
      </w:pPr>
      <w:r>
        <w:rPr>
          <w:rFonts w:ascii="Arial" w:cs="Arial" w:eastAsia="Arial" w:hAnsi="Arial"/>
          <w:b/>
          <w:bCs/>
          <w:color w:val="111827"/>
          <w:sz w:val="24"/>
          <w:szCs w:val="24"/>
        </w:rPr>
        <w:t xml:space="preserve">Scenario C — The Generic Resume Problem</w:t>
      </w:r>
    </w:p>
    <w:p>
      <w:pPr>
        <w:spacing w:before="80" w:after="120"/>
      </w:pPr>
      <w:r>
        <w:rPr>
          <w:rFonts w:ascii="Arial" w:cs="Arial" w:eastAsia="Arial" w:hAnsi="Arial"/>
          <w:color w:val="111827"/>
          <w:sz w:val="22"/>
          <w:szCs w:val="22"/>
        </w:rPr>
        <w:t xml:space="preserve">Rahul's single resume has been sent to 40 companies with zero callbacks. The AI Resume Builder analyses each JD, highlights keyword gaps, and generates a tailored resume in under 5 minutes. His callback rate goes from 0% to 30% in the first week.</w:t>
      </w:r>
    </w:p>
    <w:p>
      <w:r>
        <w:br/>
      </w:r>
    </w:p>
    <w:p>
      <w:pPr>
        <w:pStyle w:val="Heading1"/>
        <w:pBdr>
          <w:bottom w:val="single" w:color="1A56DB" w:sz="8" w:space="4"/>
        </w:pBdr>
        <w:spacing w:before="480" w:after="200"/>
      </w:pPr>
      <w:r>
        <w:rPr>
          <w:rFonts w:ascii="Arial" w:cs="Arial" w:eastAsia="Arial" w:hAnsi="Arial"/>
          <w:b/>
          <w:bCs/>
          <w:color w:val="1A56DB"/>
          <w:sz w:val="36"/>
          <w:szCs w:val="36"/>
        </w:rPr>
        <w:t xml:space="preserve">2. Market Research — What Exists, What's Broken, What's Missing</w:t>
      </w:r>
    </w:p>
    <w:p>
      <w:pPr>
        <w:pStyle w:val="Heading2"/>
        <w:spacing w:before="320" w:after="160"/>
      </w:pPr>
      <w:r>
        <w:rPr>
          <w:rFonts w:ascii="Arial" w:cs="Arial" w:eastAsia="Arial" w:hAnsi="Arial"/>
          <w:b/>
          <w:bCs/>
          <w:color w:val="1A56DB"/>
          <w:sz w:val="28"/>
          <w:szCs w:val="28"/>
        </w:rPr>
        <w:t xml:space="preserve">2.1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What They Do Well</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Critical Gap</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LinkedIn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Network graph, recruiter outreach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auto-alerts, no resume customisation, no prep</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Naukri / Indeed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Large job index, basic filters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 smart matching, no prep, cluttered UX</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Internshala</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College-specific drives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Limited full-time roles, no resume AI</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LeetCode / GFG</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DSA preparation content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 linked to specific JDs or company rounds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Resumake / Zety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Template-based resume builder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ATS scoring, no JD-to-resume mapping</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Glassdoor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Company reviews &amp; salary data</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 actionable prep brief per application</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2.2 Market Opportunity</w:t>
      </w:r>
    </w:p>
    <w:p>
      <w:pPr>
        <w:spacing w:before="80" w:after="120"/>
      </w:pPr>
      <w:r>
        <w:rPr>
          <w:rFonts w:ascii="Arial" w:cs="Arial" w:eastAsia="Arial" w:hAnsi="Arial"/>
          <w:color w:val="111827"/>
          <w:sz w:val="22"/>
          <w:szCs w:val="22"/>
        </w:rPr>
        <w:t xml:space="preserve">India produces over 15 million graduates annually, of whom approximately 45% are actively seeking employment within 6 months of graduation (NASSCOM 2024). The global recruitment technology market is projected to exceed $3.5 billion by 2026. No single platform today closes the loop across discovery, application management, resume tailoring, and preparation for the student segment.</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2.3 What's Missing — Our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DBEAFE" w:val="clear"/>
            <w:tcMar>
              <w:top w:type="dxa" w:w="140"/>
              <w:left w:type="dxa" w:w="180"/>
              <w:bottom w:type="dxa" w:w="140"/>
              <w:right w:type="dxa" w:w="180"/>
            </w:tcMar>
          </w:tcPr>
          <w:p>
            <w:pPr>
              <w:spacing w:after="60"/>
            </w:pPr>
            <w:r>
              <w:rPr>
                <w:rFonts w:ascii="Arial" w:cs="Arial" w:eastAsia="Arial" w:hAnsi="Arial"/>
                <w:b/>
                <w:bCs/>
                <w:color w:val="1A56DB"/>
                <w:sz w:val="22"/>
                <w:szCs w:val="22"/>
              </w:rPr>
              <w:t xml:space="preserve">Real-Time Alerts</w:t>
            </w:r>
          </w:p>
          <w:p>
            <w:r>
              <w:rPr>
                <w:rFonts w:ascii="Arial" w:cs="Arial" w:eastAsia="Arial" w:hAnsi="Arial"/>
                <w:color w:val="111827"/>
                <w:sz w:val="20"/>
                <w:szCs w:val="20"/>
              </w:rPr>
              <w:t xml:space="preserve">No competitor offers sub-2-hour personalised job alerts tied to a student skill profile with direct application redirect.</w:t>
            </w:r>
          </w:p>
        </w:tc>
        <w:tc>
          <w:tcPr>
            <w:tcW w:type="dxa" w:w="3120"/>
            <w:tcBorders>
              <w:top w:val="single" w:color="D1D5DB" w:sz="1"/>
              <w:left w:val="single" w:color="D1D5DB" w:sz="1"/>
              <w:bottom w:val="single" w:color="D1D5DB" w:sz="1"/>
              <w:right w:val="single" w:color="D1D5DB" w:sz="1"/>
            </w:tcBorders>
            <w:shd w:fill="EDE9FE" w:val="clear"/>
            <w:tcMar>
              <w:top w:type="dxa" w:w="140"/>
              <w:left w:type="dxa" w:w="180"/>
              <w:bottom w:type="dxa" w:w="140"/>
              <w:right w:type="dxa" w:w="180"/>
            </w:tcMar>
          </w:tcPr>
          <w:p>
            <w:pPr>
              <w:spacing w:after="60"/>
            </w:pPr>
            <w:r>
              <w:rPr>
                <w:rFonts w:ascii="Arial" w:cs="Arial" w:eastAsia="Arial" w:hAnsi="Arial"/>
                <w:b/>
                <w:bCs/>
                <w:color w:val="7E3AF2"/>
                <w:sz w:val="22"/>
                <w:szCs w:val="22"/>
              </w:rPr>
              <w:t xml:space="preserve">JD-to-Resume AI</w:t>
            </w:r>
          </w:p>
          <w:p>
            <w:r>
              <w:rPr>
                <w:rFonts w:ascii="Arial" w:cs="Arial" w:eastAsia="Arial" w:hAnsi="Arial"/>
                <w:color w:val="111827"/>
                <w:sz w:val="20"/>
                <w:szCs w:val="20"/>
              </w:rPr>
              <w:t xml:space="preserve">No platform auto-generates a tailored, ATS-scored resume per specific JD in minutes.</w:t>
            </w:r>
          </w:p>
        </w:tc>
        <w:tc>
          <w:tcPr>
            <w:tcW w:type="dxa" w:w="3120"/>
            <w:tcBorders>
              <w:top w:val="single" w:color="D1D5DB" w:sz="1"/>
              <w:left w:val="single" w:color="D1D5DB" w:sz="1"/>
              <w:bottom w:val="single" w:color="D1D5DB" w:sz="1"/>
              <w:right w:val="single" w:color="D1D5DB" w:sz="1"/>
            </w:tcBorders>
            <w:shd w:fill="D1FAE5" w:val="clear"/>
            <w:tcMar>
              <w:top w:type="dxa" w:w="140"/>
              <w:left w:type="dxa" w:w="180"/>
              <w:bottom w:type="dxa" w:w="140"/>
              <w:right w:type="dxa" w:w="180"/>
            </w:tcMar>
          </w:tcPr>
          <w:p>
            <w:pPr>
              <w:spacing w:after="60"/>
            </w:pPr>
            <w:r>
              <w:rPr>
                <w:rFonts w:ascii="Arial" w:cs="Arial" w:eastAsia="Arial" w:hAnsi="Arial"/>
                <w:b/>
                <w:bCs/>
                <w:color w:val="0E9F6E"/>
                <w:sz w:val="22"/>
                <w:szCs w:val="22"/>
              </w:rPr>
              <w:t xml:space="preserve">Company Prep Brief</w:t>
            </w:r>
          </w:p>
          <w:p>
            <w:r>
              <w:rPr>
                <w:rFonts w:ascii="Arial" w:cs="Arial" w:eastAsia="Arial" w:hAnsi="Arial"/>
                <w:color w:val="111827"/>
                <w:sz w:val="20"/>
                <w:szCs w:val="20"/>
              </w:rPr>
              <w:t xml:space="preserve">No platform auto-delivers a shortlist-triggered, company &amp; round-specific preparation guide.</w:t>
            </w:r>
          </w:p>
        </w:tc>
      </w:tr>
    </w:tbl>
    <w:p>
      <w:r>
        <w:br/>
      </w:r>
    </w:p>
    <w:p>
      <w:pPr>
        <w:pStyle w:val="Heading1"/>
        <w:pBdr>
          <w:bottom w:val="single" w:color="1A56DB" w:sz="8" w:space="4"/>
        </w:pBdr>
        <w:spacing w:before="480" w:after="200"/>
      </w:pPr>
      <w:r>
        <w:rPr>
          <w:rFonts w:ascii="Arial" w:cs="Arial" w:eastAsia="Arial" w:hAnsi="Arial"/>
          <w:b/>
          <w:bCs/>
          <w:color w:val="1A56DB"/>
          <w:sz w:val="36"/>
          <w:szCs w:val="36"/>
        </w:rPr>
        <w:t xml:space="preserve">3. Module 1 — Job Notification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60"/>
              <w:left w:type="dxa" w:w="240"/>
              <w:bottom w:type="dxa" w:w="160"/>
              <w:right w:type="dxa" w:w="240"/>
            </w:tcMar>
          </w:tcPr>
          <w:p>
            <w:pPr>
              <w:spacing w:before="40" w:after="60"/>
            </w:pPr>
            <w:r>
              <w:rPr>
                <w:rFonts w:ascii="Arial" w:cs="Arial" w:eastAsia="Arial" w:hAnsi="Arial"/>
                <w:color w:val="111827"/>
                <w:sz w:val="22"/>
                <w:szCs w:val="22"/>
              </w:rPr>
              <w:t xml:space="preserve">Why Students Miss the Best Job Opportunities: Job postings have a median visibility window of 3–5 days, with top-tier roles closing in under 48 hours. Manual multi-portal monitoring is cognitively expensive and error-prone. A personalised, automated notification pipeline solves this at the infrastructure level.</w:t>
            </w:r>
          </w:p>
        </w:tc>
      </w:tr>
    </w:tbl>
    <w:p>
      <w:pPr>
        <w:spacing w:before="160" w:after="0"/>
      </w:pPr>
      <w:r>
        <w:t xml:space="preserve"/>
      </w:r>
    </w:p>
    <w:p>
      <w:pPr>
        <w:pStyle w:val="Heading2"/>
        <w:spacing w:before="320" w:after="160"/>
      </w:pPr>
      <w:r>
        <w:rPr>
          <w:rFonts w:ascii="Arial" w:cs="Arial" w:eastAsia="Arial" w:hAnsi="Arial"/>
          <w:b/>
          <w:bCs/>
          <w:color w:val="1A56DB"/>
          <w:sz w:val="28"/>
          <w:szCs w:val="28"/>
        </w:rPr>
        <w:t xml:space="preserve">3.1 Problem Statement</w:t>
      </w:r>
    </w:p>
    <w:p>
      <w:pPr>
        <w:pStyle w:val="ListParagraph"/>
        <w:numPr>
          <w:ilvl w:val="0"/>
          <w:numId w:val="2"/>
        </w:numPr>
        <w:spacing w:before="60" w:after="60"/>
      </w:pPr>
      <w:r>
        <w:rPr>
          <w:rFonts w:ascii="Arial" w:cs="Arial" w:eastAsia="Arial" w:hAnsi="Arial"/>
          <w:b w:val="false"/>
          <w:bCs w:val="false"/>
          <w:color w:val="111827"/>
          <w:sz w:val="22"/>
          <w:szCs w:val="22"/>
        </w:rPr>
        <w:t xml:space="preserve">Students monitor 5–12 portals manually — average check frequency is once every 2–3 days.</w:t>
      </w:r>
    </w:p>
    <w:p>
      <w:pPr>
        <w:pStyle w:val="ListParagraph"/>
        <w:numPr>
          <w:ilvl w:val="0"/>
          <w:numId w:val="2"/>
        </w:numPr>
        <w:spacing w:before="60" w:after="60"/>
      </w:pPr>
      <w:r>
        <w:rPr>
          <w:rFonts w:ascii="Arial" w:cs="Arial" w:eastAsia="Arial" w:hAnsi="Arial"/>
          <w:b w:val="false"/>
          <w:bCs w:val="false"/>
          <w:color w:val="111827"/>
          <w:sz w:val="22"/>
          <w:szCs w:val="22"/>
        </w:rPr>
        <w:t xml:space="preserve">No single aggregator provides personalised matching against a student's specific skills, preferred location, and salary expectations.</w:t>
      </w:r>
    </w:p>
    <w:p>
      <w:pPr>
        <w:pStyle w:val="ListParagraph"/>
        <w:numPr>
          <w:ilvl w:val="0"/>
          <w:numId w:val="2"/>
        </w:numPr>
        <w:spacing w:before="60" w:after="60"/>
      </w:pPr>
      <w:r>
        <w:rPr>
          <w:rFonts w:ascii="Arial" w:cs="Arial" w:eastAsia="Arial" w:hAnsi="Arial"/>
          <w:b w:val="false"/>
          <w:bCs w:val="false"/>
          <w:color w:val="111827"/>
          <w:sz w:val="22"/>
          <w:szCs w:val="22"/>
        </w:rPr>
        <w:t xml:space="preserve">Email digest services (LinkedIn weekly alerts) are too delayed and unfiltered to be actionable.</w:t>
      </w:r>
    </w:p>
    <w:p>
      <w:pPr>
        <w:pStyle w:val="ListParagraph"/>
        <w:numPr>
          <w:ilvl w:val="0"/>
          <w:numId w:val="2"/>
        </w:numPr>
        <w:spacing w:before="60" w:after="60"/>
      </w:pPr>
      <w:r>
        <w:rPr>
          <w:rFonts w:ascii="Arial" w:cs="Arial" w:eastAsia="Arial" w:hAnsi="Arial"/>
          <w:b w:val="false"/>
          <w:bCs w:val="false"/>
          <w:color w:val="111827"/>
          <w:sz w:val="22"/>
          <w:szCs w:val="22"/>
        </w:rPr>
        <w:t xml:space="preserve">Once a deadline is missed, students have no fallback mechanism or awareness of similar open roles.</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3.2 Architecture — How the System is 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160"/>
              <w:left w:type="dxa" w:w="240"/>
              <w:bottom w:type="dxa" w:w="160"/>
              <w:right w:type="dxa" w:w="240"/>
            </w:tcMar>
          </w:tcPr>
          <w:p>
            <w:pPr>
              <w:spacing w:before="60" w:after="40"/>
            </w:pPr>
            <w:r>
              <w:rPr>
                <w:rFonts w:ascii="Arial" w:cs="Arial" w:eastAsia="Arial" w:hAnsi="Arial"/>
                <w:b/>
                <w:bCs/>
                <w:color w:val="1A56DB"/>
                <w:sz w:val="20"/>
                <w:szCs w:val="20"/>
              </w:rPr>
              <w:t xml:space="preserve">System Architecture Overview</w:t>
            </w:r>
          </w:p>
          <w:p>
            <w:pPr>
              <w:spacing w:before="40" w:after="60"/>
            </w:pPr>
            <w:r>
              <w:rPr>
                <w:rFonts w:ascii="Arial" w:cs="Arial" w:eastAsia="Arial" w:hAnsi="Arial"/>
                <w:color w:val="111827"/>
                <w:sz w:val="22"/>
                <w:szCs w:val="22"/>
              </w:rPr>
              <w:t xml:space="preserve">Scraping Layer → Normalisation &amp; Deduplication → Matching Engine → Notification Pipeline → User Dashboard
The scraping layer runs on a distributed scheduler (Celery + Redis) polling approved job sources on configurable intervals (15 min – 2 hrs). Normalised job objects are stored in PostgreSQL. The matching engine scores each new job against all active user profiles using a weighted cosine similarity on skills, location preference, and role category. Matched jobs above a threshold trigger the notification pipeline (email + in-app). The dashboard surfaces all matched jobs with filter/sort and application status.</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3.3 High-Level Design</w:t>
      </w:r>
    </w:p>
    <w:p>
      <w:pPr>
        <w:pStyle w:val="Heading3"/>
        <w:spacing w:before="240" w:after="120"/>
      </w:pPr>
      <w:r>
        <w:rPr>
          <w:rFonts w:ascii="Arial" w:cs="Arial" w:eastAsia="Arial" w:hAnsi="Arial"/>
          <w:b/>
          <w:bCs/>
          <w:color w:val="111827"/>
          <w:sz w:val="24"/>
          <w:szCs w:val="24"/>
        </w:rPr>
        <w:t xml:space="preserve">Scraping Engine</w:t>
      </w:r>
    </w:p>
    <w:p>
      <w:pPr>
        <w:pStyle w:val="ListParagraph"/>
        <w:numPr>
          <w:ilvl w:val="0"/>
          <w:numId w:val="2"/>
        </w:numPr>
        <w:spacing w:before="60" w:after="60"/>
      </w:pPr>
      <w:r>
        <w:rPr>
          <w:rFonts w:ascii="Arial" w:cs="Arial" w:eastAsia="Arial" w:hAnsi="Arial"/>
          <w:b w:val="false"/>
          <w:bCs w:val="false"/>
          <w:color w:val="111827"/>
          <w:sz w:val="22"/>
          <w:szCs w:val="22"/>
        </w:rPr>
        <w:t xml:space="preserve">Targets: LinkedIn (public listings), Naukri, Glassdoor, AngelList / Wellfound, company career pages via sitemap crawl.</w:t>
      </w:r>
    </w:p>
    <w:p>
      <w:pPr>
        <w:pStyle w:val="ListParagraph"/>
        <w:numPr>
          <w:ilvl w:val="0"/>
          <w:numId w:val="2"/>
        </w:numPr>
        <w:spacing w:before="60" w:after="60"/>
      </w:pPr>
      <w:r>
        <w:rPr>
          <w:rFonts w:ascii="Arial" w:cs="Arial" w:eastAsia="Arial" w:hAnsi="Arial"/>
          <w:b w:val="false"/>
          <w:bCs w:val="false"/>
          <w:color w:val="111827"/>
          <w:sz w:val="22"/>
          <w:szCs w:val="22"/>
        </w:rPr>
        <w:t xml:space="preserve">Stack: Scrapy + Playwright for JS-rendered pages; rotating proxies; rate-limit-aware retry logic.</w:t>
      </w:r>
    </w:p>
    <w:p>
      <w:pPr>
        <w:pStyle w:val="ListParagraph"/>
        <w:numPr>
          <w:ilvl w:val="0"/>
          <w:numId w:val="2"/>
        </w:numPr>
        <w:spacing w:before="60" w:after="60"/>
      </w:pPr>
      <w:r>
        <w:rPr>
          <w:rFonts w:ascii="Arial" w:cs="Arial" w:eastAsia="Arial" w:hAnsi="Arial"/>
          <w:b w:val="false"/>
          <w:bCs w:val="false"/>
          <w:color w:val="111827"/>
          <w:sz w:val="22"/>
          <w:szCs w:val="22"/>
        </w:rPr>
        <w:t xml:space="preserve">Output: Normalised Job object → {id, title, company, location, salary_range, skills[], jd_raw, source_url, deadline, scraped_at}.</w:t>
      </w:r>
    </w:p>
    <w:p>
      <w:pPr>
        <w:pStyle w:val="Heading3"/>
        <w:spacing w:before="240" w:after="120"/>
      </w:pPr>
      <w:r>
        <w:rPr>
          <w:rFonts w:ascii="Arial" w:cs="Arial" w:eastAsia="Arial" w:hAnsi="Arial"/>
          <w:b/>
          <w:bCs/>
          <w:color w:val="111827"/>
          <w:sz w:val="24"/>
          <w:szCs w:val="24"/>
        </w:rPr>
        <w:t xml:space="preserve">Matching Logic</w:t>
      </w:r>
    </w:p>
    <w:p>
      <w:pPr>
        <w:pStyle w:val="ListParagraph"/>
        <w:numPr>
          <w:ilvl w:val="0"/>
          <w:numId w:val="2"/>
        </w:numPr>
        <w:spacing w:before="60" w:after="60"/>
      </w:pPr>
      <w:r>
        <w:rPr>
          <w:rFonts w:ascii="Arial" w:cs="Arial" w:eastAsia="Arial" w:hAnsi="Arial"/>
          <w:b w:val="false"/>
          <w:bCs w:val="false"/>
          <w:color w:val="111827"/>
          <w:sz w:val="22"/>
          <w:szCs w:val="22"/>
        </w:rPr>
        <w:t xml:space="preserve">User profile fields used for matching: skills[], preferred_roles[], preferred_locations[], salary_min, experience_level.</w:t>
      </w:r>
    </w:p>
    <w:p>
      <w:pPr>
        <w:pStyle w:val="ListParagraph"/>
        <w:numPr>
          <w:ilvl w:val="0"/>
          <w:numId w:val="2"/>
        </w:numPr>
        <w:spacing w:before="60" w:after="60"/>
      </w:pPr>
      <w:r>
        <w:rPr>
          <w:rFonts w:ascii="Arial" w:cs="Arial" w:eastAsia="Arial" w:hAnsi="Arial"/>
          <w:b w:val="false"/>
          <w:bCs w:val="false"/>
          <w:color w:val="111827"/>
          <w:sz w:val="22"/>
          <w:szCs w:val="22"/>
        </w:rPr>
        <w:t xml:space="preserve">Matching algorithm: TF-IDF on JD text against user skills + exact-match bonus for role &amp; location. Scores normalised 0–100.</w:t>
      </w:r>
    </w:p>
    <w:p>
      <w:pPr>
        <w:pStyle w:val="ListParagraph"/>
        <w:numPr>
          <w:ilvl w:val="0"/>
          <w:numId w:val="2"/>
        </w:numPr>
        <w:spacing w:before="60" w:after="60"/>
      </w:pPr>
      <w:r>
        <w:rPr>
          <w:rFonts w:ascii="Arial" w:cs="Arial" w:eastAsia="Arial" w:hAnsi="Arial"/>
          <w:b w:val="false"/>
          <w:bCs w:val="false"/>
          <w:color w:val="111827"/>
          <w:sz w:val="22"/>
          <w:szCs w:val="22"/>
        </w:rPr>
        <w:t xml:space="preserve">Threshold: Users receive notifications for jobs scoring &gt;60. Threshold configurable per user.</w:t>
      </w:r>
    </w:p>
    <w:p>
      <w:pPr>
        <w:pStyle w:val="Heading3"/>
        <w:spacing w:before="240" w:after="120"/>
      </w:pPr>
      <w:r>
        <w:rPr>
          <w:rFonts w:ascii="Arial" w:cs="Arial" w:eastAsia="Arial" w:hAnsi="Arial"/>
          <w:b/>
          <w:bCs/>
          <w:color w:val="111827"/>
          <w:sz w:val="24"/>
          <w:szCs w:val="24"/>
        </w:rPr>
        <w:t xml:space="preserve">Email Notification Pipeline</w:t>
      </w:r>
    </w:p>
    <w:p>
      <w:pPr>
        <w:pStyle w:val="ListParagraph"/>
        <w:numPr>
          <w:ilvl w:val="0"/>
          <w:numId w:val="2"/>
        </w:numPr>
        <w:spacing w:before="60" w:after="60"/>
      </w:pPr>
      <w:r>
        <w:rPr>
          <w:rFonts w:ascii="Arial" w:cs="Arial" w:eastAsia="Arial" w:hAnsi="Arial"/>
          <w:b w:val="false"/>
          <w:bCs w:val="false"/>
          <w:color w:val="111827"/>
          <w:sz w:val="22"/>
          <w:szCs w:val="22"/>
        </w:rPr>
        <w:t xml:space="preserve">Provider: SendGrid / AWS SES with daily digest and instant-alert modes (user-configurable).</w:t>
      </w:r>
    </w:p>
    <w:p>
      <w:pPr>
        <w:pStyle w:val="ListParagraph"/>
        <w:numPr>
          <w:ilvl w:val="0"/>
          <w:numId w:val="2"/>
        </w:numPr>
        <w:spacing w:before="60" w:after="60"/>
      </w:pPr>
      <w:r>
        <w:rPr>
          <w:rFonts w:ascii="Arial" w:cs="Arial" w:eastAsia="Arial" w:hAnsi="Arial"/>
          <w:b w:val="false"/>
          <w:bCs w:val="false"/>
          <w:color w:val="111827"/>
          <w:sz w:val="22"/>
          <w:szCs w:val="22"/>
        </w:rPr>
        <w:t xml:space="preserve">Template: Responsive HTML email with job card (title, company, location, salary, deadline) + Apply Now CTA → source URL.</w:t>
      </w:r>
    </w:p>
    <w:p>
      <w:pPr>
        <w:pStyle w:val="ListParagraph"/>
        <w:numPr>
          <w:ilvl w:val="0"/>
          <w:numId w:val="2"/>
        </w:numPr>
        <w:spacing w:before="60" w:after="60"/>
      </w:pPr>
      <w:r>
        <w:rPr>
          <w:rFonts w:ascii="Arial" w:cs="Arial" w:eastAsia="Arial" w:hAnsi="Arial"/>
          <w:b w:val="false"/>
          <w:bCs w:val="false"/>
          <w:color w:val="111827"/>
          <w:sz w:val="22"/>
          <w:szCs w:val="22"/>
        </w:rPr>
        <w:t xml:space="preserve">Unsubscribe and frequency controls mandatory per CAN-SPAM / GDPR.</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3.4 Low-Level Design</w:t>
      </w:r>
    </w:p>
    <w:p>
      <w:pPr>
        <w:pStyle w:val="Heading3"/>
        <w:spacing w:before="240" w:after="120"/>
      </w:pPr>
      <w:r>
        <w:rPr>
          <w:rFonts w:ascii="Arial" w:cs="Arial" w:eastAsia="Arial" w:hAnsi="Arial"/>
          <w:b/>
          <w:bCs/>
          <w:color w:val="111827"/>
          <w:sz w:val="24"/>
          <w:szCs w:val="24"/>
        </w:rPr>
        <w:t xml:space="preserve">Data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Job</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 (UUID), title, company_id (FK), location, salary_min, salary_max, skills[] (JSONB), jd_text, source_url, deadline, status, created_at</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Company</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 name, domain, logo_url, size, industry</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UserProfile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user_id (FK), skills[], preferred_roles[], locations[], salary_min, notification_freq, match_threshold</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JobMatch</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 job_id (FK), user_id (FK), score FLOAT, notified_at, application_status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ApplicationTracker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 user_id (FK), job_id (FK), status ENUM(applied/not_applied/shortlisted/rejected/offered), applied_at, notes</w:t>
            </w:r>
          </w:p>
        </w:tc>
      </w:tr>
    </w:tbl>
    <w:p>
      <w:pPr>
        <w:spacing w:before="160" w:after="0"/>
      </w:pPr>
      <w:r>
        <w:t xml:space="preserve"/>
      </w:r>
    </w:p>
    <w:p>
      <w:pPr>
        <w:pStyle w:val="Heading3"/>
        <w:spacing w:before="240" w:after="120"/>
      </w:pPr>
      <w:r>
        <w:rPr>
          <w:rFonts w:ascii="Arial" w:cs="Arial" w:eastAsia="Arial" w:hAnsi="Arial"/>
          <w:b/>
          <w:bCs/>
          <w:color w:val="111827"/>
          <w:sz w:val="24"/>
          <w:szCs w:val="24"/>
        </w:rPr>
        <w:t xml:space="preserve">Scheduler</w:t>
      </w:r>
    </w:p>
    <w:p>
      <w:pPr>
        <w:pStyle w:val="ListParagraph"/>
        <w:numPr>
          <w:ilvl w:val="0"/>
          <w:numId w:val="2"/>
        </w:numPr>
        <w:spacing w:before="60" w:after="60"/>
      </w:pPr>
      <w:r>
        <w:rPr>
          <w:rFonts w:ascii="Arial" w:cs="Arial" w:eastAsia="Arial" w:hAnsi="Arial"/>
          <w:b w:val="false"/>
          <w:bCs w:val="false"/>
          <w:color w:val="111827"/>
          <w:sz w:val="22"/>
          <w:szCs w:val="22"/>
        </w:rPr>
        <w:t xml:space="preserve">Celery Beat schedules per-source crawl tasks. Frequency: LinkedIn / Naukri every 15 min; company career pages every 2 hrs.</w:t>
      </w:r>
    </w:p>
    <w:p>
      <w:pPr>
        <w:pStyle w:val="ListParagraph"/>
        <w:numPr>
          <w:ilvl w:val="0"/>
          <w:numId w:val="2"/>
        </w:numPr>
        <w:spacing w:before="60" w:after="60"/>
      </w:pPr>
      <w:r>
        <w:rPr>
          <w:rFonts w:ascii="Arial" w:cs="Arial" w:eastAsia="Arial" w:hAnsi="Arial"/>
          <w:b w:val="false"/>
          <w:bCs w:val="false"/>
          <w:color w:val="111827"/>
          <w:sz w:val="22"/>
          <w:szCs w:val="22"/>
        </w:rPr>
        <w:t xml:space="preserve">Deduplication: SHA-256 hash of (company + title + location + deadline) prevents duplicate job insertion.</w:t>
      </w:r>
    </w:p>
    <w:p>
      <w:pPr>
        <w:pStyle w:val="ListParagraph"/>
        <w:numPr>
          <w:ilvl w:val="0"/>
          <w:numId w:val="2"/>
        </w:numPr>
        <w:spacing w:before="60" w:after="60"/>
      </w:pPr>
      <w:r>
        <w:rPr>
          <w:rFonts w:ascii="Arial" w:cs="Arial" w:eastAsia="Arial" w:hAnsi="Arial"/>
          <w:b w:val="false"/>
          <w:bCs w:val="false"/>
          <w:color w:val="111827"/>
          <w:sz w:val="22"/>
          <w:szCs w:val="22"/>
        </w:rPr>
        <w:t xml:space="preserve">Dead-letter queue for failed scrape tasks; auto-retry with exponential backoff (3 attempts).</w:t>
      </w:r>
    </w:p>
    <w:p>
      <w:pPr>
        <w:pStyle w:val="Heading3"/>
        <w:spacing w:before="240" w:after="120"/>
      </w:pPr>
      <w:r>
        <w:rPr>
          <w:rFonts w:ascii="Arial" w:cs="Arial" w:eastAsia="Arial" w:hAnsi="Arial"/>
          <w:b/>
          <w:bCs/>
          <w:color w:val="111827"/>
          <w:sz w:val="24"/>
          <w:szCs w:val="24"/>
        </w:rPr>
        <w:t xml:space="preserve">Notification Templates</w:t>
      </w:r>
    </w:p>
    <w:p>
      <w:pPr>
        <w:pStyle w:val="ListParagraph"/>
        <w:numPr>
          <w:ilvl w:val="0"/>
          <w:numId w:val="2"/>
        </w:numPr>
        <w:spacing w:before="60" w:after="60"/>
      </w:pPr>
      <w:r>
        <w:rPr>
          <w:rFonts w:ascii="Arial" w:cs="Arial" w:eastAsia="Arial" w:hAnsi="Arial"/>
          <w:b w:val="false"/>
          <w:bCs w:val="false"/>
          <w:color w:val="111827"/>
          <w:sz w:val="22"/>
          <w:szCs w:val="22"/>
        </w:rPr>
        <w:t xml:space="preserve">Instant Alert: Single job card email with match score, key skills matched, and deadline countdown.</w:t>
      </w:r>
    </w:p>
    <w:p>
      <w:pPr>
        <w:pStyle w:val="ListParagraph"/>
        <w:numPr>
          <w:ilvl w:val="0"/>
          <w:numId w:val="2"/>
        </w:numPr>
        <w:spacing w:before="60" w:after="60"/>
      </w:pPr>
      <w:r>
        <w:rPr>
          <w:rFonts w:ascii="Arial" w:cs="Arial" w:eastAsia="Arial" w:hAnsi="Arial"/>
          <w:b w:val="false"/>
          <w:bCs w:val="false"/>
          <w:color w:val="111827"/>
          <w:sz w:val="22"/>
          <w:szCs w:val="22"/>
        </w:rPr>
        <w:t xml:space="preserve">Daily Digest: Grouped by match score (Top Picks / Good Matches) with unsubscribe footer.</w:t>
      </w:r>
    </w:p>
    <w:p>
      <w:pPr>
        <w:pStyle w:val="ListParagraph"/>
        <w:numPr>
          <w:ilvl w:val="0"/>
          <w:numId w:val="2"/>
        </w:numPr>
        <w:spacing w:before="60" w:after="60"/>
      </w:pPr>
      <w:r>
        <w:rPr>
          <w:rFonts w:ascii="Arial" w:cs="Arial" w:eastAsia="Arial" w:hAnsi="Arial"/>
          <w:b w:val="false"/>
          <w:bCs w:val="false"/>
          <w:color w:val="111827"/>
          <w:sz w:val="22"/>
          <w:szCs w:val="22"/>
        </w:rPr>
        <w:t xml:space="preserve">Application Status Update: Triggered when recruiter marks status change (if integrated) or user manually updates.</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3.5 Features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Acceptance Criteria</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 — Must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Job scraping from 5+ sources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Scraper runs every 15 min; &lt;1% missed new postings within 24 hrs of going live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 — Must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Personalised job matching</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Match score computed per user per job; only relevant jobs surfaced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 — Must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 notifications (instant + digest)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 delivered within 30 min of match; unsubscribe works within 2 clicks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 — Must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Application status tracker (manual)</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 can set status per job; status visible in dashboard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 — Must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Job listing page with filters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Filter by location, role, salary, skills, date posted; renders &lt;2 sec</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 — Should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Direct Apply redirect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CTA links to verified source application URL; UTM tagged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 — Should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Deadline countdown badges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Jobs expiring in &lt;48 hrs show visual urgency indicator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P2 — Could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Browser push notifications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Optional opt-in; works on Chrome &amp; Safari</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P2 — Could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Saved searches &amp; alerts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saves custom filter combos; alerted when new matches appear</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3.6 Features Out (Phase 1)</w:t>
      </w:r>
    </w:p>
    <w:p>
      <w:pPr>
        <w:pStyle w:val="ListParagraph"/>
        <w:numPr>
          <w:ilvl w:val="0"/>
          <w:numId w:val="2"/>
        </w:numPr>
        <w:spacing w:before="60" w:after="60"/>
      </w:pPr>
      <w:r>
        <w:rPr>
          <w:rFonts w:ascii="Arial" w:cs="Arial" w:eastAsia="Arial" w:hAnsi="Arial"/>
          <w:b w:val="false"/>
          <w:bCs w:val="false"/>
          <w:color w:val="111827"/>
          <w:sz w:val="22"/>
          <w:szCs w:val="22"/>
        </w:rPr>
        <w:t xml:space="preserve">Automated ATS submission: Legal and TOS risk; deferred to Phase 3.</w:t>
      </w:r>
    </w:p>
    <w:p>
      <w:pPr>
        <w:pStyle w:val="ListParagraph"/>
        <w:numPr>
          <w:ilvl w:val="0"/>
          <w:numId w:val="2"/>
        </w:numPr>
        <w:spacing w:before="60" w:after="60"/>
      </w:pPr>
      <w:r>
        <w:rPr>
          <w:rFonts w:ascii="Arial" w:cs="Arial" w:eastAsia="Arial" w:hAnsi="Arial"/>
          <w:b w:val="false"/>
          <w:bCs w:val="false"/>
          <w:color w:val="111827"/>
          <w:sz w:val="22"/>
          <w:szCs w:val="22"/>
        </w:rPr>
        <w:t xml:space="preserve">Employer-side dashboard: Out of scope; future B2B module.</w:t>
      </w:r>
    </w:p>
    <w:p>
      <w:pPr>
        <w:pStyle w:val="ListParagraph"/>
        <w:numPr>
          <w:ilvl w:val="0"/>
          <w:numId w:val="2"/>
        </w:numPr>
        <w:spacing w:before="60" w:after="60"/>
      </w:pPr>
      <w:r>
        <w:rPr>
          <w:rFonts w:ascii="Arial" w:cs="Arial" w:eastAsia="Arial" w:hAnsi="Arial"/>
          <w:b w:val="false"/>
          <w:bCs w:val="false"/>
          <w:color w:val="111827"/>
          <w:sz w:val="22"/>
          <w:szCs w:val="22"/>
        </w:rPr>
        <w:t xml:space="preserve">Video JD parsing: ML model accuracy insufficient; deferred post-MVP.</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3.7 Build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Stack / Tool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Scaffold scraping service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Python, Scrapy, Playwright, Docker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Build normalisation &amp; dedup pipeline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PostgreSQL, Redis, Celery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Implement matching engine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Python, scikit-learn (TF-IDF), FAISS for vector search (Phase 2)</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 up notification service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SendGrid API, Jinja2 email templates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job listing UI with filters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TailwindCSS, Axios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Implement application status tracker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FastAPI endpoints, React state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Deploy scraper + backend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AWS EC2 / Railway, Nginx, Gunicorn</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3.8 Test &amp; Debug</w:t>
      </w:r>
    </w:p>
    <w:p>
      <w:pPr>
        <w:pStyle w:val="ListParagraph"/>
        <w:numPr>
          <w:ilvl w:val="0"/>
          <w:numId w:val="2"/>
        </w:numPr>
        <w:spacing w:before="60" w:after="60"/>
      </w:pPr>
      <w:r>
        <w:rPr>
          <w:rFonts w:ascii="Arial" w:cs="Arial" w:eastAsia="Arial" w:hAnsi="Arial"/>
          <w:b w:val="false"/>
          <w:bCs w:val="false"/>
          <w:color w:val="111827"/>
          <w:sz w:val="22"/>
          <w:szCs w:val="22"/>
        </w:rPr>
        <w:t xml:space="preserve">Unit tests: Scraper parser accuracy (&gt;95% field extraction on sampled real JDs).</w:t>
      </w:r>
    </w:p>
    <w:p>
      <w:pPr>
        <w:pStyle w:val="ListParagraph"/>
        <w:numPr>
          <w:ilvl w:val="0"/>
          <w:numId w:val="2"/>
        </w:numPr>
        <w:spacing w:before="60" w:after="60"/>
      </w:pPr>
      <w:r>
        <w:rPr>
          <w:rFonts w:ascii="Arial" w:cs="Arial" w:eastAsia="Arial" w:hAnsi="Arial"/>
          <w:b w:val="false"/>
          <w:bCs w:val="false"/>
          <w:color w:val="111827"/>
          <w:sz w:val="22"/>
          <w:szCs w:val="22"/>
        </w:rPr>
        <w:t xml:space="preserve">Integration tests: End-to-end — new job scraped → matched → email sent within 30 min SLA.</w:t>
      </w:r>
    </w:p>
    <w:p>
      <w:pPr>
        <w:pStyle w:val="ListParagraph"/>
        <w:numPr>
          <w:ilvl w:val="0"/>
          <w:numId w:val="2"/>
        </w:numPr>
        <w:spacing w:before="60" w:after="60"/>
      </w:pPr>
      <w:r>
        <w:rPr>
          <w:rFonts w:ascii="Arial" w:cs="Arial" w:eastAsia="Arial" w:hAnsi="Arial"/>
          <w:b w:val="false"/>
          <w:bCs w:val="false"/>
          <w:color w:val="111827"/>
          <w:sz w:val="22"/>
          <w:szCs w:val="22"/>
        </w:rPr>
        <w:t xml:space="preserve">Load test: 10,000 concurrent users; job feed renders &lt;2 sec at p95.</w:t>
      </w:r>
    </w:p>
    <w:p>
      <w:pPr>
        <w:pStyle w:val="ListParagraph"/>
        <w:numPr>
          <w:ilvl w:val="0"/>
          <w:numId w:val="2"/>
        </w:numPr>
        <w:spacing w:before="60" w:after="60"/>
      </w:pPr>
      <w:r>
        <w:rPr>
          <w:rFonts w:ascii="Arial" w:cs="Arial" w:eastAsia="Arial" w:hAnsi="Arial"/>
          <w:b w:val="false"/>
          <w:bCs w:val="false"/>
          <w:color w:val="111827"/>
          <w:sz w:val="22"/>
          <w:szCs w:val="22"/>
        </w:rPr>
        <w:t xml:space="preserve">Email deliverability: SPF/DKIM configured; test with Mail-Tester to score &gt;9/10.</w:t>
      </w:r>
    </w:p>
    <w:p>
      <w:pPr>
        <w:pStyle w:val="ListParagraph"/>
        <w:numPr>
          <w:ilvl w:val="0"/>
          <w:numId w:val="2"/>
        </w:numPr>
        <w:spacing w:before="60" w:after="60"/>
      </w:pPr>
      <w:r>
        <w:rPr>
          <w:rFonts w:ascii="Arial" w:cs="Arial" w:eastAsia="Arial" w:hAnsi="Arial"/>
          <w:b w:val="false"/>
          <w:bCs w:val="false"/>
          <w:color w:val="111827"/>
          <w:sz w:val="22"/>
          <w:szCs w:val="22"/>
        </w:rPr>
        <w:t xml:space="preserve">Filter accuracy: QA all filter combinations with a 200-job test dataset.</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3.9 Ship It — Deployment</w:t>
      </w:r>
    </w:p>
    <w:p>
      <w:pPr>
        <w:pStyle w:val="ListParagraph"/>
        <w:numPr>
          <w:ilvl w:val="0"/>
          <w:numId w:val="4"/>
        </w:numPr>
        <w:spacing w:before="60" w:after="60"/>
      </w:pPr>
      <w:r>
        <w:rPr>
          <w:rFonts w:ascii="Arial" w:cs="Arial" w:eastAsia="Arial" w:hAnsi="Arial"/>
          <w:color w:val="111827"/>
          <w:sz w:val="22"/>
          <w:szCs w:val="22"/>
        </w:rPr>
        <w:t xml:space="preserve">Push to GitHub with branch protection, PR reviews, and CI/CD via GitHub Actions.</w:t>
      </w:r>
    </w:p>
    <w:p>
      <w:pPr>
        <w:pStyle w:val="ListParagraph"/>
        <w:numPr>
          <w:ilvl w:val="0"/>
          <w:numId w:val="4"/>
        </w:numPr>
        <w:spacing w:before="60" w:after="60"/>
      </w:pPr>
      <w:r>
        <w:rPr>
          <w:rFonts w:ascii="Arial" w:cs="Arial" w:eastAsia="Arial" w:hAnsi="Arial"/>
          <w:color w:val="111827"/>
          <w:sz w:val="22"/>
          <w:szCs w:val="22"/>
        </w:rPr>
        <w:t xml:space="preserve">Deploy backend to Railway / Render (staging → production); scraper on AWS EC2 with Celery workers.</w:t>
      </w:r>
    </w:p>
    <w:p>
      <w:pPr>
        <w:pStyle w:val="ListParagraph"/>
        <w:numPr>
          <w:ilvl w:val="0"/>
          <w:numId w:val="3"/>
        </w:numPr>
        <w:spacing w:before="60" w:after="60"/>
      </w:pPr>
      <w:r>
        <w:rPr>
          <w:rFonts w:ascii="Arial" w:cs="Arial" w:eastAsia="Arial" w:hAnsi="Arial"/>
          <w:color w:val="111827"/>
          <w:sz w:val="22"/>
          <w:szCs w:val="22"/>
        </w:rPr>
        <w:t xml:space="preserve">Configure environment variables via .env + secrets manager (AWS Secrets Manager).</w:t>
      </w:r>
    </w:p>
    <w:p>
      <w:pPr>
        <w:pStyle w:val="ListParagraph"/>
        <w:numPr>
          <w:ilvl w:val="0"/>
          <w:numId w:val="4"/>
        </w:numPr>
        <w:spacing w:before="60" w:after="60"/>
      </w:pPr>
      <w:r>
        <w:rPr>
          <w:rFonts w:ascii="Arial" w:cs="Arial" w:eastAsia="Arial" w:hAnsi="Arial"/>
          <w:color w:val="111827"/>
          <w:sz w:val="22"/>
          <w:szCs w:val="22"/>
        </w:rPr>
        <w:t xml:space="preserve">Set up Sentry for error tracking; Grafana + Prometheus for scraper health monitoring.</w:t>
      </w:r>
    </w:p>
    <w:p>
      <w:pPr>
        <w:pStyle w:val="ListParagraph"/>
        <w:numPr>
          <w:ilvl w:val="0"/>
          <w:numId w:val="4"/>
        </w:numPr>
        <w:spacing w:before="60" w:after="60"/>
      </w:pPr>
      <w:r>
        <w:rPr>
          <w:rFonts w:ascii="Arial" w:cs="Arial" w:eastAsia="Arial" w:hAnsi="Arial"/>
          <w:color w:val="111827"/>
          <w:sz w:val="22"/>
          <w:szCs w:val="22"/>
        </w:rPr>
        <w:t xml:space="preserve">Smoke test production: manually verify 3 job sources scraping, 1 match notification end-to-end.</w:t>
      </w:r>
    </w:p>
    <w:p>
      <w:r>
        <w:br/>
      </w:r>
    </w:p>
    <w:p>
      <w:pPr>
        <w:pStyle w:val="Heading1"/>
        <w:pBdr>
          <w:bottom w:val="single" w:color="1A56DB" w:sz="8" w:space="4"/>
        </w:pBdr>
        <w:spacing w:before="480" w:after="200"/>
      </w:pPr>
      <w:r>
        <w:rPr>
          <w:rFonts w:ascii="Arial" w:cs="Arial" w:eastAsia="Arial" w:hAnsi="Arial"/>
          <w:b/>
          <w:bCs/>
          <w:color w:val="1A56DB"/>
          <w:sz w:val="36"/>
          <w:szCs w:val="36"/>
        </w:rPr>
        <w:t xml:space="preserve">4. Module 2 — Placement Readiness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4" w:val="clear"/>
            <w:tcMar>
              <w:top w:type="dxa" w:w="160"/>
              <w:left w:type="dxa" w:w="240"/>
              <w:bottom w:type="dxa" w:w="160"/>
              <w:right w:type="dxa" w:w="240"/>
            </w:tcMar>
          </w:tcPr>
          <w:p>
            <w:pPr>
              <w:spacing w:before="40" w:after="60"/>
            </w:pPr>
            <w:r>
              <w:rPr>
                <w:rFonts w:ascii="Arial" w:cs="Arial" w:eastAsia="Arial" w:hAnsi="Arial"/>
                <w:color w:val="111827"/>
                <w:sz w:val="22"/>
                <w:szCs w:val="22"/>
              </w:rPr>
              <w:t xml:space="preserve">Walking Into Interviews Blind is Not a Strategy: 68% of campus interview rejections stem not from lack of skill but from lack of company-specific preparation. Students don't know the round structure, the interviewer's focus areas, or the company's recent developments — all knowable information that they simply haven't had time or a system to gather.</w:t>
            </w:r>
          </w:p>
        </w:tc>
      </w:tr>
    </w:tbl>
    <w:p>
      <w:pPr>
        <w:spacing w:before="160" w:after="0"/>
      </w:pPr>
      <w:r>
        <w:t xml:space="preserve"/>
      </w:r>
    </w:p>
    <w:p>
      <w:pPr>
        <w:pStyle w:val="Heading2"/>
        <w:spacing w:before="320" w:after="160"/>
      </w:pPr>
      <w:r>
        <w:rPr>
          <w:rFonts w:ascii="Arial" w:cs="Arial" w:eastAsia="Arial" w:hAnsi="Arial"/>
          <w:b/>
          <w:bCs/>
          <w:color w:val="1A56DB"/>
          <w:sz w:val="28"/>
          <w:szCs w:val="28"/>
        </w:rPr>
        <w:t xml:space="preserve">4.1 Problem Statement</w:t>
      </w:r>
    </w:p>
    <w:p>
      <w:pPr>
        <w:pStyle w:val="ListParagraph"/>
        <w:numPr>
          <w:ilvl w:val="0"/>
          <w:numId w:val="2"/>
        </w:numPr>
        <w:spacing w:before="60" w:after="60"/>
      </w:pPr>
      <w:r>
        <w:rPr>
          <w:rFonts w:ascii="Arial" w:cs="Arial" w:eastAsia="Arial" w:hAnsi="Arial"/>
          <w:b w:val="false"/>
          <w:bCs w:val="false"/>
          <w:color w:val="111827"/>
          <w:sz w:val="22"/>
          <w:szCs w:val="22"/>
        </w:rPr>
        <w:t xml:space="preserve">Students spend 3–8 hours researching a company before an interview, with no structured process — often researching the wrong things.</w:t>
      </w:r>
    </w:p>
    <w:p>
      <w:pPr>
        <w:pStyle w:val="ListParagraph"/>
        <w:numPr>
          <w:ilvl w:val="0"/>
          <w:numId w:val="2"/>
        </w:numPr>
        <w:spacing w:before="60" w:after="60"/>
      </w:pPr>
      <w:r>
        <w:rPr>
          <w:rFonts w:ascii="Arial" w:cs="Arial" w:eastAsia="Arial" w:hAnsi="Arial"/>
          <w:b w:val="false"/>
          <w:bCs w:val="false"/>
          <w:color w:val="111827"/>
          <w:sz w:val="22"/>
          <w:szCs w:val="22"/>
        </w:rPr>
        <w:t xml:space="preserve">Interview round structures vary wildly (Aptitude → GD → Technical → HR is not universal). Students assume incorrectly.</w:t>
      </w:r>
    </w:p>
    <w:p>
      <w:pPr>
        <w:pStyle w:val="ListParagraph"/>
        <w:numPr>
          <w:ilvl w:val="0"/>
          <w:numId w:val="2"/>
        </w:numPr>
        <w:spacing w:before="60" w:after="60"/>
      </w:pPr>
      <w:r>
        <w:rPr>
          <w:rFonts w:ascii="Arial" w:cs="Arial" w:eastAsia="Arial" w:hAnsi="Arial"/>
          <w:b w:val="false"/>
          <w:bCs w:val="false"/>
          <w:color w:val="111827"/>
          <w:sz w:val="22"/>
          <w:szCs w:val="22"/>
        </w:rPr>
        <w:t xml:space="preserve">Study resources are generic (LeetCode top 100) not role-specific (what does this company actually ask for an SDE-2?).</w:t>
      </w:r>
    </w:p>
    <w:p>
      <w:pPr>
        <w:pStyle w:val="ListParagraph"/>
        <w:numPr>
          <w:ilvl w:val="0"/>
          <w:numId w:val="2"/>
        </w:numPr>
        <w:spacing w:before="60" w:after="60"/>
      </w:pPr>
      <w:r>
        <w:rPr>
          <w:rFonts w:ascii="Arial" w:cs="Arial" w:eastAsia="Arial" w:hAnsi="Arial"/>
          <w:b w:val="false"/>
          <w:bCs w:val="false"/>
          <w:color w:val="111827"/>
          <w:sz w:val="22"/>
          <w:szCs w:val="22"/>
        </w:rPr>
        <w:t xml:space="preserve">Company news, culture, and product context — critical for cultural-fit rounds — are completely ignored by most students.</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4.2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160"/>
              <w:left w:type="dxa" w:w="240"/>
              <w:bottom w:type="dxa" w:w="160"/>
              <w:right w:type="dxa" w:w="240"/>
            </w:tcMar>
          </w:tcPr>
          <w:p>
            <w:pPr>
              <w:spacing w:before="60" w:after="40"/>
            </w:pPr>
            <w:r>
              <w:rPr>
                <w:rFonts w:ascii="Arial" w:cs="Arial" w:eastAsia="Arial" w:hAnsi="Arial"/>
                <w:b/>
                <w:bCs/>
                <w:color w:val="1A56DB"/>
                <w:sz w:val="20"/>
                <w:szCs w:val="20"/>
              </w:rPr>
              <w:t xml:space="preserve">System Architecture Overview</w:t>
            </w:r>
          </w:p>
          <w:p>
            <w:pPr>
              <w:spacing w:before="40" w:after="60"/>
            </w:pPr>
            <w:r>
              <w:rPr>
                <w:rFonts w:ascii="Arial" w:cs="Arial" w:eastAsia="Arial" w:hAnsi="Arial"/>
                <w:color w:val="111827"/>
                <w:sz w:val="22"/>
                <w:szCs w:val="22"/>
              </w:rPr>
              <w:t xml:space="preserve">Application Status Webhook → Shortlist Detector → JD Analyzer → Web Scraper (Company Intel) → Content Generator (LLM) → Prep Brief Delivery
When a user's application status changes to 'Shortlisted' or 'Selected', a trigger fires the Shortlist Detector. The JD Analyzer extracts round structure signals from the JD text. The Web Scraper fetches company info (Glassdoor, LinkedIn, news APIs). The LLM Content Generator synthesises a structured prep brief. Brief is delivered via email and surfaced in the dashboard.</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4.3 High-Level Design</w:t>
      </w:r>
    </w:p>
    <w:p>
      <w:pPr>
        <w:pStyle w:val="Heading3"/>
        <w:spacing w:before="240" w:after="120"/>
      </w:pPr>
      <w:r>
        <w:rPr>
          <w:rFonts w:ascii="Arial" w:cs="Arial" w:eastAsia="Arial" w:hAnsi="Arial"/>
          <w:b/>
          <w:bCs/>
          <w:color w:val="111827"/>
          <w:sz w:val="24"/>
          <w:szCs w:val="24"/>
        </w:rPr>
        <w:t xml:space="preserve">JD Analyzer</w:t>
      </w:r>
    </w:p>
    <w:p>
      <w:pPr>
        <w:pStyle w:val="ListParagraph"/>
        <w:numPr>
          <w:ilvl w:val="0"/>
          <w:numId w:val="2"/>
        </w:numPr>
        <w:spacing w:before="60" w:after="60"/>
      </w:pPr>
      <w:r>
        <w:rPr>
          <w:rFonts w:ascii="Arial" w:cs="Arial" w:eastAsia="Arial" w:hAnsi="Arial"/>
          <w:b w:val="false"/>
          <w:bCs w:val="false"/>
          <w:color w:val="111827"/>
          <w:sz w:val="22"/>
          <w:szCs w:val="22"/>
        </w:rPr>
        <w:t xml:space="preserve">Input: Raw JD text from job record.</w:t>
      </w:r>
    </w:p>
    <w:p>
      <w:pPr>
        <w:pStyle w:val="ListParagraph"/>
        <w:numPr>
          <w:ilvl w:val="0"/>
          <w:numId w:val="2"/>
        </w:numPr>
        <w:spacing w:before="60" w:after="60"/>
      </w:pPr>
      <w:r>
        <w:rPr>
          <w:rFonts w:ascii="Arial" w:cs="Arial" w:eastAsia="Arial" w:hAnsi="Arial"/>
          <w:b w:val="false"/>
          <w:bCs w:val="false"/>
          <w:color w:val="111827"/>
          <w:sz w:val="22"/>
          <w:szCs w:val="22"/>
        </w:rPr>
        <w:t xml:space="preserve">Output: Extracted {role_level, required_skills[], preferred_skills[], round_structure_hints[], key_responsibilities[]}.</w:t>
      </w:r>
    </w:p>
    <w:p>
      <w:pPr>
        <w:pStyle w:val="ListParagraph"/>
        <w:numPr>
          <w:ilvl w:val="0"/>
          <w:numId w:val="2"/>
        </w:numPr>
        <w:spacing w:before="60" w:after="60"/>
      </w:pPr>
      <w:r>
        <w:rPr>
          <w:rFonts w:ascii="Arial" w:cs="Arial" w:eastAsia="Arial" w:hAnsi="Arial"/>
          <w:b w:val="false"/>
          <w:bCs w:val="false"/>
          <w:color w:val="111827"/>
          <w:sz w:val="22"/>
          <w:szCs w:val="22"/>
        </w:rPr>
        <w:t xml:space="preserve">Method: Fine-tuned NER model (spaCy / Hugging Face) + regex patterns for round detection (e.g., 'Aptitude test', 'Technical interview', 'System Design').</w:t>
      </w:r>
    </w:p>
    <w:p>
      <w:pPr>
        <w:pStyle w:val="Heading3"/>
        <w:spacing w:before="240" w:after="120"/>
      </w:pPr>
      <w:r>
        <w:rPr>
          <w:rFonts w:ascii="Arial" w:cs="Arial" w:eastAsia="Arial" w:hAnsi="Arial"/>
          <w:b/>
          <w:bCs/>
          <w:color w:val="111827"/>
          <w:sz w:val="24"/>
          <w:szCs w:val="24"/>
        </w:rPr>
        <w:t xml:space="preserve">Web Scraper — Company Intelligence</w:t>
      </w:r>
    </w:p>
    <w:p>
      <w:pPr>
        <w:pStyle w:val="ListParagraph"/>
        <w:numPr>
          <w:ilvl w:val="0"/>
          <w:numId w:val="2"/>
        </w:numPr>
        <w:spacing w:before="60" w:after="60"/>
      </w:pPr>
      <w:r>
        <w:rPr>
          <w:rFonts w:ascii="Arial" w:cs="Arial" w:eastAsia="Arial" w:hAnsi="Arial"/>
          <w:b w:val="false"/>
          <w:bCs w:val="false"/>
          <w:color w:val="111827"/>
          <w:sz w:val="22"/>
          <w:szCs w:val="22"/>
        </w:rPr>
        <w:t xml:space="preserve">Sources: Glassdoor (interview questions, ratings), LinkedIn (recent news, leadership), Crunchbase (funding stage), official company blog RSS.</w:t>
      </w:r>
    </w:p>
    <w:p>
      <w:pPr>
        <w:pStyle w:val="ListParagraph"/>
        <w:numPr>
          <w:ilvl w:val="0"/>
          <w:numId w:val="2"/>
        </w:numPr>
        <w:spacing w:before="60" w:after="60"/>
      </w:pPr>
      <w:r>
        <w:rPr>
          <w:rFonts w:ascii="Arial" w:cs="Arial" w:eastAsia="Arial" w:hAnsi="Arial"/>
          <w:b w:val="false"/>
          <w:bCs w:val="false"/>
          <w:color w:val="111827"/>
          <w:sz w:val="22"/>
          <w:szCs w:val="22"/>
        </w:rPr>
        <w:t xml:space="preserve">Output: {recent_news[], interview_experiences[], culture_keywords[], leadership[], products[]}.</w:t>
      </w:r>
    </w:p>
    <w:p>
      <w:pPr>
        <w:pStyle w:val="Heading3"/>
        <w:spacing w:before="240" w:after="120"/>
      </w:pPr>
      <w:r>
        <w:rPr>
          <w:rFonts w:ascii="Arial" w:cs="Arial" w:eastAsia="Arial" w:hAnsi="Arial"/>
          <w:b/>
          <w:bCs/>
          <w:color w:val="111827"/>
          <w:sz w:val="24"/>
          <w:szCs w:val="24"/>
        </w:rPr>
        <w:t xml:space="preserve">LLM Content Generator</w:t>
      </w:r>
    </w:p>
    <w:p>
      <w:pPr>
        <w:pStyle w:val="ListParagraph"/>
        <w:numPr>
          <w:ilvl w:val="0"/>
          <w:numId w:val="2"/>
        </w:numPr>
        <w:spacing w:before="60" w:after="60"/>
      </w:pPr>
      <w:r>
        <w:rPr>
          <w:rFonts w:ascii="Arial" w:cs="Arial" w:eastAsia="Arial" w:hAnsi="Arial"/>
          <w:b w:val="false"/>
          <w:bCs w:val="false"/>
          <w:color w:val="111827"/>
          <w:sz w:val="22"/>
          <w:szCs w:val="22"/>
        </w:rPr>
        <w:t xml:space="preserve">Model: GPT-4o / Claude 3.5 Sonnet via API (cost-controlled with token budgets per brief).</w:t>
      </w:r>
    </w:p>
    <w:p>
      <w:pPr>
        <w:pStyle w:val="ListParagraph"/>
        <w:numPr>
          <w:ilvl w:val="0"/>
          <w:numId w:val="2"/>
        </w:numPr>
        <w:spacing w:before="60" w:after="60"/>
      </w:pPr>
      <w:r>
        <w:rPr>
          <w:rFonts w:ascii="Arial" w:cs="Arial" w:eastAsia="Arial" w:hAnsi="Arial"/>
          <w:b w:val="false"/>
          <w:bCs w:val="false"/>
          <w:color w:val="111827"/>
          <w:sz w:val="22"/>
          <w:szCs w:val="22"/>
        </w:rPr>
        <w:t xml:space="preserve">Prompt strategy: System prompt with company intel + JD analysis → structured output: company summary, round breakdown, topic list per round, 5 probable questions per round, resources list.</w:t>
      </w:r>
    </w:p>
    <w:p>
      <w:pPr>
        <w:pStyle w:val="ListParagraph"/>
        <w:numPr>
          <w:ilvl w:val="0"/>
          <w:numId w:val="2"/>
        </w:numPr>
        <w:spacing w:before="60" w:after="60"/>
      </w:pPr>
      <w:r>
        <w:rPr>
          <w:rFonts w:ascii="Arial" w:cs="Arial" w:eastAsia="Arial" w:hAnsi="Arial"/>
          <w:b w:val="false"/>
          <w:bCs w:val="false"/>
          <w:color w:val="111827"/>
          <w:sz w:val="22"/>
          <w:szCs w:val="22"/>
        </w:rPr>
        <w:t xml:space="preserve">Output format: JSON → rendered as HTML prep card in UI + PDF export.</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4.4 Low-Level Design</w:t>
      </w:r>
    </w:p>
    <w:p>
      <w:pPr>
        <w:pStyle w:val="Heading3"/>
        <w:spacing w:before="240" w:after="120"/>
      </w:pPr>
      <w:r>
        <w:rPr>
          <w:rFonts w:ascii="Arial" w:cs="Arial" w:eastAsia="Arial" w:hAnsi="Arial"/>
          <w:b/>
          <w:bCs/>
          <w:color w:val="111827"/>
          <w:sz w:val="24"/>
          <w:szCs w:val="24"/>
        </w:rPr>
        <w:t xml:space="preserve">Data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PrepBrief</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 user_id, job_id, company_summary TEXT, rounds[] JSONB, topic_list[] JSONB, mock_questions[] JSONB, resources[] JSONB, generated_at, status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InterviewRound</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 brief_id, round_name, duration_est, focus_areas[], suggested_resources[]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CompanyIntel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 company_id, scraped_at, news_snippets[], glassdoor_rating, culture_tags[], recent_hires[]</w:t>
            </w:r>
          </w:p>
        </w:tc>
      </w:tr>
    </w:tbl>
    <w:p>
      <w:pPr>
        <w:spacing w:before="160" w:after="0"/>
      </w:pPr>
      <w:r>
        <w:t xml:space="preserve"/>
      </w:r>
    </w:p>
    <w:p>
      <w:pPr>
        <w:pStyle w:val="Heading3"/>
        <w:spacing w:before="240" w:after="120"/>
      </w:pPr>
      <w:r>
        <w:rPr>
          <w:rFonts w:ascii="Arial" w:cs="Arial" w:eastAsia="Arial" w:hAnsi="Arial"/>
          <w:b/>
          <w:bCs/>
          <w:color w:val="111827"/>
          <w:sz w:val="24"/>
          <w:szCs w:val="24"/>
        </w:rPr>
        <w:t xml:space="preserve">Round Mapping Logic</w:t>
      </w:r>
    </w:p>
    <w:p>
      <w:pPr>
        <w:pStyle w:val="ListParagraph"/>
        <w:numPr>
          <w:ilvl w:val="0"/>
          <w:numId w:val="2"/>
        </w:numPr>
        <w:spacing w:before="60" w:after="60"/>
      </w:pPr>
      <w:r>
        <w:rPr>
          <w:rFonts w:ascii="Arial" w:cs="Arial" w:eastAsia="Arial" w:hAnsi="Arial"/>
          <w:b w:val="false"/>
          <w:bCs w:val="false"/>
          <w:color w:val="111827"/>
          <w:sz w:val="22"/>
          <w:szCs w:val="22"/>
        </w:rPr>
        <w:t xml:space="preserve">Rule engine maps JD keywords to canonical round types: keywords ['aptitude', 'verbal', 'logical'] → Aptitude Round; ['DSA', 'data structures', 'coding round'] → Technical Round 1; ['HLD', 'system design', 'architecture'] → System Design Round; ['offer', 'compensation', 'HR'] → HR Round.</w:t>
      </w:r>
    </w:p>
    <w:p>
      <w:pPr>
        <w:pStyle w:val="ListParagraph"/>
        <w:numPr>
          <w:ilvl w:val="0"/>
          <w:numId w:val="2"/>
        </w:numPr>
        <w:spacing w:before="60" w:after="60"/>
      </w:pPr>
      <w:r>
        <w:rPr>
          <w:rFonts w:ascii="Arial" w:cs="Arial" w:eastAsia="Arial" w:hAnsi="Arial"/>
          <w:b w:val="false"/>
          <w:bCs w:val="false"/>
          <w:color w:val="111827"/>
          <w:sz w:val="22"/>
          <w:szCs w:val="22"/>
        </w:rPr>
        <w:t xml:space="preserve">If round structure is ambiguous, default template applied based on company_size + industry heuristic.</w:t>
      </w:r>
    </w:p>
    <w:p>
      <w:pPr>
        <w:pStyle w:val="Heading3"/>
        <w:spacing w:before="240" w:after="120"/>
      </w:pPr>
      <w:r>
        <w:rPr>
          <w:rFonts w:ascii="Arial" w:cs="Arial" w:eastAsia="Arial" w:hAnsi="Arial"/>
          <w:b/>
          <w:bCs/>
          <w:color w:val="111827"/>
          <w:sz w:val="24"/>
          <w:szCs w:val="24"/>
        </w:rPr>
        <w:t xml:space="preserve">Prep Checklist Logic</w:t>
      </w:r>
    </w:p>
    <w:p>
      <w:pPr>
        <w:pStyle w:val="ListParagraph"/>
        <w:numPr>
          <w:ilvl w:val="0"/>
          <w:numId w:val="2"/>
        </w:numPr>
        <w:spacing w:before="60" w:after="60"/>
      </w:pPr>
      <w:r>
        <w:rPr>
          <w:rFonts w:ascii="Arial" w:cs="Arial" w:eastAsia="Arial" w:hAnsi="Arial"/>
          <w:b w:val="false"/>
          <w:bCs w:val="false"/>
          <w:color w:val="111827"/>
          <w:sz w:val="22"/>
          <w:szCs w:val="22"/>
        </w:rPr>
        <w:t xml:space="preserve">For each detected round, checklist generated: topic studied (checkbox), mock attempted (checkbox), resource reviewed (checkbox).</w:t>
      </w:r>
    </w:p>
    <w:p>
      <w:pPr>
        <w:pStyle w:val="ListParagraph"/>
        <w:numPr>
          <w:ilvl w:val="0"/>
          <w:numId w:val="2"/>
        </w:numPr>
        <w:spacing w:before="60" w:after="60"/>
      </w:pPr>
      <w:r>
        <w:rPr>
          <w:rFonts w:ascii="Arial" w:cs="Arial" w:eastAsia="Arial" w:hAnsi="Arial"/>
          <w:b w:val="false"/>
          <w:bCs w:val="false"/>
          <w:color w:val="111827"/>
          <w:sz w:val="22"/>
          <w:szCs w:val="22"/>
        </w:rPr>
        <w:t xml:space="preserve">Checklist progress synced to user profile; completion % shown on dashboard.</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4.5 Features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Acceptance Criteria</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 — Must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Shortlist-triggered prep brief generation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Brief generated within 2 hrs of status change to 'Shortlisted'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 — Must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Company summary (AI-generated)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Summary covers: product, funding, culture, recent news; &lt;500 words; factually grounded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 — Must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Round-by-round breakdown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At least 1 round detected for every brief; topics &amp; resources listed per round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 — Must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Email delivery of prep brief</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PDF-formatted brief emailed within 2 hrs of generation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 — Should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Interactive prep checklist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can check off topics; progress tracked; visible on dashboard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 — Should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Mock question bank per round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Min 5 questions per round sourced from Glassdoor + LLM generation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P2 — Could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Peer review / shared prep notes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 from same college can optionally share prep notes for same company</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4.6 Features Out (Phase 1)</w:t>
      </w:r>
    </w:p>
    <w:p>
      <w:pPr>
        <w:pStyle w:val="ListParagraph"/>
        <w:numPr>
          <w:ilvl w:val="0"/>
          <w:numId w:val="2"/>
        </w:numPr>
        <w:spacing w:before="60" w:after="60"/>
      </w:pPr>
      <w:r>
        <w:rPr>
          <w:rFonts w:ascii="Arial" w:cs="Arial" w:eastAsia="Arial" w:hAnsi="Arial"/>
          <w:b w:val="false"/>
          <w:bCs w:val="false"/>
          <w:color w:val="111827"/>
          <w:sz w:val="22"/>
          <w:szCs w:val="22"/>
        </w:rPr>
        <w:t xml:space="preserve">AI mock interview (voice/video): Infrastructure cost; deferred to Phase 3.</w:t>
      </w:r>
    </w:p>
    <w:p>
      <w:pPr>
        <w:pStyle w:val="ListParagraph"/>
        <w:numPr>
          <w:ilvl w:val="0"/>
          <w:numId w:val="2"/>
        </w:numPr>
        <w:spacing w:before="60" w:after="60"/>
      </w:pPr>
      <w:r>
        <w:rPr>
          <w:rFonts w:ascii="Arial" w:cs="Arial" w:eastAsia="Arial" w:hAnsi="Arial"/>
          <w:b w:val="false"/>
          <w:bCs w:val="false"/>
          <w:color w:val="111827"/>
          <w:sz w:val="22"/>
          <w:szCs w:val="22"/>
        </w:rPr>
        <w:t xml:space="preserve">Recruiter feedback integration: Requires employer partnership; Phase 2.</w:t>
      </w:r>
    </w:p>
    <w:p>
      <w:pPr>
        <w:pStyle w:val="ListParagraph"/>
        <w:numPr>
          <w:ilvl w:val="0"/>
          <w:numId w:val="2"/>
        </w:numPr>
        <w:spacing w:before="60" w:after="60"/>
      </w:pPr>
      <w:r>
        <w:rPr>
          <w:rFonts w:ascii="Arial" w:cs="Arial" w:eastAsia="Arial" w:hAnsi="Arial"/>
          <w:b w:val="false"/>
          <w:bCs w:val="false"/>
          <w:color w:val="111827"/>
          <w:sz w:val="22"/>
          <w:szCs w:val="22"/>
        </w:rPr>
        <w:t xml:space="preserve">Peer leaderboard for prep completion: Privacy concerns; deferred.</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4.7 Build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Stack / Tool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JD analyzer NER pipeline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Python, spaCy, Hugging Face, FastAPI</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Build company intel scraper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Scrapy, Playwright, Glassdoor unofficial API</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Integrate LLM for brief generation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OpenAI / Anthropic API, prompt templates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Build prep brief UI (card + PDF export)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React, react-pdf, TailwindCSS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Implement interactive checklist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state, PostgreSQL sync via REST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 up shortlist trigger pipeline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Celery signal on status change, async task queue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 brief delivery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SendGrid, HTML + PDF attachment</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4.8 Test &amp; Debug</w:t>
      </w:r>
    </w:p>
    <w:p>
      <w:pPr>
        <w:pStyle w:val="ListParagraph"/>
        <w:numPr>
          <w:ilvl w:val="0"/>
          <w:numId w:val="2"/>
        </w:numPr>
        <w:spacing w:before="60" w:after="60"/>
      </w:pPr>
      <w:r>
        <w:rPr>
          <w:rFonts w:ascii="Arial" w:cs="Arial" w:eastAsia="Arial" w:hAnsi="Arial"/>
          <w:b w:val="false"/>
          <w:bCs w:val="false"/>
          <w:color w:val="111827"/>
          <w:sz w:val="22"/>
          <w:szCs w:val="22"/>
        </w:rPr>
        <w:t xml:space="preserve">NER accuracy: Test on 100 real JDs; skill extraction F1 &gt; 0.85; round detection accuracy &gt; 80%.</w:t>
      </w:r>
    </w:p>
    <w:p>
      <w:pPr>
        <w:pStyle w:val="ListParagraph"/>
        <w:numPr>
          <w:ilvl w:val="0"/>
          <w:numId w:val="2"/>
        </w:numPr>
        <w:spacing w:before="60" w:after="60"/>
      </w:pPr>
      <w:r>
        <w:rPr>
          <w:rFonts w:ascii="Arial" w:cs="Arial" w:eastAsia="Arial" w:hAnsi="Arial"/>
          <w:b w:val="false"/>
          <w:bCs w:val="false"/>
          <w:color w:val="111827"/>
          <w:sz w:val="22"/>
          <w:szCs w:val="22"/>
        </w:rPr>
        <w:t xml:space="preserve">Brief quality: Human review panel (3 students) rates each brief ≥ 4/5 for relevance and accuracy.</w:t>
      </w:r>
    </w:p>
    <w:p>
      <w:pPr>
        <w:pStyle w:val="ListParagraph"/>
        <w:numPr>
          <w:ilvl w:val="0"/>
          <w:numId w:val="2"/>
        </w:numPr>
        <w:spacing w:before="60" w:after="60"/>
      </w:pPr>
      <w:r>
        <w:rPr>
          <w:rFonts w:ascii="Arial" w:cs="Arial" w:eastAsia="Arial" w:hAnsi="Arial"/>
          <w:b w:val="false"/>
          <w:bCs w:val="false"/>
          <w:color w:val="111827"/>
          <w:sz w:val="22"/>
          <w:szCs w:val="22"/>
        </w:rPr>
        <w:t xml:space="preserve">Hallucination check: Company summary cross-validated against source URLs before delivery.</w:t>
      </w:r>
    </w:p>
    <w:p>
      <w:pPr>
        <w:pStyle w:val="ListParagraph"/>
        <w:numPr>
          <w:ilvl w:val="0"/>
          <w:numId w:val="2"/>
        </w:numPr>
        <w:spacing w:before="60" w:after="60"/>
      </w:pPr>
      <w:r>
        <w:rPr>
          <w:rFonts w:ascii="Arial" w:cs="Arial" w:eastAsia="Arial" w:hAnsi="Arial"/>
          <w:b w:val="false"/>
          <w:bCs w:val="false"/>
          <w:color w:val="111827"/>
          <w:sz w:val="22"/>
          <w:szCs w:val="22"/>
        </w:rPr>
        <w:t xml:space="preserve">Trigger latency: Status change → brief generated within 2 hrs in 95% of cases.</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4.9 Ship It</w:t>
      </w:r>
    </w:p>
    <w:p>
      <w:pPr>
        <w:pStyle w:val="ListParagraph"/>
        <w:numPr>
          <w:ilvl w:val="0"/>
          <w:numId w:val="5"/>
        </w:numPr>
        <w:spacing w:before="60" w:after="60"/>
      </w:pPr>
      <w:r>
        <w:rPr>
          <w:rFonts w:ascii="Arial" w:cs="Arial" w:eastAsia="Arial" w:hAnsi="Arial"/>
          <w:color w:val="111827"/>
          <w:sz w:val="22"/>
          <w:szCs w:val="22"/>
        </w:rPr>
        <w:t xml:space="preserve">Deploy JD analyzer + company scraper as microservices on Docker / Kubernetes.</w:t>
      </w:r>
    </w:p>
    <w:p>
      <w:pPr>
        <w:pStyle w:val="ListParagraph"/>
        <w:numPr>
          <w:ilvl w:val="0"/>
          <w:numId w:val="5"/>
        </w:numPr>
        <w:spacing w:before="60" w:after="60"/>
      </w:pPr>
      <w:r>
        <w:rPr>
          <w:rFonts w:ascii="Arial" w:cs="Arial" w:eastAsia="Arial" w:hAnsi="Arial"/>
          <w:color w:val="111827"/>
          <w:sz w:val="22"/>
          <w:szCs w:val="22"/>
        </w:rPr>
        <w:t xml:space="preserve">LLM API keys managed via secrets manager; usage monitored with token budget alerts.</w:t>
      </w:r>
    </w:p>
    <w:p>
      <w:pPr>
        <w:pStyle w:val="ListParagraph"/>
        <w:numPr>
          <w:ilvl w:val="0"/>
          <w:numId w:val="5"/>
        </w:numPr>
        <w:spacing w:before="60" w:after="60"/>
      </w:pPr>
      <w:r>
        <w:rPr>
          <w:rFonts w:ascii="Arial" w:cs="Arial" w:eastAsia="Arial" w:hAnsi="Arial"/>
          <w:color w:val="111827"/>
          <w:sz w:val="22"/>
          <w:szCs w:val="22"/>
        </w:rPr>
        <w:t xml:space="preserve">CI/CD pipeline: Tests must pass before merge; blue-green deployment for zero-downtime updates.</w:t>
      </w:r>
    </w:p>
    <w:p>
      <w:pPr>
        <w:pStyle w:val="ListParagraph"/>
        <w:numPr>
          <w:ilvl w:val="0"/>
          <w:numId w:val="5"/>
        </w:numPr>
        <w:spacing w:before="60" w:after="60"/>
      </w:pPr>
      <w:r>
        <w:rPr>
          <w:rFonts w:ascii="Arial" w:cs="Arial" w:eastAsia="Arial" w:hAnsi="Arial"/>
          <w:color w:val="111827"/>
          <w:sz w:val="22"/>
          <w:szCs w:val="22"/>
        </w:rPr>
        <w:t xml:space="preserve">Monitor brief generation success rate on Grafana; alert if &lt;95% briefs generated within SLA.</w:t>
      </w:r>
    </w:p>
    <w:p>
      <w:r>
        <w:br/>
      </w:r>
    </w:p>
    <w:p>
      <w:pPr>
        <w:pStyle w:val="Heading1"/>
        <w:pBdr>
          <w:bottom w:val="single" w:color="1A56DB" w:sz="8" w:space="4"/>
        </w:pBdr>
        <w:spacing w:before="480" w:after="200"/>
      </w:pPr>
      <w:r>
        <w:rPr>
          <w:rFonts w:ascii="Arial" w:cs="Arial" w:eastAsia="Arial" w:hAnsi="Arial"/>
          <w:b/>
          <w:bCs/>
          <w:color w:val="1A56DB"/>
          <w:sz w:val="36"/>
          <w:szCs w:val="36"/>
        </w:rPr>
        <w:t xml:space="preserve">5. Module 3 — AI Resume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40"/>
              <w:bottom w:type="dxa" w:w="160"/>
              <w:right w:type="dxa" w:w="240"/>
            </w:tcMar>
          </w:tcPr>
          <w:p>
            <w:pPr>
              <w:spacing w:before="40" w:after="60"/>
            </w:pPr>
            <w:r>
              <w:rPr>
                <w:rFonts w:ascii="Arial" w:cs="Arial" w:eastAsia="Arial" w:hAnsi="Arial"/>
                <w:color w:val="111827"/>
                <w:sz w:val="22"/>
                <w:szCs w:val="22"/>
              </w:rPr>
              <w:t xml:space="preserve">Why Most Student Resumes Get Rejected in 6 Seconds: 75% of resumes are filtered by ATS before a human reviews them. Students submit one generic resume to every role — the ATS sees keyword mismatches, wrong formatting, or missing sections and auto-rejects. A per-application, JD-aligned resume is the single highest-impact intervention for improving callback rates.</w:t>
            </w:r>
          </w:p>
        </w:tc>
      </w:tr>
    </w:tbl>
    <w:p>
      <w:pPr>
        <w:spacing w:before="160" w:after="0"/>
      </w:pPr>
      <w:r>
        <w:t xml:space="preserve"/>
      </w:r>
    </w:p>
    <w:p>
      <w:pPr>
        <w:pStyle w:val="Heading2"/>
        <w:spacing w:before="320" w:after="160"/>
      </w:pPr>
      <w:r>
        <w:rPr>
          <w:rFonts w:ascii="Arial" w:cs="Arial" w:eastAsia="Arial" w:hAnsi="Arial"/>
          <w:b/>
          <w:bCs/>
          <w:color w:val="1A56DB"/>
          <w:sz w:val="28"/>
          <w:szCs w:val="28"/>
        </w:rPr>
        <w:t xml:space="preserve">5.1 Problem Statement</w:t>
      </w:r>
    </w:p>
    <w:p>
      <w:pPr>
        <w:pStyle w:val="ListParagraph"/>
        <w:numPr>
          <w:ilvl w:val="0"/>
          <w:numId w:val="2"/>
        </w:numPr>
        <w:spacing w:before="60" w:after="60"/>
      </w:pPr>
      <w:r>
        <w:rPr>
          <w:rFonts w:ascii="Arial" w:cs="Arial" w:eastAsia="Arial" w:hAnsi="Arial"/>
          <w:b w:val="false"/>
          <w:bCs w:val="false"/>
          <w:color w:val="111827"/>
          <w:sz w:val="22"/>
          <w:szCs w:val="22"/>
        </w:rPr>
        <w:t xml:space="preserve">Students spend 2–4 hours per resume tweak, most of it guesswork about what recruiters want.</w:t>
      </w:r>
    </w:p>
    <w:p>
      <w:pPr>
        <w:pStyle w:val="ListParagraph"/>
        <w:numPr>
          <w:ilvl w:val="0"/>
          <w:numId w:val="2"/>
        </w:numPr>
        <w:spacing w:before="60" w:after="60"/>
      </w:pPr>
      <w:r>
        <w:rPr>
          <w:rFonts w:ascii="Arial" w:cs="Arial" w:eastAsia="Arial" w:hAnsi="Arial"/>
          <w:b w:val="false"/>
          <w:bCs w:val="false"/>
          <w:color w:val="111827"/>
          <w:sz w:val="22"/>
          <w:szCs w:val="22"/>
        </w:rPr>
        <w:t xml:space="preserve">ATS systems (Workday, Greenhouse, Lever) score resumes on keyword density, section completeness, and format compliance.</w:t>
      </w:r>
    </w:p>
    <w:p>
      <w:pPr>
        <w:pStyle w:val="ListParagraph"/>
        <w:numPr>
          <w:ilvl w:val="0"/>
          <w:numId w:val="2"/>
        </w:numPr>
        <w:spacing w:before="60" w:after="60"/>
      </w:pPr>
      <w:r>
        <w:rPr>
          <w:rFonts w:ascii="Arial" w:cs="Arial" w:eastAsia="Arial" w:hAnsi="Arial"/>
          <w:b w:val="false"/>
          <w:bCs w:val="false"/>
          <w:color w:val="111827"/>
          <w:sz w:val="22"/>
          <w:szCs w:val="22"/>
        </w:rPr>
        <w:t xml:space="preserve">Students don't know which keywords appear in the JD vs. their resume — the gap is invisible to them.</w:t>
      </w:r>
    </w:p>
    <w:p>
      <w:pPr>
        <w:pStyle w:val="ListParagraph"/>
        <w:numPr>
          <w:ilvl w:val="0"/>
          <w:numId w:val="2"/>
        </w:numPr>
        <w:spacing w:before="60" w:after="60"/>
      </w:pPr>
      <w:r>
        <w:rPr>
          <w:rFonts w:ascii="Arial" w:cs="Arial" w:eastAsia="Arial" w:hAnsi="Arial"/>
          <w:b w:val="false"/>
          <w:bCs w:val="false"/>
          <w:color w:val="111827"/>
          <w:sz w:val="22"/>
          <w:szCs w:val="22"/>
        </w:rPr>
        <w:t xml:space="preserve">Template-based builders produce visually similar resumes; no differentiation, no JD-alignment.</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5.2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160"/>
              <w:left w:type="dxa" w:w="240"/>
              <w:bottom w:type="dxa" w:w="160"/>
              <w:right w:type="dxa" w:w="240"/>
            </w:tcMar>
          </w:tcPr>
          <w:p>
            <w:pPr>
              <w:spacing w:before="60" w:after="40"/>
            </w:pPr>
            <w:r>
              <w:rPr>
                <w:rFonts w:ascii="Arial" w:cs="Arial" w:eastAsia="Arial" w:hAnsi="Arial"/>
                <w:b/>
                <w:bCs/>
                <w:color w:val="1A56DB"/>
                <w:sz w:val="20"/>
                <w:szCs w:val="20"/>
              </w:rPr>
              <w:t xml:space="preserve">System Architecture Overview</w:t>
            </w:r>
          </w:p>
          <w:p>
            <w:pPr>
              <w:spacing w:before="40" w:after="60"/>
            </w:pPr>
            <w:r>
              <w:rPr>
                <w:rFonts w:ascii="Arial" w:cs="Arial" w:eastAsia="Arial" w:hAnsi="Arial"/>
                <w:color w:val="111827"/>
                <w:sz w:val="22"/>
                <w:szCs w:val="22"/>
              </w:rPr>
              <w:t xml:space="preserve">User Profile (master data) → JD Input → Form Engine (section editor) → ATS Scoring Engine → Template Renderer → PDF Generator → Download / Save
The user builds a master profile (education, experience, projects, skills). When creating a resume for a specific application, they input the JD URL or paste the JD text. The AI analyses the JD, suggests additions/modifications to their profile data, scores the draft against ATS criteria in real-time, renders a live preview, and exports a PDF.</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5.3 High-Level Design</w:t>
      </w:r>
    </w:p>
    <w:p>
      <w:pPr>
        <w:pStyle w:val="Heading3"/>
        <w:spacing w:before="240" w:after="120"/>
      </w:pPr>
      <w:r>
        <w:rPr>
          <w:rFonts w:ascii="Arial" w:cs="Arial" w:eastAsia="Arial" w:hAnsi="Arial"/>
          <w:b/>
          <w:bCs/>
          <w:color w:val="111827"/>
          <w:sz w:val="24"/>
          <w:szCs w:val="24"/>
        </w:rPr>
        <w:t xml:space="preserve">Form Engine (Section Editor)</w:t>
      </w:r>
    </w:p>
    <w:p>
      <w:pPr>
        <w:pStyle w:val="ListParagraph"/>
        <w:numPr>
          <w:ilvl w:val="0"/>
          <w:numId w:val="2"/>
        </w:numPr>
        <w:spacing w:before="60" w:after="60"/>
      </w:pPr>
      <w:r>
        <w:rPr>
          <w:rFonts w:ascii="Arial" w:cs="Arial" w:eastAsia="Arial" w:hAnsi="Arial"/>
          <w:b w:val="false"/>
          <w:bCs w:val="false"/>
          <w:color w:val="111827"/>
          <w:sz w:val="22"/>
          <w:szCs w:val="22"/>
        </w:rPr>
        <w:t xml:space="preserve">Sections: Header, Summary (AI-generated), Education, Experience, Projects, Skills, Certifications, Achievements.</w:t>
      </w:r>
    </w:p>
    <w:p>
      <w:pPr>
        <w:pStyle w:val="ListParagraph"/>
        <w:numPr>
          <w:ilvl w:val="0"/>
          <w:numId w:val="2"/>
        </w:numPr>
        <w:spacing w:before="60" w:after="60"/>
      </w:pPr>
      <w:r>
        <w:rPr>
          <w:rFonts w:ascii="Arial" w:cs="Arial" w:eastAsia="Arial" w:hAnsi="Arial"/>
          <w:b w:val="false"/>
          <w:bCs w:val="false"/>
          <w:color w:val="111827"/>
          <w:sz w:val="22"/>
          <w:szCs w:val="22"/>
        </w:rPr>
        <w:t xml:space="preserve">AI-assist: For each section, user can click 'AI Improve' to rewrite bullet points using action verbs + quantified impact, aligned to JD keywords.</w:t>
      </w:r>
    </w:p>
    <w:p>
      <w:pPr>
        <w:pStyle w:val="ListParagraph"/>
        <w:numPr>
          <w:ilvl w:val="0"/>
          <w:numId w:val="2"/>
        </w:numPr>
        <w:spacing w:before="60" w:after="60"/>
      </w:pPr>
      <w:r>
        <w:rPr>
          <w:rFonts w:ascii="Arial" w:cs="Arial" w:eastAsia="Arial" w:hAnsi="Arial"/>
          <w:b w:val="false"/>
          <w:bCs w:val="false"/>
          <w:color w:val="111827"/>
          <w:sz w:val="22"/>
          <w:szCs w:val="22"/>
        </w:rPr>
        <w:t xml:space="preserve">Drag-and-drop section reordering; field-level character limits with warnings.</w:t>
      </w:r>
    </w:p>
    <w:p>
      <w:pPr>
        <w:pStyle w:val="Heading3"/>
        <w:spacing w:before="240" w:after="120"/>
      </w:pPr>
      <w:r>
        <w:rPr>
          <w:rFonts w:ascii="Arial" w:cs="Arial" w:eastAsia="Arial" w:hAnsi="Arial"/>
          <w:b/>
          <w:bCs/>
          <w:color w:val="111827"/>
          <w:sz w:val="24"/>
          <w:szCs w:val="24"/>
        </w:rPr>
        <w:t xml:space="preserve">Template System</w:t>
      </w:r>
    </w:p>
    <w:p>
      <w:pPr>
        <w:pStyle w:val="ListParagraph"/>
        <w:numPr>
          <w:ilvl w:val="0"/>
          <w:numId w:val="2"/>
        </w:numPr>
        <w:spacing w:before="60" w:after="60"/>
      </w:pPr>
      <w:r>
        <w:rPr>
          <w:rFonts w:ascii="Arial" w:cs="Arial" w:eastAsia="Arial" w:hAnsi="Arial"/>
          <w:b w:val="false"/>
          <w:bCs w:val="false"/>
          <w:color w:val="111827"/>
          <w:sz w:val="22"/>
          <w:szCs w:val="22"/>
        </w:rPr>
        <w:t xml:space="preserve">5 curated templates (Professional, Modern, Minimal, Creative, ATS-Safe).</w:t>
      </w:r>
    </w:p>
    <w:p>
      <w:pPr>
        <w:pStyle w:val="ListParagraph"/>
        <w:numPr>
          <w:ilvl w:val="0"/>
          <w:numId w:val="2"/>
        </w:numPr>
        <w:spacing w:before="60" w:after="60"/>
      </w:pPr>
      <w:r>
        <w:rPr>
          <w:rFonts w:ascii="Arial" w:cs="Arial" w:eastAsia="Arial" w:hAnsi="Arial"/>
          <w:b w:val="false"/>
          <w:bCs w:val="false"/>
          <w:color w:val="111827"/>
          <w:sz w:val="22"/>
          <w:szCs w:val="22"/>
        </w:rPr>
        <w:t xml:space="preserve">ATS-Safe template is plain single-column, no tables/graphics — highest machine readability.</w:t>
      </w:r>
    </w:p>
    <w:p>
      <w:pPr>
        <w:pStyle w:val="ListParagraph"/>
        <w:numPr>
          <w:ilvl w:val="0"/>
          <w:numId w:val="2"/>
        </w:numPr>
        <w:spacing w:before="60" w:after="60"/>
      </w:pPr>
      <w:r>
        <w:rPr>
          <w:rFonts w:ascii="Arial" w:cs="Arial" w:eastAsia="Arial" w:hAnsi="Arial"/>
          <w:b w:val="false"/>
          <w:bCs w:val="false"/>
          <w:color w:val="111827"/>
          <w:sz w:val="22"/>
          <w:szCs w:val="22"/>
        </w:rPr>
        <w:t xml:space="preserve">Template switching preserves all user data; only layout changes.</w:t>
      </w:r>
    </w:p>
    <w:p>
      <w:pPr>
        <w:pStyle w:val="ListParagraph"/>
        <w:numPr>
          <w:ilvl w:val="0"/>
          <w:numId w:val="2"/>
        </w:numPr>
        <w:spacing w:before="60" w:after="60"/>
      </w:pPr>
      <w:r>
        <w:rPr>
          <w:rFonts w:ascii="Arial" w:cs="Arial" w:eastAsia="Arial" w:hAnsi="Arial"/>
          <w:b w:val="false"/>
          <w:bCs w:val="false"/>
          <w:color w:val="111827"/>
          <w:sz w:val="22"/>
          <w:szCs w:val="22"/>
        </w:rPr>
        <w:t xml:space="preserve">Typography: Single font family (Calibri / Arial); sizes 10–14pt only; consistent margins.</w:t>
      </w:r>
    </w:p>
    <w:p>
      <w:pPr>
        <w:pStyle w:val="Heading3"/>
        <w:spacing w:before="240" w:after="120"/>
      </w:pPr>
      <w:r>
        <w:rPr>
          <w:rFonts w:ascii="Arial" w:cs="Arial" w:eastAsia="Arial" w:hAnsi="Arial"/>
          <w:b/>
          <w:bCs/>
          <w:color w:val="111827"/>
          <w:sz w:val="24"/>
          <w:szCs w:val="24"/>
        </w:rPr>
        <w:t xml:space="preserve">ATS Scoring Engine</w:t>
      </w:r>
    </w:p>
    <w:p>
      <w:pPr>
        <w:pStyle w:val="ListParagraph"/>
        <w:numPr>
          <w:ilvl w:val="0"/>
          <w:numId w:val="2"/>
        </w:numPr>
        <w:spacing w:before="60" w:after="60"/>
      </w:pPr>
      <w:r>
        <w:rPr>
          <w:rFonts w:ascii="Arial" w:cs="Arial" w:eastAsia="Arial" w:hAnsi="Arial"/>
          <w:b w:val="false"/>
          <w:bCs w:val="false"/>
          <w:color w:val="111827"/>
          <w:sz w:val="22"/>
          <w:szCs w:val="22"/>
        </w:rPr>
        <w:t xml:space="preserve">Input: Rendered resume text + target JD text.</w:t>
      </w:r>
    </w:p>
    <w:p>
      <w:pPr>
        <w:pStyle w:val="ListParagraph"/>
        <w:numPr>
          <w:ilvl w:val="0"/>
          <w:numId w:val="2"/>
        </w:numPr>
        <w:spacing w:before="60" w:after="60"/>
      </w:pPr>
      <w:r>
        <w:rPr>
          <w:rFonts w:ascii="Arial" w:cs="Arial" w:eastAsia="Arial" w:hAnsi="Arial"/>
          <w:b w:val="false"/>
          <w:bCs w:val="false"/>
          <w:color w:val="111827"/>
          <w:sz w:val="22"/>
          <w:szCs w:val="22"/>
        </w:rPr>
        <w:t xml:space="preserve">Scoring dimensions: Keyword match rate (40%), section completeness (20%), format compliance (20%), quantified achievements (10%), action verb density (10%).</w:t>
      </w:r>
    </w:p>
    <w:p>
      <w:pPr>
        <w:pStyle w:val="ListParagraph"/>
        <w:numPr>
          <w:ilvl w:val="0"/>
          <w:numId w:val="2"/>
        </w:numPr>
        <w:spacing w:before="60" w:after="60"/>
      </w:pPr>
      <w:r>
        <w:rPr>
          <w:rFonts w:ascii="Arial" w:cs="Arial" w:eastAsia="Arial" w:hAnsi="Arial"/>
          <w:b w:val="false"/>
          <w:bCs w:val="false"/>
          <w:color w:val="111827"/>
          <w:sz w:val="22"/>
          <w:szCs w:val="22"/>
        </w:rPr>
        <w:t xml:space="preserve">Output: Overall ATS score (0–100) + per-dimension breakdown + colour-coded improvement suggestions.</w:t>
      </w:r>
    </w:p>
    <w:p>
      <w:pPr>
        <w:pStyle w:val="Heading3"/>
        <w:spacing w:before="240" w:after="120"/>
      </w:pPr>
      <w:r>
        <w:rPr>
          <w:rFonts w:ascii="Arial" w:cs="Arial" w:eastAsia="Arial" w:hAnsi="Arial"/>
          <w:b/>
          <w:bCs/>
          <w:color w:val="111827"/>
          <w:sz w:val="24"/>
          <w:szCs w:val="24"/>
        </w:rPr>
        <w:t xml:space="preserve">PDF Generator</w:t>
      </w:r>
    </w:p>
    <w:p>
      <w:pPr>
        <w:pStyle w:val="ListParagraph"/>
        <w:numPr>
          <w:ilvl w:val="0"/>
          <w:numId w:val="2"/>
        </w:numPr>
        <w:spacing w:before="60" w:after="60"/>
      </w:pPr>
      <w:r>
        <w:rPr>
          <w:rFonts w:ascii="Arial" w:cs="Arial" w:eastAsia="Arial" w:hAnsi="Arial"/>
          <w:b w:val="false"/>
          <w:bCs w:val="false"/>
          <w:color w:val="111827"/>
          <w:sz w:val="22"/>
          <w:szCs w:val="22"/>
        </w:rPr>
        <w:t xml:space="preserve">Library: Puppeteer (headless Chrome) rendering HTML template to PDF; ensures pixel-perfect output.</w:t>
      </w:r>
    </w:p>
    <w:p>
      <w:pPr>
        <w:pStyle w:val="ListParagraph"/>
        <w:numPr>
          <w:ilvl w:val="0"/>
          <w:numId w:val="2"/>
        </w:numPr>
        <w:spacing w:before="60" w:after="60"/>
      </w:pPr>
      <w:r>
        <w:rPr>
          <w:rFonts w:ascii="Arial" w:cs="Arial" w:eastAsia="Arial" w:hAnsi="Arial"/>
          <w:b w:val="false"/>
          <w:bCs w:val="false"/>
          <w:color w:val="111827"/>
          <w:sz w:val="22"/>
          <w:szCs w:val="22"/>
        </w:rPr>
        <w:t xml:space="preserve">File naming: resume_{user}_{company}_{date}.pdf for easy version tracking.</w:t>
      </w:r>
    </w:p>
    <w:p>
      <w:pPr>
        <w:pStyle w:val="ListParagraph"/>
        <w:numPr>
          <w:ilvl w:val="0"/>
          <w:numId w:val="2"/>
        </w:numPr>
        <w:spacing w:before="60" w:after="60"/>
      </w:pPr>
      <w:r>
        <w:rPr>
          <w:rFonts w:ascii="Arial" w:cs="Arial" w:eastAsia="Arial" w:hAnsi="Arial"/>
          <w:b w:val="false"/>
          <w:bCs w:val="false"/>
          <w:color w:val="111827"/>
          <w:sz w:val="22"/>
          <w:szCs w:val="22"/>
        </w:rPr>
        <w:t xml:space="preserve">Export size target: &lt;500KB for email attachment compatibility.</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5.4 Low-Level Design</w:t>
      </w:r>
    </w:p>
    <w:p>
      <w:pPr>
        <w:pStyle w:val="Heading3"/>
        <w:spacing w:before="240" w:after="120"/>
      </w:pPr>
      <w:r>
        <w:rPr>
          <w:rFonts w:ascii="Arial" w:cs="Arial" w:eastAsia="Arial" w:hAnsi="Arial"/>
          <w:b/>
          <w:bCs/>
          <w:color w:val="111827"/>
          <w:sz w:val="24"/>
          <w:szCs w:val="24"/>
        </w:rPr>
        <w:t xml:space="preserve">Data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MasterProfile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user_id, education[] JSONB, experience[] JSONB, projects[] JSONB, skills[] JSONB, certifications[] JSONB, achievements[] JSONB</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Resume</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 user_id, job_id (nullable FK), template_id, sections JSONB, ats_score FLOAT, ats_breakdown JSONB, version INT, created_at, pdf_url</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ATSScore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 resume_id, keyword_score, completeness_score, format_score, quant_score, verb_score, total_score, suggestions[] JSONB</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ResumeTemplate</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 name, html_template TEXT, css TEXT, thumbnail_url, is_ats_safe BOOL</w:t>
            </w:r>
          </w:p>
        </w:tc>
      </w:tr>
    </w:tbl>
    <w:p>
      <w:pPr>
        <w:spacing w:before="160" w:after="0"/>
      </w:pPr>
      <w:r>
        <w:t xml:space="preserve"/>
      </w:r>
    </w:p>
    <w:p>
      <w:pPr>
        <w:pStyle w:val="Heading3"/>
        <w:spacing w:before="240" w:after="120"/>
      </w:pPr>
      <w:r>
        <w:rPr>
          <w:rFonts w:ascii="Arial" w:cs="Arial" w:eastAsia="Arial" w:hAnsi="Arial"/>
          <w:b/>
          <w:bCs/>
          <w:color w:val="111827"/>
          <w:sz w:val="24"/>
          <w:szCs w:val="24"/>
        </w:rPr>
        <w:t xml:space="preserve">ATS Scoring Logic</w:t>
      </w:r>
    </w:p>
    <w:p>
      <w:pPr>
        <w:pStyle w:val="ListParagraph"/>
        <w:numPr>
          <w:ilvl w:val="0"/>
          <w:numId w:val="2"/>
        </w:numPr>
        <w:spacing w:before="60" w:after="60"/>
      </w:pPr>
      <w:r>
        <w:rPr>
          <w:rFonts w:ascii="Arial" w:cs="Arial" w:eastAsia="Arial" w:hAnsi="Arial"/>
          <w:b w:val="false"/>
          <w:bCs w:val="false"/>
          <w:color w:val="111827"/>
          <w:sz w:val="22"/>
          <w:szCs w:val="22"/>
        </w:rPr>
        <w:t xml:space="preserve">Keyword extraction from JD: TF-IDF to identify top 20 discriminating terms; exact + stemmed match against resume text.</w:t>
      </w:r>
    </w:p>
    <w:p>
      <w:pPr>
        <w:pStyle w:val="ListParagraph"/>
        <w:numPr>
          <w:ilvl w:val="0"/>
          <w:numId w:val="2"/>
        </w:numPr>
        <w:spacing w:before="60" w:after="60"/>
      </w:pPr>
      <w:r>
        <w:rPr>
          <w:rFonts w:ascii="Arial" w:cs="Arial" w:eastAsia="Arial" w:hAnsi="Arial"/>
          <w:b w:val="false"/>
          <w:bCs w:val="false"/>
          <w:color w:val="111827"/>
          <w:sz w:val="22"/>
          <w:szCs w:val="22"/>
        </w:rPr>
        <w:t xml:space="preserve">Section completeness: Required sections checklist; warn if Summary, Skills, or Education missing.</w:t>
      </w:r>
    </w:p>
    <w:p>
      <w:pPr>
        <w:pStyle w:val="ListParagraph"/>
        <w:numPr>
          <w:ilvl w:val="0"/>
          <w:numId w:val="2"/>
        </w:numPr>
        <w:spacing w:before="60" w:after="60"/>
      </w:pPr>
      <w:r>
        <w:rPr>
          <w:rFonts w:ascii="Arial" w:cs="Arial" w:eastAsia="Arial" w:hAnsi="Arial"/>
          <w:b w:val="false"/>
          <w:bCs w:val="false"/>
          <w:color w:val="111827"/>
          <w:sz w:val="22"/>
          <w:szCs w:val="22"/>
        </w:rPr>
        <w:t xml:space="preserve">Format compliance rules: No images, no tables in ATS-safe mode, single column, standard section headings (not creative alternatives).</w:t>
      </w:r>
    </w:p>
    <w:p>
      <w:pPr>
        <w:pStyle w:val="ListParagraph"/>
        <w:numPr>
          <w:ilvl w:val="0"/>
          <w:numId w:val="2"/>
        </w:numPr>
        <w:spacing w:before="60" w:after="60"/>
      </w:pPr>
      <w:r>
        <w:rPr>
          <w:rFonts w:ascii="Arial" w:cs="Arial" w:eastAsia="Arial" w:hAnsi="Arial"/>
          <w:b w:val="false"/>
          <w:bCs w:val="false"/>
          <w:color w:val="111827"/>
          <w:sz w:val="22"/>
          <w:szCs w:val="22"/>
        </w:rPr>
        <w:t xml:space="preserve">Quantified achievements detection: Regex for numbers/percentages in experience bullets; score deducted for bullets with no quantification.</w:t>
      </w:r>
    </w:p>
    <w:p>
      <w:pPr>
        <w:pStyle w:val="Heading3"/>
        <w:spacing w:before="240" w:after="120"/>
      </w:pPr>
      <w:r>
        <w:rPr>
          <w:rFonts w:ascii="Arial" w:cs="Arial" w:eastAsia="Arial" w:hAnsi="Arial"/>
          <w:b/>
          <w:bCs/>
          <w:color w:val="111827"/>
          <w:sz w:val="24"/>
          <w:szCs w:val="24"/>
        </w:rPr>
        <w:t xml:space="preserve">Live Preview Logic</w:t>
      </w:r>
    </w:p>
    <w:p>
      <w:pPr>
        <w:pStyle w:val="ListParagraph"/>
        <w:numPr>
          <w:ilvl w:val="0"/>
          <w:numId w:val="2"/>
        </w:numPr>
        <w:spacing w:before="60" w:after="60"/>
      </w:pPr>
      <w:r>
        <w:rPr>
          <w:rFonts w:ascii="Arial" w:cs="Arial" w:eastAsia="Arial" w:hAnsi="Arial"/>
          <w:b w:val="false"/>
          <w:bCs w:val="false"/>
          <w:color w:val="111827"/>
          <w:sz w:val="22"/>
          <w:szCs w:val="22"/>
        </w:rPr>
        <w:t xml:space="preserve">React state updates drive real-time re-render of the HTML resume preview (right panel).</w:t>
      </w:r>
    </w:p>
    <w:p>
      <w:pPr>
        <w:pStyle w:val="ListParagraph"/>
        <w:numPr>
          <w:ilvl w:val="0"/>
          <w:numId w:val="2"/>
        </w:numPr>
        <w:spacing w:before="60" w:after="60"/>
      </w:pPr>
      <w:r>
        <w:rPr>
          <w:rFonts w:ascii="Arial" w:cs="Arial" w:eastAsia="Arial" w:hAnsi="Arial"/>
          <w:b w:val="false"/>
          <w:bCs w:val="false"/>
          <w:color w:val="111827"/>
          <w:sz w:val="22"/>
          <w:szCs w:val="22"/>
        </w:rPr>
        <w:t xml:space="preserve">Debounced re-scoring: ATS score recalculated 1 second after user stops typing to avoid excessive API calls.</w:t>
      </w:r>
    </w:p>
    <w:p>
      <w:pPr>
        <w:pStyle w:val="ListParagraph"/>
        <w:numPr>
          <w:ilvl w:val="0"/>
          <w:numId w:val="2"/>
        </w:numPr>
        <w:spacing w:before="60" w:after="60"/>
      </w:pPr>
      <w:r>
        <w:rPr>
          <w:rFonts w:ascii="Arial" w:cs="Arial" w:eastAsia="Arial" w:hAnsi="Arial"/>
          <w:b w:val="false"/>
          <w:bCs w:val="false"/>
          <w:color w:val="111827"/>
          <w:sz w:val="22"/>
          <w:szCs w:val="22"/>
        </w:rPr>
        <w:t xml:space="preserve">Unsaved changes indicator; auto-save every 30 seconds to prevent data loss.</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5.5 Features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Acceptance Criteria</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 — Must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Master profile builder (all sections)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fields save correctly; data persists across sessions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 — Must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JD-to-resume keyword mapping</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Top 20 JD keywords identified; gaps highlighted in UI within 5 sec</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 — Must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section rewriter (action verbs + impact)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Rewrite generated in &lt;10 sec; always uses action verbs; never hallucinates facts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 — Must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Live ATS score with breakdown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Score updates within 1 sec of edit; breakdown shows per-dimension scores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 — Must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PDF export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PDF generated in &lt;15 sec; renders correctly in Adobe Reader &amp; browser PDF viewer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 — Should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 resume templates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templates switch without data loss; ATS-safe template validated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 — Should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Per-application resume versioning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Each job application stores its own resume version; history accessible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 — Should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AI-generated summary statement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Summary ≤ 3 sentences; tailored to JD; editable by user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P2 — Could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Resume analytics (views, downloads)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Track if PDF was opened via email tracking pixel</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5.6 Features Out (Phase 1)</w:t>
      </w:r>
    </w:p>
    <w:p>
      <w:pPr>
        <w:pStyle w:val="ListParagraph"/>
        <w:numPr>
          <w:ilvl w:val="0"/>
          <w:numId w:val="2"/>
        </w:numPr>
        <w:spacing w:before="60" w:after="60"/>
      </w:pPr>
      <w:r>
        <w:rPr>
          <w:rFonts w:ascii="Arial" w:cs="Arial" w:eastAsia="Arial" w:hAnsi="Arial"/>
          <w:b w:val="false"/>
          <w:bCs w:val="false"/>
          <w:color w:val="111827"/>
          <w:sz w:val="22"/>
          <w:szCs w:val="22"/>
        </w:rPr>
        <w:t xml:space="preserve">Cover letter generator: Separate product surface; Phase 2.</w:t>
      </w:r>
    </w:p>
    <w:p>
      <w:pPr>
        <w:pStyle w:val="ListParagraph"/>
        <w:numPr>
          <w:ilvl w:val="0"/>
          <w:numId w:val="2"/>
        </w:numPr>
        <w:spacing w:before="60" w:after="60"/>
      </w:pPr>
      <w:r>
        <w:rPr>
          <w:rFonts w:ascii="Arial" w:cs="Arial" w:eastAsia="Arial" w:hAnsi="Arial"/>
          <w:b w:val="false"/>
          <w:bCs w:val="false"/>
          <w:color w:val="111827"/>
          <w:sz w:val="22"/>
          <w:szCs w:val="22"/>
        </w:rPr>
        <w:t xml:space="preserve">LinkedIn profile sync: API access complexity; Phase 2.</w:t>
      </w:r>
    </w:p>
    <w:p>
      <w:pPr>
        <w:pStyle w:val="ListParagraph"/>
        <w:numPr>
          <w:ilvl w:val="0"/>
          <w:numId w:val="2"/>
        </w:numPr>
        <w:spacing w:before="60" w:after="60"/>
      </w:pPr>
      <w:r>
        <w:rPr>
          <w:rFonts w:ascii="Arial" w:cs="Arial" w:eastAsia="Arial" w:hAnsi="Arial"/>
          <w:b w:val="false"/>
          <w:bCs w:val="false"/>
          <w:color w:val="111827"/>
          <w:sz w:val="22"/>
          <w:szCs w:val="22"/>
        </w:rPr>
        <w:t xml:space="preserve">Employer resume access portal: B2B feature; out of scope.</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5.7 Build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Stack / Tool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master profile form (all sections)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React Hook Form, TailwindCSS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Build JD text input + keyword extractor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Python (TF-IDF), FastAPI endpoint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ATS scoring engine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Python, regex, spaCy</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Implement AI section rewriter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OpenAI / Anthropic API, streaming response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5 HTML/CSS resume templates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HTML, CSS, Handlebars templating</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Implement live preview (right panel)</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React state, debounce hook</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PDF exporter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Puppeteer (headless Chrome) in Docker sidecar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Implement resume versioning + storage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PostgreSQL, AWS S3 for PDF storage</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5.8 Test &amp; Debug</w:t>
      </w:r>
    </w:p>
    <w:p>
      <w:pPr>
        <w:pStyle w:val="ListParagraph"/>
        <w:numPr>
          <w:ilvl w:val="0"/>
          <w:numId w:val="2"/>
        </w:numPr>
        <w:spacing w:before="60" w:after="60"/>
      </w:pPr>
      <w:r>
        <w:rPr>
          <w:rFonts w:ascii="Arial" w:cs="Arial" w:eastAsia="Arial" w:hAnsi="Arial"/>
          <w:b w:val="false"/>
          <w:bCs w:val="false"/>
          <w:color w:val="111827"/>
          <w:sz w:val="22"/>
          <w:szCs w:val="22"/>
        </w:rPr>
        <w:t xml:space="preserve">ATS score validation: Test 50 real resume-JD pairs against known ATS outcomes; score should correlate with callback rate.</w:t>
      </w:r>
    </w:p>
    <w:p>
      <w:pPr>
        <w:pStyle w:val="ListParagraph"/>
        <w:numPr>
          <w:ilvl w:val="0"/>
          <w:numId w:val="2"/>
        </w:numPr>
        <w:spacing w:before="60" w:after="60"/>
      </w:pPr>
      <w:r>
        <w:rPr>
          <w:rFonts w:ascii="Arial" w:cs="Arial" w:eastAsia="Arial" w:hAnsi="Arial"/>
          <w:b w:val="false"/>
          <w:bCs w:val="false"/>
          <w:color w:val="111827"/>
          <w:sz w:val="22"/>
          <w:szCs w:val="22"/>
        </w:rPr>
        <w:t xml:space="preserve">AI rewriter safety: Fact-grounding test — ensure rewriter never adds experience/skills not present in user input.</w:t>
      </w:r>
    </w:p>
    <w:p>
      <w:pPr>
        <w:pStyle w:val="ListParagraph"/>
        <w:numPr>
          <w:ilvl w:val="0"/>
          <w:numId w:val="2"/>
        </w:numPr>
        <w:spacing w:before="60" w:after="60"/>
      </w:pPr>
      <w:r>
        <w:rPr>
          <w:rFonts w:ascii="Arial" w:cs="Arial" w:eastAsia="Arial" w:hAnsi="Arial"/>
          <w:b w:val="false"/>
          <w:bCs w:val="false"/>
          <w:color w:val="111827"/>
          <w:sz w:val="22"/>
          <w:szCs w:val="22"/>
        </w:rPr>
        <w:t xml:space="preserve">PDF fidelity: Render test across 5 PDF viewers on Windows, Mac, iOS, Android.</w:t>
      </w:r>
    </w:p>
    <w:p>
      <w:pPr>
        <w:pStyle w:val="ListParagraph"/>
        <w:numPr>
          <w:ilvl w:val="0"/>
          <w:numId w:val="2"/>
        </w:numPr>
        <w:spacing w:before="60" w:after="60"/>
      </w:pPr>
      <w:r>
        <w:rPr>
          <w:rFonts w:ascii="Arial" w:cs="Arial" w:eastAsia="Arial" w:hAnsi="Arial"/>
          <w:b w:val="false"/>
          <w:bCs w:val="false"/>
          <w:color w:val="111827"/>
          <w:sz w:val="22"/>
          <w:szCs w:val="22"/>
        </w:rPr>
        <w:t xml:space="preserve">Performance: Live preview renders within 300ms of input change; PDF export &lt;15 sec.</w:t>
      </w:r>
    </w:p>
    <w:p>
      <w:pPr>
        <w:pStyle w:val="ListParagraph"/>
        <w:numPr>
          <w:ilvl w:val="0"/>
          <w:numId w:val="2"/>
        </w:numPr>
        <w:spacing w:before="60" w:after="60"/>
      </w:pPr>
      <w:r>
        <w:rPr>
          <w:rFonts w:ascii="Arial" w:cs="Arial" w:eastAsia="Arial" w:hAnsi="Arial"/>
          <w:b w:val="false"/>
          <w:bCs w:val="false"/>
          <w:color w:val="111827"/>
          <w:sz w:val="22"/>
          <w:szCs w:val="22"/>
        </w:rPr>
        <w:t xml:space="preserve">Version integrity: Switching between saved resume versions shows correct data each time.</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5.9 Ship It</w:t>
      </w:r>
    </w:p>
    <w:p>
      <w:pPr>
        <w:pStyle w:val="ListParagraph"/>
        <w:numPr>
          <w:ilvl w:val="0"/>
          <w:numId w:val="6"/>
        </w:numPr>
        <w:spacing w:before="60" w:after="60"/>
      </w:pPr>
      <w:r>
        <w:rPr>
          <w:rFonts w:ascii="Arial" w:cs="Arial" w:eastAsia="Arial" w:hAnsi="Arial"/>
          <w:color w:val="111827"/>
          <w:sz w:val="22"/>
          <w:szCs w:val="22"/>
        </w:rPr>
        <w:t xml:space="preserve">Version control: Git monorepo with /frontend, /backend, /services directories; branch protection on main.</w:t>
      </w:r>
    </w:p>
    <w:p>
      <w:pPr>
        <w:pStyle w:val="ListParagraph"/>
        <w:numPr>
          <w:ilvl w:val="0"/>
          <w:numId w:val="6"/>
        </w:numPr>
        <w:spacing w:before="60" w:after="60"/>
      </w:pPr>
      <w:r>
        <w:rPr>
          <w:rFonts w:ascii="Arial" w:cs="Arial" w:eastAsia="Arial" w:hAnsi="Arial"/>
          <w:color w:val="111827"/>
          <w:sz w:val="22"/>
          <w:szCs w:val="22"/>
        </w:rPr>
        <w:t xml:space="preserve">Deploy frontend to Vercel; backend APIs to Railway / AWS ECS; Puppeteer PDF service in Docker on EC2.</w:t>
      </w:r>
    </w:p>
    <w:p>
      <w:pPr>
        <w:pStyle w:val="ListParagraph"/>
        <w:numPr>
          <w:ilvl w:val="0"/>
          <w:numId w:val="6"/>
        </w:numPr>
        <w:spacing w:before="60" w:after="60"/>
      </w:pPr>
      <w:r>
        <w:rPr>
          <w:rFonts w:ascii="Arial" w:cs="Arial" w:eastAsia="Arial" w:hAnsi="Arial"/>
          <w:color w:val="111827"/>
          <w:sz w:val="22"/>
          <w:szCs w:val="22"/>
        </w:rPr>
        <w:t xml:space="preserve">PDF storage: AWS S3 with private bucket + signed URL access; lifecycle policy deletes PDFs after 90 days.</w:t>
      </w:r>
    </w:p>
    <w:p>
      <w:pPr>
        <w:pStyle w:val="ListParagraph"/>
        <w:numPr>
          <w:ilvl w:val="0"/>
          <w:numId w:val="6"/>
        </w:numPr>
        <w:spacing w:before="60" w:after="60"/>
      </w:pPr>
      <w:r>
        <w:rPr>
          <w:rFonts w:ascii="Arial" w:cs="Arial" w:eastAsia="Arial" w:hAnsi="Arial"/>
          <w:color w:val="111827"/>
          <w:sz w:val="22"/>
          <w:szCs w:val="22"/>
        </w:rPr>
        <w:t xml:space="preserve">CI/CD: GitHub Actions — lint → test → build → deploy on merge to main.</w:t>
      </w:r>
    </w:p>
    <w:p>
      <w:pPr>
        <w:pStyle w:val="ListParagraph"/>
        <w:numPr>
          <w:ilvl w:val="0"/>
          <w:numId w:val="6"/>
        </w:numPr>
        <w:spacing w:before="60" w:after="60"/>
      </w:pPr>
      <w:r>
        <w:rPr>
          <w:rFonts w:ascii="Arial" w:cs="Arial" w:eastAsia="Arial" w:hAnsi="Arial"/>
          <w:color w:val="111827"/>
          <w:sz w:val="22"/>
          <w:szCs w:val="22"/>
        </w:rPr>
        <w:t xml:space="preserve">Monitoring: Sentry for errors; Mixpanel for feature usage (ATS improvements accepted rate, PDF export rate).</w:t>
      </w:r>
    </w:p>
    <w:p>
      <w:r>
        <w:br/>
      </w:r>
    </w:p>
    <w:p>
      <w:pPr>
        <w:pStyle w:val="Heading1"/>
        <w:pBdr>
          <w:bottom w:val="single" w:color="1A56DB" w:sz="8" w:space="4"/>
        </w:pBdr>
        <w:spacing w:before="480" w:after="200"/>
      </w:pPr>
      <w:r>
        <w:rPr>
          <w:rFonts w:ascii="Arial" w:cs="Arial" w:eastAsia="Arial" w:hAnsi="Arial"/>
          <w:b/>
          <w:bCs/>
          <w:color w:val="1A56DB"/>
          <w:sz w:val="36"/>
          <w:szCs w:val="36"/>
        </w:rPr>
        <w:t xml:space="preserve">6. Unified Platform — One Platform, Everything You Need</w:t>
      </w:r>
    </w:p>
    <w:p>
      <w:pPr>
        <w:pStyle w:val="Heading2"/>
        <w:spacing w:before="320" w:after="160"/>
      </w:pPr>
      <w:r>
        <w:rPr>
          <w:rFonts w:ascii="Arial" w:cs="Arial" w:eastAsia="Arial" w:hAnsi="Arial"/>
          <w:b/>
          <w:bCs/>
          <w:color w:val="1A56DB"/>
          <w:sz w:val="28"/>
          <w:szCs w:val="28"/>
        </w:rPr>
        <w:t xml:space="preserve">6.1 Platform Overview</w:t>
      </w:r>
    </w:p>
    <w:p>
      <w:pPr>
        <w:spacing w:before="80" w:after="120"/>
      </w:pPr>
      <w:r>
        <w:rPr>
          <w:rFonts w:ascii="Arial" w:cs="Arial" w:eastAsia="Arial" w:hAnsi="Arial"/>
          <w:color w:val="111827"/>
          <w:sz w:val="22"/>
          <w:szCs w:val="22"/>
        </w:rPr>
        <w:t xml:space="preserve">All three modules share a single authentication layer, user profile system, and unified dashboard. The platform's superpower is the closed loop: jobs are discovered → tracked → resume is tailored → interview prep is delivered → outcome is recorded → data feeds back into matching improvement.</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6.2 Core Cross-Platform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Module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 Job Feed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Live-updating job board with all scraped postings; default-sorted by match score + recency.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Tracker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Smart Filters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Filter by: Location, Salary range, Role/Function, Required Skills, Experience Level, Company size, Date posted.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Tracker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Direct Apply Redirect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Apply Now button redirects user to verified source application page in new tab; UTM-tracked.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Tracker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Application Pipeline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Kanban-style tracker: Not Applied → Applied → Shortlisted → Rejected / Offered. Drag to update status.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Tracker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Resume (Per Application)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From the tracker, one click launches Resume Builder pre-loaded with that job's JD; saves version linked to application.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Resume Builder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Company Prep Brief</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Auto-triggered when status → Shortlisted; also manually requestable from any job card.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Readiness Platform</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Unified Dashboard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Overview: Applications by status, match score distribution, prep checklist completion, resume ATS scores.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Platform-wide</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6.3 Application Tracker —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160"/>
              <w:left w:type="dxa" w:w="240"/>
              <w:bottom w:type="dxa" w:w="160"/>
              <w:right w:type="dxa" w:w="240"/>
            </w:tcMar>
          </w:tcPr>
          <w:p>
            <w:pPr>
              <w:spacing w:before="60" w:after="40"/>
            </w:pPr>
            <w:r>
              <w:rPr>
                <w:rFonts w:ascii="Arial" w:cs="Arial" w:eastAsia="Arial" w:hAnsi="Arial"/>
                <w:b/>
                <w:bCs/>
                <w:color w:val="1A56DB"/>
                <w:sz w:val="20"/>
                <w:szCs w:val="20"/>
              </w:rPr>
              <w:t xml:space="preserve">Application Status State Machine</w:t>
            </w:r>
          </w:p>
          <w:p>
            <w:pPr>
              <w:spacing w:before="40" w:after="60"/>
            </w:pPr>
            <w:r>
              <w:rPr>
                <w:rFonts w:ascii="Arial" w:cs="Arial" w:eastAsia="Arial" w:hAnsi="Arial"/>
                <w:color w:val="111827"/>
                <w:sz w:val="22"/>
                <w:szCs w:val="22"/>
              </w:rPr>
              <w:t xml:space="preserve">NOT APPLIED → APPLIED (after clicking Apply; user confirms)
APPLIED → SHORTLISTED (manual update by user OR webhook from integrated employer)
APPLIED → REJECTED (manual update)
SHORTLISTED → SELECTED / OFFERED (manual update)
SHORTLISTED → REJECTED (manual update)
Status change to SHORTLISTED auto-triggers Placement Readiness Brief generation.
Status change to SELECTED sends congratulations notification + salary negotiation tips brief.</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6.4 Company Summary on Shortlist</w:t>
      </w:r>
    </w:p>
    <w:p>
      <w:pPr>
        <w:spacing w:before="80" w:after="120"/>
      </w:pPr>
      <w:r>
        <w:rPr>
          <w:rFonts w:ascii="Arial" w:cs="Arial" w:eastAsia="Arial" w:hAnsi="Arial"/>
          <w:color w:val="111827"/>
          <w:sz w:val="22"/>
          <w:szCs w:val="22"/>
        </w:rPr>
        <w:t xml:space="preserve">When a user is shortlisted or selected, the platform automatically delivers:</w:t>
      </w:r>
    </w:p>
    <w:p>
      <w:pPr>
        <w:pStyle w:val="ListParagraph"/>
        <w:numPr>
          <w:ilvl w:val="0"/>
          <w:numId w:val="2"/>
        </w:numPr>
        <w:spacing w:before="60" w:after="60"/>
      </w:pPr>
      <w:r>
        <w:rPr>
          <w:rFonts w:ascii="Arial" w:cs="Arial" w:eastAsia="Arial" w:hAnsi="Arial"/>
          <w:b w:val="false"/>
          <w:bCs w:val="false"/>
          <w:color w:val="111827"/>
          <w:sz w:val="22"/>
          <w:szCs w:val="22"/>
        </w:rPr>
        <w:t xml:space="preserve">Company one-pager: founded, HQ, products, funding, headcount, recent news.</w:t>
      </w:r>
    </w:p>
    <w:p>
      <w:pPr>
        <w:pStyle w:val="ListParagraph"/>
        <w:numPr>
          <w:ilvl w:val="0"/>
          <w:numId w:val="2"/>
        </w:numPr>
        <w:spacing w:before="60" w:after="60"/>
      </w:pPr>
      <w:r>
        <w:rPr>
          <w:rFonts w:ascii="Arial" w:cs="Arial" w:eastAsia="Arial" w:hAnsi="Arial"/>
          <w:b w:val="false"/>
          <w:bCs w:val="false"/>
          <w:color w:val="111827"/>
          <w:sz w:val="22"/>
          <w:szCs w:val="22"/>
        </w:rPr>
        <w:t xml:space="preserve">Culture &amp; values summary scraped from Glassdoor + company website.</w:t>
      </w:r>
    </w:p>
    <w:p>
      <w:pPr>
        <w:pStyle w:val="ListParagraph"/>
        <w:numPr>
          <w:ilvl w:val="0"/>
          <w:numId w:val="2"/>
        </w:numPr>
        <w:spacing w:before="60" w:after="60"/>
      </w:pPr>
      <w:r>
        <w:rPr>
          <w:rFonts w:ascii="Arial" w:cs="Arial" w:eastAsia="Arial" w:hAnsi="Arial"/>
          <w:b w:val="false"/>
          <w:bCs w:val="false"/>
          <w:color w:val="111827"/>
          <w:sz w:val="22"/>
          <w:szCs w:val="22"/>
        </w:rPr>
        <w:t xml:space="preserve">Key people: CEO, CTO, relevant hiring manager (LinkedIn data).</w:t>
      </w:r>
    </w:p>
    <w:p>
      <w:pPr>
        <w:pStyle w:val="ListParagraph"/>
        <w:numPr>
          <w:ilvl w:val="0"/>
          <w:numId w:val="2"/>
        </w:numPr>
        <w:spacing w:before="60" w:after="60"/>
      </w:pPr>
      <w:r>
        <w:rPr>
          <w:rFonts w:ascii="Arial" w:cs="Arial" w:eastAsia="Arial" w:hAnsi="Arial"/>
          <w:b w:val="false"/>
          <w:bCs w:val="false"/>
          <w:color w:val="111827"/>
          <w:sz w:val="22"/>
          <w:szCs w:val="22"/>
        </w:rPr>
        <w:t xml:space="preserve">Round structure prediction based on JD analysis + Glassdoor interview reports.</w:t>
      </w:r>
    </w:p>
    <w:p>
      <w:pPr>
        <w:pStyle w:val="ListParagraph"/>
        <w:numPr>
          <w:ilvl w:val="0"/>
          <w:numId w:val="2"/>
        </w:numPr>
        <w:spacing w:before="60" w:after="60"/>
      </w:pPr>
      <w:r>
        <w:rPr>
          <w:rFonts w:ascii="Arial" w:cs="Arial" w:eastAsia="Arial" w:hAnsi="Arial"/>
          <w:b w:val="false"/>
          <w:bCs w:val="false"/>
          <w:color w:val="111827"/>
          <w:sz w:val="22"/>
          <w:szCs w:val="22"/>
        </w:rPr>
        <w:t xml:space="preserve">Topic-wise prep checklist with resource links (articles, videos, practice problems).</w:t>
      </w:r>
    </w:p>
    <w:p>
      <w:pPr>
        <w:pStyle w:val="ListParagraph"/>
        <w:numPr>
          <w:ilvl w:val="0"/>
          <w:numId w:val="2"/>
        </w:numPr>
        <w:spacing w:before="60" w:after="60"/>
      </w:pPr>
      <w:r>
        <w:rPr>
          <w:rFonts w:ascii="Arial" w:cs="Arial" w:eastAsia="Arial" w:hAnsi="Arial"/>
          <w:b w:val="false"/>
          <w:bCs w:val="false"/>
          <w:color w:val="111827"/>
          <w:sz w:val="22"/>
          <w:szCs w:val="22"/>
        </w:rPr>
        <w:t xml:space="preserve">5 probable interview questions per round with suggested answer frameworks.</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6.5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Measurement Method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Job match relevance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&gt;80% of notified jobs rated 'relevant' by users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In-app thumbs up/down on job cards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Notification open rate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&gt;45%</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Email provider open tracking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Time-to-apply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3 min from notification to application submitted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Event timestamps in analytics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ATS score improvement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+25 points avg after AI resume rewrite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Before/after score comparison stored in DB</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Callback rate improvement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&gt;20% improvement vs users' pre-platform baseline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self-reported; tracked over 60 days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Prep brief satisfaction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&gt;4.0/5.0 user rating</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In-app rating widget post-interview</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Weekly Active Users (WAU)</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&gt;70% of registered users in job-seeking mode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 analytics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Resume per application adoption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&gt;60% of applications have a linked tailored resume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DB query: applications with resume_id</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6.6 GTM Approach</w:t>
      </w:r>
    </w:p>
    <w:p>
      <w:pPr>
        <w:pStyle w:val="ListParagraph"/>
        <w:numPr>
          <w:ilvl w:val="0"/>
          <w:numId w:val="2"/>
        </w:numPr>
        <w:spacing w:before="60" w:after="60"/>
      </w:pPr>
      <w:r>
        <w:rPr>
          <w:rFonts w:ascii="Arial" w:cs="Arial" w:eastAsia="Arial" w:hAnsi="Arial"/>
          <w:b w:val="false"/>
          <w:bCs w:val="false"/>
          <w:color w:val="111827"/>
          <w:sz w:val="22"/>
          <w:szCs w:val="22"/>
        </w:rPr>
        <w:t xml:space="preserve">Channel 1 — College partnerships: Integrate with TPO (Training &amp; Placement Officer) portals of Tier-2/3 engineering colleges. Offer free premium access for first cohort in exchange for testimonials.</w:t>
      </w:r>
    </w:p>
    <w:p>
      <w:pPr>
        <w:pStyle w:val="ListParagraph"/>
        <w:numPr>
          <w:ilvl w:val="0"/>
          <w:numId w:val="2"/>
        </w:numPr>
        <w:spacing w:before="60" w:after="60"/>
      </w:pPr>
      <w:r>
        <w:rPr>
          <w:rFonts w:ascii="Arial" w:cs="Arial" w:eastAsia="Arial" w:hAnsi="Arial"/>
          <w:b w:val="false"/>
          <w:bCs w:val="false"/>
          <w:color w:val="111827"/>
          <w:sz w:val="22"/>
          <w:szCs w:val="22"/>
        </w:rPr>
        <w:t xml:space="preserve">Channel 2 — LinkedIn organic: Publish weekly 'Hidden job alert' posts with data from scraper (most applied roles this week, upcoming deadlines). Drive sign-ups via lead magnet.</w:t>
      </w:r>
    </w:p>
    <w:p>
      <w:pPr>
        <w:pStyle w:val="ListParagraph"/>
        <w:numPr>
          <w:ilvl w:val="0"/>
          <w:numId w:val="2"/>
        </w:numPr>
        <w:spacing w:before="60" w:after="60"/>
      </w:pPr>
      <w:r>
        <w:rPr>
          <w:rFonts w:ascii="Arial" w:cs="Arial" w:eastAsia="Arial" w:hAnsi="Arial"/>
          <w:b w:val="false"/>
          <w:bCs w:val="false"/>
          <w:color w:val="111827"/>
          <w:sz w:val="22"/>
          <w:szCs w:val="22"/>
        </w:rPr>
        <w:t xml:space="preserve">Channel 3 — WhatsApp &amp; Telegram job alert communities: Partner with existing community admins; offer white-labelled alerts for their members.</w:t>
      </w:r>
    </w:p>
    <w:p>
      <w:pPr>
        <w:pStyle w:val="ListParagraph"/>
        <w:numPr>
          <w:ilvl w:val="0"/>
          <w:numId w:val="2"/>
        </w:numPr>
        <w:spacing w:before="60" w:after="60"/>
      </w:pPr>
      <w:r>
        <w:rPr>
          <w:rFonts w:ascii="Arial" w:cs="Arial" w:eastAsia="Arial" w:hAnsi="Arial"/>
          <w:b w:val="false"/>
          <w:bCs w:val="false"/>
          <w:color w:val="111827"/>
          <w:sz w:val="22"/>
          <w:szCs w:val="22"/>
        </w:rPr>
        <w:t xml:space="preserve">Pricing: Freemium — Free tier: 10 job alerts/week, 1 resume/month, no prep brief. Pro tier (₹299/month): Unlimited alerts, unlimited resumes, full prep briefs, priority email.</w:t>
      </w:r>
    </w:p>
    <w:p>
      <w:pPr>
        <w:spacing w:before="200" w:after="0"/>
      </w:pPr>
      <w:r>
        <w:t xml:space="preserve"/>
      </w:r>
    </w:p>
    <w:p>
      <w:pPr>
        <w:pStyle w:val="Heading2"/>
        <w:spacing w:before="320" w:after="160"/>
      </w:pPr>
      <w:r>
        <w:rPr>
          <w:rFonts w:ascii="Arial" w:cs="Arial" w:eastAsia="Arial" w:hAnsi="Arial"/>
          <w:b/>
          <w:bCs/>
          <w:color w:val="1A56DB"/>
          <w:sz w:val="28"/>
          <w:szCs w:val="28"/>
        </w:rPr>
        <w:t xml:space="preserve">6.7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Issue</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Scraping legality for LinkedIn requires TOS review</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Legal / PM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 — blocking scraper MVP</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LLM hallucination in company summaries — need grounding strategy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ML Engineer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Open — testing RAG approach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ATS score correlation with real ATS outcomes needs validation dataset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 Scientist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 — seeking industry data</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PDF export rendering inconsistency across CJK character sets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Frontend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Open — low priority for v1</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Employer webhook API design for automated status updates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Deferred to Phase 2</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6.8 Q&amp;A —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Asked By</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Engineering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scraper in-house or use a 3rd party API (e.g., ScrapingBee)?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In-house for cost control at scale; ScrapingBee as fallback for JS-heavy pages.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Design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Single-page app or multi-page for the dashboard?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Single-page React app with lazy-loaded routes for performance.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Engineering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Which LLM for resume AI and prep briefs?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Claude 3.5 Sonnet (cost/quality balance); fallback: GPT-4o-mini for lower-cost tasks.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PM</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Should application tracker be manual or attempt auto-detection?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Manual v1; auto-detection via email parsing (Gmail OAuth) in Phase 2.</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Stakeholder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 B2B (employer access) in scope?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in scope for v1; separate PRD for Phase 3 if B2C traction proven.</w:t>
            </w:r>
          </w:p>
        </w:tc>
      </w:tr>
    </w:tbl>
    <w:p>
      <w:r>
        <w:br/>
      </w:r>
    </w:p>
    <w:p>
      <w:pPr>
        <w:pStyle w:val="Heading1"/>
        <w:pBdr>
          <w:bottom w:val="single" w:color="1A56DB" w:sz="8" w:space="4"/>
        </w:pBdr>
        <w:spacing w:before="480" w:after="200"/>
      </w:pPr>
      <w:r>
        <w:rPr>
          <w:rFonts w:ascii="Arial" w:cs="Arial" w:eastAsia="Arial" w:hAnsi="Arial"/>
          <w:b/>
          <w:bCs/>
          <w:color w:val="1A56DB"/>
          <w:sz w:val="36"/>
          <w:szCs w:val="36"/>
        </w:rPr>
        <w:t xml:space="preserve">7. Feature Timeline &amp; Phasing</w:t>
      </w:r>
    </w:p>
    <w:p>
      <w:pPr>
        <w:pStyle w:val="Heading2"/>
        <w:spacing w:before="320" w:after="160"/>
      </w:pPr>
      <w:r>
        <w:rPr>
          <w:rFonts w:ascii="Arial" w:cs="Arial" w:eastAsia="Arial" w:hAnsi="Arial"/>
          <w:b/>
          <w:bCs/>
          <w:color w:val="1A56DB"/>
          <w:sz w:val="28"/>
          <w:szCs w:val="28"/>
        </w:rPr>
        <w:t xml:space="preserve">7.1 Phased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Features</w:t>
            </w:r>
          </w:p>
        </w:tc>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Target Date</w:t>
            </w:r>
          </w:p>
        </w:tc>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 — MVP (12 weeks)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Job scraping (5 sources), email notifications, job listing UI with filters, manual application tracker, basic profile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May 2026</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 Development</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Phase 1 — MVP (12 weeks)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AI Resume Builder: form engine, JD mapping, ATS scoring, 5 templates, PDF export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May 2026</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 Development</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2 — Growth (8 weeks)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Placement Readiness Platform: JD analyzer, company intel scraper, LLM prep brief, email delivery, checklist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July 2026</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Backlog</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Phase 2 — Growth (8 weeks)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Browser push notifications, saved searches, resume versioning per application, unified dashboard</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July 2026</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Backlog</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3 — Scale (10 weeks)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mock interview (voice), email-based auto status detection, employer webhook API, WhatsApp bot alerts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October 2026</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Backlog</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Phase 3 — Scale (10 weeks)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B2B employer dashboard (paid tier), TPO analytics portal, API for college integrations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October 2026</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Backlog</w:t>
            </w:r>
          </w:p>
        </w:tc>
      </w:tr>
    </w:tbl>
    <w:p>
      <w:pPr>
        <w:spacing w:before="200" w:after="0"/>
      </w:pPr>
      <w:r>
        <w:t xml:space="preserve"/>
      </w:r>
    </w:p>
    <w:p>
      <w:pPr>
        <w:pStyle w:val="Heading2"/>
        <w:spacing w:before="320" w:after="160"/>
      </w:pPr>
      <w:r>
        <w:rPr>
          <w:rFonts w:ascii="Arial" w:cs="Arial" w:eastAsia="Arial" w:hAnsi="Arial"/>
          <w:b/>
          <w:bCs/>
          <w:color w:val="1A56DB"/>
          <w:sz w:val="28"/>
          <w:szCs w:val="28"/>
        </w:rPr>
        <w:t xml:space="preserve">7.2 Technical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2"/>
                <w:szCs w:val="22"/>
              </w:rPr>
              <w:t xml:space="preserve">Frontend Stack</w:t>
            </w:r>
          </w:p>
        </w:tc>
        <w:tc>
          <w:tcPr>
            <w:tcW w:type="dxa" w:w="4680"/>
            <w:tcBorders>
              <w:top w:val="single" w:color="D1D5DB" w:sz="1"/>
              <w:left w:val="single" w:color="D1D5DB" w:sz="1"/>
              <w:bottom w:val="single" w:color="D1D5DB" w:sz="1"/>
              <w:right w:val="single" w:color="D1D5DB" w:sz="1"/>
            </w:tcBorders>
            <w:shd w:fill="0E9F6E" w:val="clear"/>
            <w:tcMar>
              <w:top w:type="dxa" w:w="100"/>
              <w:left w:type="dxa" w:w="140"/>
              <w:bottom w:type="dxa" w:w="100"/>
              <w:right w:type="dxa" w:w="140"/>
            </w:tcMar>
          </w:tcPr>
          <w:p>
            <w:r>
              <w:rPr>
                <w:rFonts w:ascii="Arial" w:cs="Arial" w:eastAsia="Arial" w:hAnsi="Arial"/>
                <w:b/>
                <w:bCs/>
                <w:color w:val="FFFFFF"/>
                <w:sz w:val="22"/>
                <w:szCs w:val="22"/>
              </w:rPr>
              <w:t xml:space="preserve">Backend Stack</w:t>
            </w:r>
          </w:p>
        </w:tc>
      </w:tr>
      <w:tr>
        <w:tc>
          <w:tcPr>
            <w:tcW w:type="dxa" w:w="4680"/>
            <w:tcBorders>
              <w:top w:val="single" w:color="D1D5DB" w:sz="1"/>
              <w:left w:val="single" w:color="D1D5DB" w:sz="1"/>
              <w:bottom w:val="single" w:color="D1D5DB" w:sz="1"/>
              <w:right w:val="single" w:color="D1D5DB" w:sz="1"/>
            </w:tcBorders>
            <w:shd w:fill="EBF5FF" w:val="clear"/>
            <w:tcMar>
              <w:top w:type="dxa" w:w="120"/>
              <w:left w:type="dxa" w:w="140"/>
              <w:bottom w:type="dxa" w:w="120"/>
              <w:right w:type="dxa" w:w="140"/>
            </w:tcMar>
          </w:tcPr>
          <w:p>
            <w:pPr>
              <w:pStyle w:val="ListParagraph"/>
              <w:numPr>
                <w:ilvl w:val="0"/>
                <w:numId w:val="2"/>
              </w:numPr>
              <w:spacing w:before="40" w:after="40"/>
            </w:pPr>
            <w:r>
              <w:rPr>
                <w:rFonts w:ascii="Arial" w:cs="Arial" w:eastAsia="Arial" w:hAnsi="Arial"/>
                <w:color w:val="111827"/>
                <w:sz w:val="20"/>
                <w:szCs w:val="20"/>
              </w:rPr>
              <w:t xml:space="preserve">React 18 + TypeScript</w:t>
            </w:r>
          </w:p>
          <w:p>
            <w:pPr>
              <w:pStyle w:val="ListParagraph"/>
              <w:numPr>
                <w:ilvl w:val="0"/>
                <w:numId w:val="2"/>
              </w:numPr>
              <w:spacing w:before="40" w:after="40"/>
            </w:pPr>
            <w:r>
              <w:rPr>
                <w:rFonts w:ascii="Arial" w:cs="Arial" w:eastAsia="Arial" w:hAnsi="Arial"/>
                <w:color w:val="111827"/>
                <w:sz w:val="20"/>
                <w:szCs w:val="20"/>
              </w:rPr>
              <w:t xml:space="preserve">TailwindCSS</w:t>
            </w:r>
          </w:p>
          <w:p>
            <w:pPr>
              <w:pStyle w:val="ListParagraph"/>
              <w:numPr>
                <w:ilvl w:val="0"/>
                <w:numId w:val="2"/>
              </w:numPr>
              <w:spacing w:before="40" w:after="40"/>
            </w:pPr>
            <w:r>
              <w:rPr>
                <w:rFonts w:ascii="Arial" w:cs="Arial" w:eastAsia="Arial" w:hAnsi="Arial"/>
                <w:color w:val="111827"/>
                <w:sz w:val="20"/>
                <w:szCs w:val="20"/>
              </w:rPr>
              <w:t xml:space="preserve">React Hook Form</w:t>
            </w:r>
          </w:p>
          <w:p>
            <w:pPr>
              <w:pStyle w:val="ListParagraph"/>
              <w:numPr>
                <w:ilvl w:val="0"/>
                <w:numId w:val="2"/>
              </w:numPr>
              <w:spacing w:before="40" w:after="40"/>
            </w:pPr>
            <w:r>
              <w:rPr>
                <w:rFonts w:ascii="Arial" w:cs="Arial" w:eastAsia="Arial" w:hAnsi="Arial"/>
                <w:color w:val="111827"/>
                <w:sz w:val="20"/>
                <w:szCs w:val="20"/>
              </w:rPr>
              <w:t xml:space="preserve">React PDF / Puppeteer</w:t>
            </w:r>
          </w:p>
          <w:p>
            <w:pPr>
              <w:pStyle w:val="ListParagraph"/>
              <w:numPr>
                <w:ilvl w:val="0"/>
                <w:numId w:val="2"/>
              </w:numPr>
              <w:spacing w:before="40" w:after="40"/>
            </w:pPr>
            <w:r>
              <w:rPr>
                <w:rFonts w:ascii="Arial" w:cs="Arial" w:eastAsia="Arial" w:hAnsi="Arial"/>
                <w:color w:val="111827"/>
                <w:sz w:val="20"/>
                <w:szCs w:val="20"/>
              </w:rPr>
              <w:t xml:space="preserve">Axios + React Query</w:t>
            </w:r>
          </w:p>
          <w:p>
            <w:pPr>
              <w:pStyle w:val="ListParagraph"/>
              <w:numPr>
                <w:ilvl w:val="0"/>
                <w:numId w:val="2"/>
              </w:numPr>
              <w:spacing w:before="40" w:after="40"/>
            </w:pPr>
            <w:r>
              <w:rPr>
                <w:rFonts w:ascii="Arial" w:cs="Arial" w:eastAsia="Arial" w:hAnsi="Arial"/>
                <w:color w:val="111827"/>
                <w:sz w:val="20"/>
                <w:szCs w:val="20"/>
              </w:rPr>
              <w:t xml:space="preserve">Zustand (state)</w:t>
            </w:r>
          </w:p>
        </w:tc>
        <w:tc>
          <w:tcPr>
            <w:tcW w:type="dxa" w:w="4680"/>
            <w:tcBorders>
              <w:top w:val="single" w:color="D1D5DB" w:sz="1"/>
              <w:left w:val="single" w:color="D1D5DB" w:sz="1"/>
              <w:bottom w:val="single" w:color="D1D5DB" w:sz="1"/>
              <w:right w:val="single" w:color="D1D5DB" w:sz="1"/>
            </w:tcBorders>
            <w:shd w:fill="F0FFF4" w:val="clear"/>
            <w:tcMar>
              <w:top w:type="dxa" w:w="120"/>
              <w:left w:type="dxa" w:w="140"/>
              <w:bottom w:type="dxa" w:w="120"/>
              <w:right w:type="dxa" w:w="140"/>
            </w:tcMar>
          </w:tcPr>
          <w:p>
            <w:pPr>
              <w:pStyle w:val="ListParagraph"/>
              <w:numPr>
                <w:ilvl w:val="0"/>
                <w:numId w:val="7"/>
              </w:numPr>
              <w:spacing w:before="40" w:after="40"/>
            </w:pPr>
            <w:r>
              <w:rPr>
                <w:rFonts w:ascii="Arial" w:cs="Arial" w:eastAsia="Arial" w:hAnsi="Arial"/>
                <w:color w:val="111827"/>
                <w:sz w:val="20"/>
                <w:szCs w:val="20"/>
              </w:rPr>
              <w:t xml:space="preserve">Python (FastAPI)</w:t>
            </w:r>
          </w:p>
          <w:p>
            <w:pPr>
              <w:pStyle w:val="ListParagraph"/>
              <w:numPr>
                <w:ilvl w:val="0"/>
                <w:numId w:val="7"/>
              </w:numPr>
              <w:spacing w:before="40" w:after="40"/>
            </w:pPr>
            <w:r>
              <w:rPr>
                <w:rFonts w:ascii="Arial" w:cs="Arial" w:eastAsia="Arial" w:hAnsi="Arial"/>
                <w:color w:val="111827"/>
                <w:sz w:val="20"/>
                <w:szCs w:val="20"/>
              </w:rPr>
              <w:t xml:space="preserve">PostgreSQL + Redis</w:t>
            </w:r>
          </w:p>
          <w:p>
            <w:pPr>
              <w:pStyle w:val="ListParagraph"/>
              <w:numPr>
                <w:ilvl w:val="0"/>
                <w:numId w:val="7"/>
              </w:numPr>
              <w:spacing w:before="40" w:after="40"/>
            </w:pPr>
            <w:r>
              <w:rPr>
                <w:rFonts w:ascii="Arial" w:cs="Arial" w:eastAsia="Arial" w:hAnsi="Arial"/>
                <w:color w:val="111827"/>
                <w:sz w:val="20"/>
                <w:szCs w:val="20"/>
              </w:rPr>
              <w:t xml:space="preserve">Celery + Celery Beat</w:t>
            </w:r>
          </w:p>
          <w:p>
            <w:pPr>
              <w:pStyle w:val="ListParagraph"/>
              <w:numPr>
                <w:ilvl w:val="0"/>
                <w:numId w:val="7"/>
              </w:numPr>
              <w:spacing w:before="40" w:after="40"/>
            </w:pPr>
            <w:r>
              <w:rPr>
                <w:rFonts w:ascii="Arial" w:cs="Arial" w:eastAsia="Arial" w:hAnsi="Arial"/>
                <w:color w:val="111827"/>
                <w:sz w:val="20"/>
                <w:szCs w:val="20"/>
              </w:rPr>
              <w:t xml:space="preserve">Scrapy + Playwright</w:t>
            </w:r>
          </w:p>
          <w:p>
            <w:pPr>
              <w:pStyle w:val="ListParagraph"/>
              <w:numPr>
                <w:ilvl w:val="0"/>
                <w:numId w:val="7"/>
              </w:numPr>
              <w:spacing w:before="40" w:after="40"/>
            </w:pPr>
            <w:r>
              <w:rPr>
                <w:rFonts w:ascii="Arial" w:cs="Arial" w:eastAsia="Arial" w:hAnsi="Arial"/>
                <w:color w:val="111827"/>
                <w:sz w:val="20"/>
                <w:szCs w:val="20"/>
              </w:rPr>
              <w:t xml:space="preserve">OpenAI / Anthropic API</w:t>
            </w:r>
          </w:p>
          <w:p>
            <w:pPr>
              <w:pStyle w:val="ListParagraph"/>
              <w:numPr>
                <w:ilvl w:val="0"/>
                <w:numId w:val="7"/>
              </w:numPr>
              <w:spacing w:before="40" w:after="40"/>
            </w:pPr>
            <w:r>
              <w:rPr>
                <w:rFonts w:ascii="Arial" w:cs="Arial" w:eastAsia="Arial" w:hAnsi="Arial"/>
                <w:color w:val="111827"/>
                <w:sz w:val="20"/>
                <w:szCs w:val="20"/>
              </w:rPr>
              <w:t xml:space="preserve">Docker + AWS</w:t>
            </w:r>
          </w:p>
        </w:tc>
      </w:tr>
    </w:tbl>
    <w:p>
      <w:pPr>
        <w:spacing w:before="320" w:after="0"/>
      </w:pPr>
      <w:r>
        <w:t xml:space="preserve"/>
      </w:r>
    </w:p>
    <w:p>
      <w:pPr>
        <w:pStyle w:val="Heading1"/>
        <w:pBdr>
          <w:bottom w:val="single" w:color="1A56DB" w:sz="8" w:space="4"/>
        </w:pBdr>
        <w:spacing w:before="480" w:after="200"/>
      </w:pPr>
      <w:r>
        <w:rPr>
          <w:rFonts w:ascii="Arial" w:cs="Arial" w:eastAsia="Arial" w:hAnsi="Arial"/>
          <w:b/>
          <w:bCs/>
          <w:color w:val="1A56DB"/>
          <w:sz w:val="36"/>
          <w:szCs w:val="36"/>
        </w:rPr>
        <w:t xml:space="preserve">8. PRD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Checklist Item</w:t>
            </w:r>
          </w:p>
        </w:tc>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Title &amp; Author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Problem Statement (all 3 modules)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Market Research &amp; Competitive Analysis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Target Personas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Scenarios / Use Cases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System Architecture (all 3 modules)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High-Level Design (Scraper, Matching, Resume, Prep)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Low-Level Design (Data models, Schedulers, Scoring logic)</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Features In (with priority &amp; acceptance criteria)</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Features Out (with rationale)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Plan (step-by-step with stack)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Test &amp; Debug plan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Ship It / Deployment plan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14</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Success Metrics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GTM Approach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16</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Feature Timeline &amp; Phasing</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17</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 Issues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Done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18</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Q&amp;A / Key Decisions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Done</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20"/>
              <w:bottom w:type="dxa" w:w="200"/>
              <w:right w:type="dxa" w:w="320"/>
            </w:tcMar>
          </w:tcPr>
          <w:p>
            <w:pPr>
              <w:spacing w:after="80"/>
              <w:jc w:val="center"/>
            </w:pPr>
            <w:r>
              <w:rPr>
                <w:rFonts w:ascii="Arial" w:cs="Arial" w:eastAsia="Arial" w:hAnsi="Arial"/>
                <w:b/>
                <w:bCs/>
                <w:color w:val="FFFFFF"/>
                <w:sz w:val="24"/>
                <w:szCs w:val="24"/>
              </w:rPr>
              <w:t xml:space="preserve">Job Ecosystem Platform</w:t>
            </w:r>
          </w:p>
          <w:p>
            <w:pPr>
              <w:jc w:val="center"/>
            </w:pPr>
            <w:r>
              <w:rPr>
                <w:rFonts w:ascii="Arial" w:cs="Arial" w:eastAsia="Arial" w:hAnsi="Arial"/>
                <w:i/>
                <w:iCs/>
                <w:color w:val="93C5FD"/>
                <w:sz w:val="18"/>
                <w:szCs w:val="18"/>
              </w:rPr>
              <w:t xml:space="preserve">This document is confidential and intended for internal team use only. Version 1.0 — February 2026</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20"/>
    </w:pPr>
    <w:r>
      <w:rPr>
        <w:rFonts w:ascii="Arial" w:cs="Arial" w:eastAsia="Arial" w:hAnsi="Arial"/>
        <w:color w:val="6B7280"/>
        <w:sz w:val="18"/>
        <w:szCs w:val="18"/>
      </w:rPr>
      <w:t xml:space="preserve">Confidential — Job Ecosystem Platform PRD  |  Version 1.0  |  February 2026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0"/>
      <w:gridCol w:w="4320"/>
    </w:tblGrid>
    <w:tr>
      <w:tc>
        <w:tcPr>
          <w:tcW w:type="dxa" w:w="5400"/>
          <w:tcBorders>
            <w:top w:val="none" w:color="FFFFFF" w:sz="0"/>
            <w:left w:val="none" w:color="FFFFFF" w:sz="0"/>
            <w:bottom w:val="none" w:color="FFFFFF" w:sz="0"/>
            <w:right w:val="none" w:color="FFFFFF" w:sz="0"/>
          </w:tcBorders>
          <w:shd w:fill="1E3A5F" w:val="clear"/>
          <w:tcMar>
            <w:top w:type="dxa" w:w="100"/>
            <w:left w:type="dxa" w:w="200"/>
            <w:bottom w:type="dxa" w:w="100"/>
            <w:right w:type="dxa" w:w="200"/>
          </w:tcMar>
          <w:vAlign w:val="center"/>
        </w:tcPr>
        <w:p>
          <w:r>
            <w:rPr>
              <w:rFonts w:ascii="Arial" w:cs="Arial" w:eastAsia="Arial" w:hAnsi="Arial"/>
              <w:b/>
              <w:bCs/>
              <w:color w:val="FFFFFF"/>
              <w:sz w:val="22"/>
              <w:szCs w:val="22"/>
            </w:rPr>
            <w:t xml:space="preserve">Job Ecosystem Platform</w:t>
          </w:r>
        </w:p>
      </w:tc>
      <w:tc>
        <w:tcPr>
          <w:tcW w:type="dxa" w:w="4320"/>
          <w:tcBorders>
            <w:top w:val="none" w:color="FFFFFF" w:sz="0"/>
            <w:left w:val="none" w:color="FFFFFF" w:sz="0"/>
            <w:bottom w:val="none" w:color="FFFFFF" w:sz="0"/>
            <w:right w:val="none" w:color="FFFFFF" w:sz="0"/>
          </w:tcBorders>
          <w:shd w:fill="1A56DB" w:val="clear"/>
          <w:tcMar>
            <w:top w:type="dxa" w:w="100"/>
            <w:left w:type="dxa" w:w="200"/>
            <w:bottom w:type="dxa" w:w="100"/>
            <w:right w:type="dxa" w:w="200"/>
          </w:tcMar>
          <w:vAlign w:val="center"/>
        </w:tcPr>
        <w:p>
          <w:pPr>
            <w:jc w:val="right"/>
          </w:pPr>
          <w:r>
            <w:rPr>
              <w:rFonts w:ascii="Arial" w:cs="Arial" w:eastAsia="Arial" w:hAnsi="Arial"/>
              <w:i/>
              <w:iCs/>
              <w:color w:val="FFFFFF"/>
              <w:sz w:val="18"/>
              <w:szCs w:val="18"/>
            </w:rPr>
            <w:t xml:space="preserve">Product Requirements Document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abstractNum w:abstractNumId="4" w15:restartNumberingAfterBreak="0">
    <w:multiLevelType w:val="hybridMultilevel"/>
    <w:lvl w:ilvl="0" w15:tentative="1">
      <w:start w:val="1"/>
      <w:numFmt w:val="bullet"/>
      <w:lvlText w:val="◦"/>
      <w:lvlJc w:val="left"/>
      <w:pPr>
        <w:ind w:left="10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abstractNum w:abstractNumId="7" w15:restartNumberingAfterBreak="0">
    <w:multiLevelType w:val="hybridMultilevel"/>
    <w:lvl w:ilvl="0" w15:tentative="1">
      <w:start w:val="1"/>
      <w:numFmt w:val="decimal"/>
      <w:lvlText w:val="%1."/>
      <w:lvlJc w:val="left"/>
      <w:pPr>
        <w:ind w:left="600" w:hanging="300"/>
      </w:pPr>
    </w:lvl>
  </w:abstractNum>
  <w:abstractNum w:abstractNumId="8"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56D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56D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2026-02-17T07:02:51.927Z</dcterms:created>
  <dcterms:modified xsi:type="dcterms:W3CDTF">2026-02-17T07:02:51.928Z</dcterms:modified>
</cp:coreProperties>
</file>

<file path=docProps/custom.xml><?xml version="1.0" encoding="utf-8"?>
<Properties xmlns="http://schemas.openxmlformats.org/officeDocument/2006/custom-properties" xmlns:vt="http://schemas.openxmlformats.org/officeDocument/2006/docPropsVTypes"/>
</file>