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Nama : Anugrah Rizky Wardhana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NIM   : 071911633100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adan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Pemahaman Soal PPT Ansub</w:t>
      </w:r>
    </w:p>
    <w:p>
      <w:pPr>
        <w:pStyle w:val="Badan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Subjek Sederhana 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1.Affandi : Pelukis 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Disiplin Ilmu : Sejarah 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Fenomena : Affandi 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Bentuk : Biografi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2.Beberapa catatan tentang tingkah laku massa 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Disiplin Ilmu : Ilmu Sosial (Sosiologi)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Fenomena : massa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Bentuk : Catatan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3.Bibliografi tentang sejarah kota Jakarta 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Disiplin Ilmu : Karya Umum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Fenomena : Kota Jakarta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Bentuk : Bibliografi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4.Buku Pelajaran bahasa Jepang 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Disiplin Ilmu : Bahasa 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Fenomena : Bahasa jepang 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Bentuk : Buku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5.Daftar piringan hitam yang diperdagangkan 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Disiplin Ilmu : Ilmu Ekonomi (Ekonomi mikro) 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Fenomena : Piringan hitam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Bentuk : Daftar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6.Kepulauan Indonesia sebagai lapangan penelitian Etnografi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Fase : Alat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YU : Lapangan Penelitian Etnografi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Analisis : Ilmu Antropologi / Penelitian Etnografi menggunakan Kepulauan Indonesia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7. Peran Jepara dalam perdagangan beras pada abad 17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Fase : Pengaruh</w:t>
      </w:r>
    </w:p>
    <w:p>
      <w:pPr>
        <w:pStyle w:val="Badan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YU : Perdagangan Beras pada Abad 17</w:t>
      </w:r>
    </w:p>
    <w:p>
      <w:pPr>
        <w:pStyle w:val="Badan"/>
        <w:jc w:val="both"/>
      </w:pPr>
      <w:r>
        <w:rPr>
          <w:rFonts w:ascii="Times New Roman" w:hAnsi="Times New Roman"/>
          <w:sz w:val="24"/>
          <w:szCs w:val="24"/>
          <w:rtl w:val="0"/>
        </w:rPr>
        <w:t>Analisis : Ilmu Ekonomi / Perdagangan dipengaruhi oleh Peran Jepara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ndonesia" w:val="‘“(〔[{〈《「『【⦅〘〖«〝︵︷︹︻︽︿﹁﹃﹇﹙﹛﹝｢"/>
  <w:noLineBreaksBefore w:lang="Indonesi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adan">
    <w:name w:val="Badan"/>
    <w:next w:val="Bada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