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15D0EF0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bookmarkStart w:id="0" w:name="_GoBack"/>
      <w:r w:rsidRPr="00C90D1C">
        <w:rPr>
          <w:rFonts w:ascii="Times New Roman" w:eastAsia="Aptos" w:hAnsi="Times New Roman" w:cs="Times New Roman"/>
          <w:sz w:val="26"/>
          <w:szCs w:val="26"/>
        </w:rPr>
        <w:t>ТРУДОВОЙ ДОГОВОР № ____</w:t>
      </w:r>
    </w:p>
    <w:p w14:paraId="1A12EED2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360BBD7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gorod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                                                      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data_podpisania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</w:t>
      </w:r>
    </w:p>
    <w:p w14:paraId="111300DF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211535B8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grazhdanstvo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FIO_rabotnika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data_rozhdenia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}}, паспорт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seria_pasporta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 №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nomer_pasporta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}}, выдан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kem_vydan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}}, зарегистрированны</w:t>
      </w:r>
      <w:proofErr w:type="gramStart"/>
      <w:r w:rsidRPr="00C90D1C">
        <w:rPr>
          <w:rFonts w:ascii="Times New Roman" w:eastAsia="Aptos" w:hAnsi="Times New Roman" w:cs="Times New Roman"/>
          <w:sz w:val="26"/>
          <w:szCs w:val="26"/>
        </w:rPr>
        <w:t>й(</w:t>
      </w:r>
      <w:proofErr w:type="spellStart"/>
      <w:proofErr w:type="gramEnd"/>
      <w:r w:rsidRPr="00C90D1C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adres_propiski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}}, проживающий(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adres_prozhivania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 (далее — Работник), с другой стороны, заключили настоящий трудовой договор о нижеследующем.</w:t>
      </w:r>
    </w:p>
    <w:p w14:paraId="45BA8AFE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20730020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1. ОБЩИЕ ПОЛОЖЕНИЯ</w:t>
      </w:r>
    </w:p>
    <w:p w14:paraId="76D89AE5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tip_zanyatosti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}}, на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 ставки.</w:t>
      </w:r>
    </w:p>
    <w:p w14:paraId="6EBB4A22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1.2. Место работы: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mesto_raboty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2217FFCD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1.3. Настоящий трудовой договор заключен на неопределенный срок.</w:t>
      </w:r>
    </w:p>
    <w:p w14:paraId="0DBD2249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1.4. Дата начала работы: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data_nachala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2BD8F096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1.5. Испытательный срок: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ispytatelny_srok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3C926875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57BE32A9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2. ОБЯЗАННОСТИ РАБОТНИКА</w:t>
      </w:r>
    </w:p>
    <w:p w14:paraId="36AA5549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Работник обязан:</w:t>
      </w:r>
    </w:p>
    <w:p w14:paraId="3F96ADD5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}}, являющейся неотъемлемой частью настоящего договора.</w:t>
      </w:r>
    </w:p>
    <w:p w14:paraId="129795D4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2.2. Выполнять следующие ключевые обязанности:</w:t>
      </w:r>
    </w:p>
    <w:p w14:paraId="5C5BAA80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obyazannosti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</w:t>
      </w:r>
    </w:p>
    <w:p w14:paraId="43A8CB17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2.3. Подчиняться Правилам внутреннего трудового распорядка Нанимателя.</w:t>
      </w:r>
    </w:p>
    <w:p w14:paraId="3D83FBFC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2.4. Соблюдать требования по охране труда, технике безопасности и пожарной безопасности.</w:t>
      </w:r>
    </w:p>
    <w:p w14:paraId="0B66C918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2.5. Бережно относиться к имуществу Нанимателя, принимать меры к предотвращению ущерба.</w:t>
      </w:r>
    </w:p>
    <w:p w14:paraId="013D4955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lastRenderedPageBreak/>
        <w:t>2.6. Хранить коммерческую тайну Нанимателя.</w:t>
      </w:r>
    </w:p>
    <w:p w14:paraId="2732EA6B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757C89C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3. ОБЯЗАННОСТИ НАНИМАТЕЛЯ</w:t>
      </w:r>
    </w:p>
    <w:p w14:paraId="2DB807CA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3.1. Организовать труд Работника, обеспечить безопасные условия труда.</w:t>
      </w:r>
    </w:p>
    <w:p w14:paraId="080F9CF7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3.2. Своевременно выплачивать Работнику заработную плату.</w:t>
      </w:r>
    </w:p>
    <w:p w14:paraId="5A055545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3.3. Ознакомить Работника с локальными правовыми актами.</w:t>
      </w:r>
    </w:p>
    <w:p w14:paraId="19A511FC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CAFA2D2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4. РЕЖИМ РАБОЧЕГО ВРЕМЕНИ И ВРЕМЕНИ ОТДЫХА</w:t>
      </w:r>
    </w:p>
    <w:p w14:paraId="29064DEC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4.1. Работнику устанавливается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 ставки рабочего времени.</w:t>
      </w:r>
    </w:p>
    <w:p w14:paraId="71E8257B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4.2. Суммированный учет рабочего времени, учетный период — один квартал. Норма рабочего времени за учетный период определяется пропорционально установленной ставке.</w:t>
      </w:r>
    </w:p>
    <w:p w14:paraId="71F2DC36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14:paraId="0CF6FFA1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14:paraId="7AB96846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4.5. Выходные дни предоставляются согласно графику сменности.</w:t>
      </w:r>
    </w:p>
    <w:p w14:paraId="35E24CC0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 xml:space="preserve">4.6. Работнику предоставляется трудовой отпуск продолжительностью 24 </w:t>
      </w:r>
      <w:proofErr w:type="gramStart"/>
      <w:r w:rsidRPr="00C90D1C">
        <w:rPr>
          <w:rFonts w:ascii="Times New Roman" w:eastAsia="Aptos" w:hAnsi="Times New Roman" w:cs="Times New Roman"/>
          <w:sz w:val="26"/>
          <w:szCs w:val="26"/>
        </w:rPr>
        <w:t>календарных</w:t>
      </w:r>
      <w:proofErr w:type="gramEnd"/>
      <w:r w:rsidRPr="00C90D1C">
        <w:rPr>
          <w:rFonts w:ascii="Times New Roman" w:eastAsia="Aptos" w:hAnsi="Times New Roman" w:cs="Times New Roman"/>
          <w:sz w:val="26"/>
          <w:szCs w:val="26"/>
        </w:rPr>
        <w:t xml:space="preserve"> дня.</w:t>
      </w:r>
    </w:p>
    <w:p w14:paraId="45A73D63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3BEADE6D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5. ОПЛАТА ТРУДА</w:t>
      </w:r>
    </w:p>
    <w:p w14:paraId="3C63BECF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5.1. На день подписания настоящего договора Работнику устанавливается тарифный оклад в размере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oklad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 белорусских рублей в месяц.</w:t>
      </w:r>
    </w:p>
    <w:p w14:paraId="599BE26A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5.2.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14:paraId="4C49E6D5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5.3. Изменение размера и условий оплаты труда, установленных настоящим договором,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4A29498D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lastRenderedPageBreak/>
        <w:t>5.4.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14:paraId="2CF78DB3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- 30-го числа текущего месяца — первая часть заработной платы;</w:t>
      </w:r>
    </w:p>
    <w:p w14:paraId="3003DFF3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 xml:space="preserve">- 15-го числа месяца, следующего за </w:t>
      </w:r>
      <w:proofErr w:type="gramStart"/>
      <w:r w:rsidRPr="00C90D1C">
        <w:rPr>
          <w:rFonts w:ascii="Times New Roman" w:eastAsia="Aptos" w:hAnsi="Times New Roman" w:cs="Times New Roman"/>
          <w:sz w:val="26"/>
          <w:szCs w:val="26"/>
        </w:rPr>
        <w:t>расчетным</w:t>
      </w:r>
      <w:proofErr w:type="gramEnd"/>
      <w:r w:rsidRPr="00C90D1C">
        <w:rPr>
          <w:rFonts w:ascii="Times New Roman" w:eastAsia="Aptos" w:hAnsi="Times New Roman" w:cs="Times New Roman"/>
          <w:sz w:val="26"/>
          <w:szCs w:val="26"/>
        </w:rPr>
        <w:t>, — вторая часть заработной платы.</w:t>
      </w:r>
    </w:p>
    <w:p w14:paraId="1FB3318A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388040D1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6. ОТВЕТСТВЕННОСТЬ СТОРОН</w:t>
      </w:r>
    </w:p>
    <w:p w14:paraId="2B4368EB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6.1.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14:paraId="541CD4CA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blok_mat_otvetstvennost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</w:t>
      </w:r>
    </w:p>
    <w:p w14:paraId="5FE78EB9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7. РАЗРЕШЕНИЕ СПОРОВ</w:t>
      </w:r>
    </w:p>
    <w:p w14:paraId="515B2DD7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 xml:space="preserve">7.1. Все споры и разногласия, возникающие между Сторонами, разрешаются путем переговоров. При 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недостижении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 xml:space="preserve"> согласия спор передается на рассмотрение суда в порядке, установленном законодательством Республики Беларусь.</w:t>
      </w:r>
    </w:p>
    <w:p w14:paraId="31FA7AC1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71441C4C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8. ЗАКЛЮЧИТЕЛЬНЫЕ ПОЛОЖЕНИЯ</w:t>
      </w:r>
    </w:p>
    <w:p w14:paraId="5CFE75CF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8.1. Настоящий договор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14:paraId="28FA7D1D" w14:textId="77777777" w:rsidR="00557711" w:rsidRPr="00C90D1C" w:rsidRDefault="00557711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8.2. Вопросы, не урегулированные настоящим договором, регулируются Трудовым кодексом Республики Беларусь и иными актами законодательства.</w:t>
      </w:r>
    </w:p>
    <w:p w14:paraId="06B90E31" w14:textId="37F8782A" w:rsidR="00A739C9" w:rsidRPr="00C90D1C" w:rsidRDefault="00A739C9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A651F7" w:rsidRPr="00C90D1C" w14:paraId="4255B678" w14:textId="77777777" w:rsidTr="00FB7BE8">
        <w:tc>
          <w:tcPr>
            <w:tcW w:w="4621" w:type="dxa"/>
          </w:tcPr>
          <w:p w14:paraId="33E66E82" w14:textId="7DD8E5BF" w:rsidR="00A651F7" w:rsidRPr="00C90D1C" w:rsidRDefault="00A651F7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324CAB55" w14:textId="77777777" w:rsidR="00A651F7" w:rsidRPr="00C90D1C" w:rsidRDefault="00A651F7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4C6619" w:rsidRPr="00C90D1C" w14:paraId="526FF6E8" w14:textId="77777777" w:rsidTr="004C6619">
        <w:tc>
          <w:tcPr>
            <w:tcW w:w="4621" w:type="dxa"/>
            <w:hideMark/>
          </w:tcPr>
          <w:p w14:paraId="668C2213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29041DFA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РАБОТНИК:</w:t>
            </w:r>
          </w:p>
          <w:p w14:paraId="1DFEC8F4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C6619" w:rsidRPr="00C90D1C" w14:paraId="427B6562" w14:textId="77777777" w:rsidTr="004C6619">
        <w:tc>
          <w:tcPr>
            <w:tcW w:w="4621" w:type="dxa"/>
            <w:hideMark/>
          </w:tcPr>
          <w:p w14:paraId="2C5FF9F3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7904A6AE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FIO_rabotnika_imen</w:t>
            </w:r>
            <w:proofErr w:type="spellEnd"/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4C6619" w:rsidRPr="00C90D1C" w14:paraId="77DB8D6A" w14:textId="77777777" w:rsidTr="004C6619">
        <w:tc>
          <w:tcPr>
            <w:tcW w:w="4621" w:type="dxa"/>
            <w:hideMark/>
          </w:tcPr>
          <w:p w14:paraId="12ED4A54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3449374E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Адрес: {{</w:t>
            </w:r>
            <w:proofErr w:type="spellStart"/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adres_prozhivania</w:t>
            </w:r>
            <w:proofErr w:type="spellEnd"/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4C6619" w:rsidRPr="00C90D1C" w14:paraId="786373C8" w14:textId="77777777" w:rsidTr="004C6619">
        <w:tc>
          <w:tcPr>
            <w:tcW w:w="4621" w:type="dxa"/>
            <w:hideMark/>
          </w:tcPr>
          <w:p w14:paraId="3CCD12CB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Вороновский</w:t>
            </w:r>
            <w:proofErr w:type="spellEnd"/>
            <w:r w:rsidRPr="00C90D1C">
              <w:rPr>
                <w:rFonts w:ascii="Times New Roman" w:hAnsi="Times New Roman" w:cs="Times New Roman"/>
                <w:sz w:val="26"/>
                <w:szCs w:val="26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2256D62E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Паспорт</w:t>
            </w:r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seria_pasporta</w:t>
            </w:r>
            <w:proofErr w:type="spellEnd"/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 № {{</w:t>
            </w:r>
            <w:proofErr w:type="spellStart"/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nomer_pasporta</w:t>
            </w:r>
            <w:proofErr w:type="spellEnd"/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  <w:tr w:rsidR="004C6619" w:rsidRPr="00C90D1C" w14:paraId="678DB487" w14:textId="77777777" w:rsidTr="004C6619">
        <w:tc>
          <w:tcPr>
            <w:tcW w:w="4621" w:type="dxa"/>
            <w:hideMark/>
          </w:tcPr>
          <w:p w14:paraId="1A5DAE07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Советская</w:t>
            </w:r>
            <w:proofErr w:type="gramEnd"/>
            <w:r w:rsidRPr="00C90D1C">
              <w:rPr>
                <w:rFonts w:ascii="Times New Roman" w:hAnsi="Times New Roman" w:cs="Times New Roman"/>
                <w:sz w:val="26"/>
                <w:szCs w:val="26"/>
              </w:rPr>
              <w:t xml:space="preserve">, д. 4, ком. 24   </w:t>
            </w:r>
          </w:p>
        </w:tc>
        <w:tc>
          <w:tcPr>
            <w:tcW w:w="4621" w:type="dxa"/>
          </w:tcPr>
          <w:p w14:paraId="16EA0B73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kem_vydan</w:t>
            </w:r>
            <w:proofErr w:type="spellEnd"/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  <w:p w14:paraId="2BC60A81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C6619" w:rsidRPr="00C90D1C" w14:paraId="434522E0" w14:textId="77777777" w:rsidTr="004C6619">
        <w:tc>
          <w:tcPr>
            <w:tcW w:w="4621" w:type="dxa"/>
            <w:hideMark/>
          </w:tcPr>
          <w:p w14:paraId="42538BB0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УНП: 391516375</w:t>
            </w:r>
          </w:p>
        </w:tc>
        <w:tc>
          <w:tcPr>
            <w:tcW w:w="4621" w:type="dxa"/>
          </w:tcPr>
          <w:p w14:paraId="1A22C751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C6619" w:rsidRPr="00C90D1C" w14:paraId="19486FC0" w14:textId="77777777" w:rsidTr="004C6619">
        <w:tc>
          <w:tcPr>
            <w:tcW w:w="4621" w:type="dxa"/>
            <w:hideMark/>
          </w:tcPr>
          <w:p w14:paraId="4E57CAE8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>Директор</w:t>
            </w:r>
          </w:p>
        </w:tc>
        <w:tc>
          <w:tcPr>
            <w:tcW w:w="4621" w:type="dxa"/>
            <w:hideMark/>
          </w:tcPr>
          <w:p w14:paraId="191016D4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_____________</w:t>
            </w:r>
          </w:p>
        </w:tc>
      </w:tr>
      <w:tr w:rsidR="004C6619" w:rsidRPr="00C90D1C" w14:paraId="1026AA14" w14:textId="77777777" w:rsidTr="004C6619">
        <w:tc>
          <w:tcPr>
            <w:tcW w:w="4621" w:type="dxa"/>
          </w:tcPr>
          <w:p w14:paraId="0AF3DD17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87561A5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5A2FC9D0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65E065A" w14:textId="77777777" w:rsidR="004C6619" w:rsidRPr="00C90D1C" w:rsidRDefault="004C6619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</w:t>
            </w:r>
            <w:proofErr w:type="spellStart"/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FIO_rabotnika_fam</w:t>
            </w:r>
            <w:proofErr w:type="spellEnd"/>
            <w:r w:rsidRPr="00C90D1C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A651F7" w:rsidRPr="00C90D1C" w14:paraId="19C8E077" w14:textId="77777777" w:rsidTr="00FB7BE8">
        <w:tc>
          <w:tcPr>
            <w:tcW w:w="4621" w:type="dxa"/>
          </w:tcPr>
          <w:p w14:paraId="357D574E" w14:textId="720264FB" w:rsidR="00A651F7" w:rsidRPr="00C90D1C" w:rsidRDefault="00A651F7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79F3D1E9" w14:textId="04F2CF2B" w:rsidR="00A651F7" w:rsidRPr="00C90D1C" w:rsidRDefault="00A651F7" w:rsidP="00C90D1C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</w:p>
        </w:tc>
      </w:tr>
    </w:tbl>
    <w:p w14:paraId="568EBF9D" w14:textId="77777777" w:rsidR="00A739C9" w:rsidRPr="00C90D1C" w:rsidRDefault="00A739C9" w:rsidP="00C90D1C">
      <w:pPr>
        <w:jc w:val="both"/>
        <w:rPr>
          <w:rFonts w:ascii="Times New Roman" w:eastAsia="Aptos" w:hAnsi="Times New Roman" w:cs="Times New Roman"/>
          <w:sz w:val="26"/>
          <w:szCs w:val="26"/>
          <w:lang w:val="en-US"/>
        </w:rPr>
      </w:pPr>
    </w:p>
    <w:p w14:paraId="3D59C24D" w14:textId="77777777" w:rsidR="00A739C9" w:rsidRPr="00C90D1C" w:rsidRDefault="00A739C9" w:rsidP="00C90D1C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 xml:space="preserve">С должностной инструкцией и Правилами внутреннего трудового распорядка </w:t>
      </w:r>
      <w:proofErr w:type="gramStart"/>
      <w:r w:rsidRPr="00C90D1C">
        <w:rPr>
          <w:rFonts w:ascii="Times New Roman" w:eastAsia="Aptos" w:hAnsi="Times New Roman" w:cs="Times New Roman"/>
          <w:sz w:val="26"/>
          <w:szCs w:val="26"/>
        </w:rPr>
        <w:t>ознакомлен</w:t>
      </w:r>
      <w:proofErr w:type="gramEnd"/>
      <w:r w:rsidRPr="00C90D1C">
        <w:rPr>
          <w:rFonts w:ascii="Times New Roman" w:eastAsia="Aptos" w:hAnsi="Times New Roman" w:cs="Times New Roman"/>
          <w:sz w:val="26"/>
          <w:szCs w:val="26"/>
        </w:rPr>
        <w:t>:</w:t>
      </w:r>
    </w:p>
    <w:p w14:paraId="501817AE" w14:textId="377FDCC3" w:rsidR="005063B7" w:rsidRPr="00C90D1C" w:rsidRDefault="00A739C9" w:rsidP="00C90D1C">
      <w:pPr>
        <w:jc w:val="both"/>
        <w:rPr>
          <w:rFonts w:ascii="Times New Roman" w:hAnsi="Times New Roman" w:cs="Times New Roman"/>
          <w:sz w:val="26"/>
          <w:szCs w:val="26"/>
        </w:rPr>
      </w:pPr>
      <w:r w:rsidRPr="00C90D1C">
        <w:rPr>
          <w:rFonts w:ascii="Times New Roman" w:eastAsia="Aptos" w:hAnsi="Times New Roman" w:cs="Times New Roman"/>
          <w:sz w:val="26"/>
          <w:szCs w:val="26"/>
        </w:rPr>
        <w:t>_____________ {{</w:t>
      </w:r>
      <w:proofErr w:type="spellStart"/>
      <w:r w:rsidRPr="00C90D1C">
        <w:rPr>
          <w:rFonts w:ascii="Times New Roman" w:eastAsia="Aptos" w:hAnsi="Times New Roman" w:cs="Times New Roman"/>
          <w:sz w:val="26"/>
          <w:szCs w:val="26"/>
        </w:rPr>
        <w:t>FIO_rabotnika_fam</w:t>
      </w:r>
      <w:proofErr w:type="spellEnd"/>
      <w:r w:rsidRPr="00C90D1C">
        <w:rPr>
          <w:rFonts w:ascii="Times New Roman" w:eastAsia="Aptos" w:hAnsi="Times New Roman" w:cs="Times New Roman"/>
          <w:sz w:val="26"/>
          <w:szCs w:val="26"/>
        </w:rPr>
        <w:t>}}        «___» _________ 202_ г.</w:t>
      </w:r>
      <w:bookmarkEnd w:id="0"/>
    </w:p>
    <w:sectPr w:rsidR="005063B7" w:rsidRPr="00C90D1C" w:rsidSect="00C30A68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55FE7BE6"/>
    <w:lvl w:ilvl="0" w:tplc="A45839E2">
      <w:start w:val="2"/>
      <w:numFmt w:val="decimal"/>
      <w:lvlText w:val="%1."/>
      <w:lvlJc w:val="left"/>
      <w:pPr>
        <w:ind w:left="720" w:hanging="360"/>
      </w:pPr>
    </w:lvl>
    <w:lvl w:ilvl="1" w:tplc="11A65118">
      <w:start w:val="1"/>
      <w:numFmt w:val="lowerLetter"/>
      <w:lvlText w:val="%2."/>
      <w:lvlJc w:val="left"/>
      <w:pPr>
        <w:ind w:left="1440" w:hanging="360"/>
      </w:pPr>
    </w:lvl>
    <w:lvl w:ilvl="2" w:tplc="5A888AF4">
      <w:start w:val="1"/>
      <w:numFmt w:val="lowerRoman"/>
      <w:lvlText w:val="%3."/>
      <w:lvlJc w:val="right"/>
      <w:pPr>
        <w:ind w:left="2160" w:hanging="180"/>
      </w:pPr>
    </w:lvl>
    <w:lvl w:ilvl="3" w:tplc="48DEC268">
      <w:start w:val="1"/>
      <w:numFmt w:val="decimal"/>
      <w:lvlText w:val="%4."/>
      <w:lvlJc w:val="left"/>
      <w:pPr>
        <w:ind w:left="2880" w:hanging="360"/>
      </w:pPr>
    </w:lvl>
    <w:lvl w:ilvl="4" w:tplc="92EC1294">
      <w:start w:val="1"/>
      <w:numFmt w:val="lowerLetter"/>
      <w:lvlText w:val="%5."/>
      <w:lvlJc w:val="left"/>
      <w:pPr>
        <w:ind w:left="3600" w:hanging="360"/>
      </w:pPr>
    </w:lvl>
    <w:lvl w:ilvl="5" w:tplc="1026D804">
      <w:start w:val="1"/>
      <w:numFmt w:val="lowerRoman"/>
      <w:lvlText w:val="%6."/>
      <w:lvlJc w:val="right"/>
      <w:pPr>
        <w:ind w:left="4320" w:hanging="180"/>
      </w:pPr>
    </w:lvl>
    <w:lvl w:ilvl="6" w:tplc="B88EAA76">
      <w:start w:val="1"/>
      <w:numFmt w:val="decimal"/>
      <w:lvlText w:val="%7."/>
      <w:lvlJc w:val="left"/>
      <w:pPr>
        <w:ind w:left="5040" w:hanging="360"/>
      </w:pPr>
    </w:lvl>
    <w:lvl w:ilvl="7" w:tplc="ECC28C2E">
      <w:start w:val="1"/>
      <w:numFmt w:val="lowerLetter"/>
      <w:lvlText w:val="%8."/>
      <w:lvlJc w:val="left"/>
      <w:pPr>
        <w:ind w:left="5760" w:hanging="360"/>
      </w:pPr>
    </w:lvl>
    <w:lvl w:ilvl="8" w:tplc="60028134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0CEE6D7E"/>
    <w:lvl w:ilvl="0" w:tplc="E8EEAA72">
      <w:start w:val="4"/>
      <w:numFmt w:val="decimal"/>
      <w:lvlText w:val="%1."/>
      <w:lvlJc w:val="left"/>
      <w:pPr>
        <w:ind w:left="720" w:hanging="360"/>
      </w:pPr>
    </w:lvl>
    <w:lvl w:ilvl="1" w:tplc="8464879C">
      <w:start w:val="1"/>
      <w:numFmt w:val="lowerLetter"/>
      <w:lvlText w:val="%2."/>
      <w:lvlJc w:val="left"/>
      <w:pPr>
        <w:ind w:left="1440" w:hanging="360"/>
      </w:pPr>
    </w:lvl>
    <w:lvl w:ilvl="2" w:tplc="FC72277C">
      <w:start w:val="1"/>
      <w:numFmt w:val="lowerRoman"/>
      <w:lvlText w:val="%3."/>
      <w:lvlJc w:val="right"/>
      <w:pPr>
        <w:ind w:left="2160" w:hanging="180"/>
      </w:pPr>
    </w:lvl>
    <w:lvl w:ilvl="3" w:tplc="0298FDE0">
      <w:start w:val="1"/>
      <w:numFmt w:val="decimal"/>
      <w:lvlText w:val="%4."/>
      <w:lvlJc w:val="left"/>
      <w:pPr>
        <w:ind w:left="2880" w:hanging="360"/>
      </w:pPr>
    </w:lvl>
    <w:lvl w:ilvl="4" w:tplc="24B69C72">
      <w:start w:val="1"/>
      <w:numFmt w:val="lowerLetter"/>
      <w:lvlText w:val="%5."/>
      <w:lvlJc w:val="left"/>
      <w:pPr>
        <w:ind w:left="3600" w:hanging="360"/>
      </w:pPr>
    </w:lvl>
    <w:lvl w:ilvl="5" w:tplc="32F44498">
      <w:start w:val="1"/>
      <w:numFmt w:val="lowerRoman"/>
      <w:lvlText w:val="%6."/>
      <w:lvlJc w:val="right"/>
      <w:pPr>
        <w:ind w:left="4320" w:hanging="180"/>
      </w:pPr>
    </w:lvl>
    <w:lvl w:ilvl="6" w:tplc="FC6EB626">
      <w:start w:val="1"/>
      <w:numFmt w:val="decimal"/>
      <w:lvlText w:val="%7."/>
      <w:lvlJc w:val="left"/>
      <w:pPr>
        <w:ind w:left="5040" w:hanging="360"/>
      </w:pPr>
    </w:lvl>
    <w:lvl w:ilvl="7" w:tplc="7E2604EA">
      <w:start w:val="1"/>
      <w:numFmt w:val="lowerLetter"/>
      <w:lvlText w:val="%8."/>
      <w:lvlJc w:val="left"/>
      <w:pPr>
        <w:ind w:left="5760" w:hanging="360"/>
      </w:pPr>
    </w:lvl>
    <w:lvl w:ilvl="8" w:tplc="FD3450E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366ACFD6"/>
    <w:lvl w:ilvl="0" w:tplc="FF947AF0">
      <w:start w:val="1"/>
      <w:numFmt w:val="decimal"/>
      <w:lvlText w:val="%1."/>
      <w:lvlJc w:val="left"/>
      <w:pPr>
        <w:ind w:left="720" w:hanging="360"/>
      </w:pPr>
    </w:lvl>
    <w:lvl w:ilvl="1" w:tplc="ACA6FA5A">
      <w:start w:val="1"/>
      <w:numFmt w:val="lowerLetter"/>
      <w:lvlText w:val="%2."/>
      <w:lvlJc w:val="left"/>
      <w:pPr>
        <w:ind w:left="1440" w:hanging="360"/>
      </w:pPr>
    </w:lvl>
    <w:lvl w:ilvl="2" w:tplc="DCB0C68A">
      <w:start w:val="1"/>
      <w:numFmt w:val="lowerRoman"/>
      <w:lvlText w:val="%3."/>
      <w:lvlJc w:val="right"/>
      <w:pPr>
        <w:ind w:left="2160" w:hanging="180"/>
      </w:pPr>
    </w:lvl>
    <w:lvl w:ilvl="3" w:tplc="3BB4E868">
      <w:start w:val="1"/>
      <w:numFmt w:val="decimal"/>
      <w:lvlText w:val="%4."/>
      <w:lvlJc w:val="left"/>
      <w:pPr>
        <w:ind w:left="2880" w:hanging="360"/>
      </w:pPr>
    </w:lvl>
    <w:lvl w:ilvl="4" w:tplc="9B269AE2">
      <w:start w:val="1"/>
      <w:numFmt w:val="lowerLetter"/>
      <w:lvlText w:val="%5."/>
      <w:lvlJc w:val="left"/>
      <w:pPr>
        <w:ind w:left="3600" w:hanging="360"/>
      </w:pPr>
    </w:lvl>
    <w:lvl w:ilvl="5" w:tplc="517A06D8">
      <w:start w:val="1"/>
      <w:numFmt w:val="lowerRoman"/>
      <w:lvlText w:val="%6."/>
      <w:lvlJc w:val="right"/>
      <w:pPr>
        <w:ind w:left="4320" w:hanging="180"/>
      </w:pPr>
    </w:lvl>
    <w:lvl w:ilvl="6" w:tplc="F4E69D60">
      <w:start w:val="1"/>
      <w:numFmt w:val="decimal"/>
      <w:lvlText w:val="%7."/>
      <w:lvlJc w:val="left"/>
      <w:pPr>
        <w:ind w:left="5040" w:hanging="360"/>
      </w:pPr>
    </w:lvl>
    <w:lvl w:ilvl="7" w:tplc="0F1E3FE2">
      <w:start w:val="1"/>
      <w:numFmt w:val="lowerLetter"/>
      <w:lvlText w:val="%8."/>
      <w:lvlJc w:val="left"/>
      <w:pPr>
        <w:ind w:left="5760" w:hanging="360"/>
      </w:pPr>
    </w:lvl>
    <w:lvl w:ilvl="8" w:tplc="3DDC6C8E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9ED6FC84"/>
    <w:lvl w:ilvl="0" w:tplc="07D6FA00">
      <w:start w:val="6"/>
      <w:numFmt w:val="decimal"/>
      <w:lvlText w:val="%1."/>
      <w:lvlJc w:val="left"/>
      <w:pPr>
        <w:ind w:left="720" w:hanging="360"/>
      </w:pPr>
    </w:lvl>
    <w:lvl w:ilvl="1" w:tplc="6E5C2564">
      <w:start w:val="1"/>
      <w:numFmt w:val="lowerLetter"/>
      <w:lvlText w:val="%2."/>
      <w:lvlJc w:val="left"/>
      <w:pPr>
        <w:ind w:left="1440" w:hanging="360"/>
      </w:pPr>
    </w:lvl>
    <w:lvl w:ilvl="2" w:tplc="D224295C">
      <w:start w:val="1"/>
      <w:numFmt w:val="lowerRoman"/>
      <w:lvlText w:val="%3."/>
      <w:lvlJc w:val="right"/>
      <w:pPr>
        <w:ind w:left="2160" w:hanging="180"/>
      </w:pPr>
    </w:lvl>
    <w:lvl w:ilvl="3" w:tplc="09345B36">
      <w:start w:val="1"/>
      <w:numFmt w:val="decimal"/>
      <w:lvlText w:val="%4."/>
      <w:lvlJc w:val="left"/>
      <w:pPr>
        <w:ind w:left="2880" w:hanging="360"/>
      </w:pPr>
    </w:lvl>
    <w:lvl w:ilvl="4" w:tplc="803281DC">
      <w:start w:val="1"/>
      <w:numFmt w:val="lowerLetter"/>
      <w:lvlText w:val="%5."/>
      <w:lvlJc w:val="left"/>
      <w:pPr>
        <w:ind w:left="3600" w:hanging="360"/>
      </w:pPr>
    </w:lvl>
    <w:lvl w:ilvl="5" w:tplc="4460725A">
      <w:start w:val="1"/>
      <w:numFmt w:val="lowerRoman"/>
      <w:lvlText w:val="%6."/>
      <w:lvlJc w:val="right"/>
      <w:pPr>
        <w:ind w:left="4320" w:hanging="180"/>
      </w:pPr>
    </w:lvl>
    <w:lvl w:ilvl="6" w:tplc="4C02630A">
      <w:start w:val="1"/>
      <w:numFmt w:val="decimal"/>
      <w:lvlText w:val="%7."/>
      <w:lvlJc w:val="left"/>
      <w:pPr>
        <w:ind w:left="5040" w:hanging="360"/>
      </w:pPr>
    </w:lvl>
    <w:lvl w:ilvl="7" w:tplc="FA7E58FE">
      <w:start w:val="1"/>
      <w:numFmt w:val="lowerLetter"/>
      <w:lvlText w:val="%8."/>
      <w:lvlJc w:val="left"/>
      <w:pPr>
        <w:ind w:left="5760" w:hanging="360"/>
      </w:pPr>
    </w:lvl>
    <w:lvl w:ilvl="8" w:tplc="971ECC4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2E04ABD4"/>
    <w:lvl w:ilvl="0" w:tplc="5F4A1F0E">
      <w:start w:val="3"/>
      <w:numFmt w:val="decimal"/>
      <w:lvlText w:val="%1."/>
      <w:lvlJc w:val="left"/>
      <w:pPr>
        <w:ind w:left="720" w:hanging="360"/>
      </w:pPr>
    </w:lvl>
    <w:lvl w:ilvl="1" w:tplc="C1DEED68">
      <w:start w:val="1"/>
      <w:numFmt w:val="lowerLetter"/>
      <w:lvlText w:val="%2."/>
      <w:lvlJc w:val="left"/>
      <w:pPr>
        <w:ind w:left="1440" w:hanging="360"/>
      </w:pPr>
    </w:lvl>
    <w:lvl w:ilvl="2" w:tplc="5316CB50">
      <w:start w:val="1"/>
      <w:numFmt w:val="lowerRoman"/>
      <w:lvlText w:val="%3."/>
      <w:lvlJc w:val="right"/>
      <w:pPr>
        <w:ind w:left="2160" w:hanging="180"/>
      </w:pPr>
    </w:lvl>
    <w:lvl w:ilvl="3" w:tplc="4E7C41DE">
      <w:start w:val="1"/>
      <w:numFmt w:val="decimal"/>
      <w:lvlText w:val="%4."/>
      <w:lvlJc w:val="left"/>
      <w:pPr>
        <w:ind w:left="2880" w:hanging="360"/>
      </w:pPr>
    </w:lvl>
    <w:lvl w:ilvl="4" w:tplc="71228C10">
      <w:start w:val="1"/>
      <w:numFmt w:val="lowerLetter"/>
      <w:lvlText w:val="%5."/>
      <w:lvlJc w:val="left"/>
      <w:pPr>
        <w:ind w:left="3600" w:hanging="360"/>
      </w:pPr>
    </w:lvl>
    <w:lvl w:ilvl="5" w:tplc="ED6E1DA4">
      <w:start w:val="1"/>
      <w:numFmt w:val="lowerRoman"/>
      <w:lvlText w:val="%6."/>
      <w:lvlJc w:val="right"/>
      <w:pPr>
        <w:ind w:left="4320" w:hanging="180"/>
      </w:pPr>
    </w:lvl>
    <w:lvl w:ilvl="6" w:tplc="62B0550E">
      <w:start w:val="1"/>
      <w:numFmt w:val="decimal"/>
      <w:lvlText w:val="%7."/>
      <w:lvlJc w:val="left"/>
      <w:pPr>
        <w:ind w:left="5040" w:hanging="360"/>
      </w:pPr>
    </w:lvl>
    <w:lvl w:ilvl="7" w:tplc="67187258">
      <w:start w:val="1"/>
      <w:numFmt w:val="lowerLetter"/>
      <w:lvlText w:val="%8."/>
      <w:lvlJc w:val="left"/>
      <w:pPr>
        <w:ind w:left="5760" w:hanging="360"/>
      </w:pPr>
    </w:lvl>
    <w:lvl w:ilvl="8" w:tplc="33826C1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90DA9E02"/>
    <w:lvl w:ilvl="0" w:tplc="45F2DB0C">
      <w:start w:val="7"/>
      <w:numFmt w:val="decimal"/>
      <w:lvlText w:val="%1."/>
      <w:lvlJc w:val="left"/>
      <w:pPr>
        <w:ind w:left="720" w:hanging="360"/>
      </w:pPr>
    </w:lvl>
    <w:lvl w:ilvl="1" w:tplc="E1F4E042">
      <w:start w:val="1"/>
      <w:numFmt w:val="lowerLetter"/>
      <w:lvlText w:val="%2."/>
      <w:lvlJc w:val="left"/>
      <w:pPr>
        <w:ind w:left="1440" w:hanging="360"/>
      </w:pPr>
    </w:lvl>
    <w:lvl w:ilvl="2" w:tplc="FE98AE60">
      <w:start w:val="1"/>
      <w:numFmt w:val="lowerRoman"/>
      <w:lvlText w:val="%3."/>
      <w:lvlJc w:val="right"/>
      <w:pPr>
        <w:ind w:left="2160" w:hanging="180"/>
      </w:pPr>
    </w:lvl>
    <w:lvl w:ilvl="3" w:tplc="38406CC8">
      <w:start w:val="1"/>
      <w:numFmt w:val="decimal"/>
      <w:lvlText w:val="%4."/>
      <w:lvlJc w:val="left"/>
      <w:pPr>
        <w:ind w:left="2880" w:hanging="360"/>
      </w:pPr>
    </w:lvl>
    <w:lvl w:ilvl="4" w:tplc="A1EC4834">
      <w:start w:val="1"/>
      <w:numFmt w:val="lowerLetter"/>
      <w:lvlText w:val="%5."/>
      <w:lvlJc w:val="left"/>
      <w:pPr>
        <w:ind w:left="3600" w:hanging="360"/>
      </w:pPr>
    </w:lvl>
    <w:lvl w:ilvl="5" w:tplc="44F26608">
      <w:start w:val="1"/>
      <w:numFmt w:val="lowerRoman"/>
      <w:lvlText w:val="%6."/>
      <w:lvlJc w:val="right"/>
      <w:pPr>
        <w:ind w:left="4320" w:hanging="180"/>
      </w:pPr>
    </w:lvl>
    <w:lvl w:ilvl="6" w:tplc="AFE21FCC">
      <w:start w:val="1"/>
      <w:numFmt w:val="decimal"/>
      <w:lvlText w:val="%7."/>
      <w:lvlJc w:val="left"/>
      <w:pPr>
        <w:ind w:left="5040" w:hanging="360"/>
      </w:pPr>
    </w:lvl>
    <w:lvl w:ilvl="7" w:tplc="2A36CF24">
      <w:start w:val="1"/>
      <w:numFmt w:val="lowerLetter"/>
      <w:lvlText w:val="%8."/>
      <w:lvlJc w:val="left"/>
      <w:pPr>
        <w:ind w:left="5760" w:hanging="360"/>
      </w:pPr>
    </w:lvl>
    <w:lvl w:ilvl="8" w:tplc="160AD96C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439E7A46"/>
    <w:lvl w:ilvl="0" w:tplc="6798B3A8">
      <w:start w:val="5"/>
      <w:numFmt w:val="decimal"/>
      <w:lvlText w:val="%1."/>
      <w:lvlJc w:val="left"/>
      <w:pPr>
        <w:ind w:left="720" w:hanging="360"/>
      </w:pPr>
    </w:lvl>
    <w:lvl w:ilvl="1" w:tplc="C818DE7A">
      <w:start w:val="1"/>
      <w:numFmt w:val="lowerLetter"/>
      <w:lvlText w:val="%2."/>
      <w:lvlJc w:val="left"/>
      <w:pPr>
        <w:ind w:left="1440" w:hanging="360"/>
      </w:pPr>
    </w:lvl>
    <w:lvl w:ilvl="2" w:tplc="965E10BA">
      <w:start w:val="1"/>
      <w:numFmt w:val="lowerRoman"/>
      <w:lvlText w:val="%3."/>
      <w:lvlJc w:val="right"/>
      <w:pPr>
        <w:ind w:left="2160" w:hanging="180"/>
      </w:pPr>
    </w:lvl>
    <w:lvl w:ilvl="3" w:tplc="29A4F230">
      <w:start w:val="1"/>
      <w:numFmt w:val="decimal"/>
      <w:lvlText w:val="%4."/>
      <w:lvlJc w:val="left"/>
      <w:pPr>
        <w:ind w:left="2880" w:hanging="360"/>
      </w:pPr>
    </w:lvl>
    <w:lvl w:ilvl="4" w:tplc="C9346D34">
      <w:start w:val="1"/>
      <w:numFmt w:val="lowerLetter"/>
      <w:lvlText w:val="%5."/>
      <w:lvlJc w:val="left"/>
      <w:pPr>
        <w:ind w:left="3600" w:hanging="360"/>
      </w:pPr>
    </w:lvl>
    <w:lvl w:ilvl="5" w:tplc="C7B27774">
      <w:start w:val="1"/>
      <w:numFmt w:val="lowerRoman"/>
      <w:lvlText w:val="%6."/>
      <w:lvlJc w:val="right"/>
      <w:pPr>
        <w:ind w:left="4320" w:hanging="180"/>
      </w:pPr>
    </w:lvl>
    <w:lvl w:ilvl="6" w:tplc="208AAD5C">
      <w:start w:val="1"/>
      <w:numFmt w:val="decimal"/>
      <w:lvlText w:val="%7."/>
      <w:lvlJc w:val="left"/>
      <w:pPr>
        <w:ind w:left="5040" w:hanging="360"/>
      </w:pPr>
    </w:lvl>
    <w:lvl w:ilvl="7" w:tplc="5094D580">
      <w:start w:val="1"/>
      <w:numFmt w:val="lowerLetter"/>
      <w:lvlText w:val="%8."/>
      <w:lvlJc w:val="left"/>
      <w:pPr>
        <w:ind w:left="5760" w:hanging="360"/>
      </w:pPr>
    </w:lvl>
    <w:lvl w:ilvl="8" w:tplc="45D442F4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160B7B"/>
    <w:rsid w:val="00477573"/>
    <w:rsid w:val="004C6619"/>
    <w:rsid w:val="005063B7"/>
    <w:rsid w:val="00557711"/>
    <w:rsid w:val="00A651F7"/>
    <w:rsid w:val="00A739C9"/>
    <w:rsid w:val="00C30A68"/>
    <w:rsid w:val="00C90D1C"/>
    <w:rsid w:val="00E63EF4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A651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4C661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A651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4C661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526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736</Words>
  <Characters>4200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10</cp:revision>
  <dcterms:created xsi:type="dcterms:W3CDTF">2026-07-17T09:56:00Z</dcterms:created>
  <dcterms:modified xsi:type="dcterms:W3CDTF">2026-09-18T10:12:00Z</dcterms:modified>
</cp:coreProperties>
</file>