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5D0EF0" w14:textId="77777777" w:rsidR="00557711" w:rsidRPr="00C90D1C" w:rsidRDefault="00557711" w:rsidP="00C90D1C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ТРУДОВОЙ ДОГОВОР № ____</w:t>
      </w:r>
    </w:p>
    <w:p w14:paraId="1A12EED2" w14:textId="77777777" w:rsidR="00557711" w:rsidRPr="00C90D1C" w:rsidRDefault="00557711" w:rsidP="00C90D1C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6360BBD7" w14:textId="77777777" w:rsidR="00557711" w:rsidRPr="00C90D1C" w:rsidRDefault="00557711" w:rsidP="00C90D1C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{{</w:t>
      </w:r>
      <w:proofErr w:type="spellStart"/>
      <w:r w:rsidRPr="00C90D1C">
        <w:rPr>
          <w:rFonts w:ascii="Times New Roman" w:eastAsia="Aptos" w:hAnsi="Times New Roman" w:cs="Times New Roman"/>
          <w:sz w:val="26"/>
          <w:szCs w:val="26"/>
        </w:rPr>
        <w:t>gorod</w:t>
      </w:r>
      <w:proofErr w:type="spellEnd"/>
      <w:r w:rsidRPr="00C90D1C">
        <w:rPr>
          <w:rFonts w:ascii="Times New Roman" w:eastAsia="Aptos" w:hAnsi="Times New Roman" w:cs="Times New Roman"/>
          <w:sz w:val="26"/>
          <w:szCs w:val="26"/>
        </w:rPr>
        <w:t>}}                                                       {{</w:t>
      </w:r>
      <w:proofErr w:type="spellStart"/>
      <w:r w:rsidRPr="00C90D1C">
        <w:rPr>
          <w:rFonts w:ascii="Times New Roman" w:eastAsia="Aptos" w:hAnsi="Times New Roman" w:cs="Times New Roman"/>
          <w:sz w:val="26"/>
          <w:szCs w:val="26"/>
        </w:rPr>
        <w:t>data_podpisania</w:t>
      </w:r>
      <w:proofErr w:type="spellEnd"/>
      <w:r w:rsidRPr="00C90D1C">
        <w:rPr>
          <w:rFonts w:ascii="Times New Roman" w:eastAsia="Aptos" w:hAnsi="Times New Roman" w:cs="Times New Roman"/>
          <w:sz w:val="26"/>
          <w:szCs w:val="26"/>
        </w:rPr>
        <w:t>}}</w:t>
      </w:r>
    </w:p>
    <w:p w14:paraId="111300DF" w14:textId="77777777" w:rsidR="00557711" w:rsidRPr="00C90D1C" w:rsidRDefault="00557711" w:rsidP="00C90D1C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45BA8AFE" w14:textId="6EDFD70F" w:rsidR="00557711" w:rsidRPr="00C90D1C" w:rsidRDefault="00557711" w:rsidP="00C90D1C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Общество с ограниченной ответственностью «ВИТАРМИКО», в лице директора Шевякова Константина Андреевича, действующего на основании Устава (далее — Наниматель), с одной стороны, и {{</w:t>
      </w:r>
      <w:proofErr w:type="spellStart"/>
      <w:r w:rsidRPr="00C90D1C">
        <w:rPr>
          <w:rFonts w:ascii="Times New Roman" w:eastAsia="Aptos" w:hAnsi="Times New Roman" w:cs="Times New Roman"/>
          <w:sz w:val="26"/>
          <w:szCs w:val="26"/>
        </w:rPr>
        <w:t>grazhdanstvo</w:t>
      </w:r>
      <w:proofErr w:type="spellEnd"/>
      <w:r w:rsidRPr="00C90D1C">
        <w:rPr>
          <w:rFonts w:ascii="Times New Roman" w:eastAsia="Aptos" w:hAnsi="Times New Roman" w:cs="Times New Roman"/>
          <w:sz w:val="26"/>
          <w:szCs w:val="26"/>
        </w:rPr>
        <w:t>}} {{</w:t>
      </w:r>
      <w:proofErr w:type="spellStart"/>
      <w:r w:rsidRPr="00C90D1C">
        <w:rPr>
          <w:rFonts w:ascii="Times New Roman" w:eastAsia="Aptos" w:hAnsi="Times New Roman" w:cs="Times New Roman"/>
          <w:sz w:val="26"/>
          <w:szCs w:val="26"/>
        </w:rPr>
        <w:t>FIO_rabotnika</w:t>
      </w:r>
      <w:proofErr w:type="spellEnd"/>
      <w:r w:rsidRPr="00C90D1C">
        <w:rPr>
          <w:rFonts w:ascii="Times New Roman" w:eastAsia="Aptos" w:hAnsi="Times New Roman" w:cs="Times New Roman"/>
          <w:sz w:val="26"/>
          <w:szCs w:val="26"/>
        </w:rPr>
        <w:t>}}, {{</w:t>
      </w:r>
      <w:proofErr w:type="spellStart"/>
      <w:r w:rsidRPr="00C90D1C">
        <w:rPr>
          <w:rFonts w:ascii="Times New Roman" w:eastAsia="Aptos" w:hAnsi="Times New Roman" w:cs="Times New Roman"/>
          <w:sz w:val="26"/>
          <w:szCs w:val="26"/>
        </w:rPr>
        <w:t>data_rozhdenia</w:t>
      </w:r>
      <w:proofErr w:type="spellEnd"/>
      <w:r w:rsidRPr="00C90D1C">
        <w:rPr>
          <w:rFonts w:ascii="Times New Roman" w:eastAsia="Aptos" w:hAnsi="Times New Roman" w:cs="Times New Roman"/>
          <w:sz w:val="26"/>
          <w:szCs w:val="26"/>
        </w:rPr>
        <w:t>}}, паспорт {{</w:t>
      </w:r>
      <w:proofErr w:type="spellStart"/>
      <w:r w:rsidRPr="00C90D1C">
        <w:rPr>
          <w:rFonts w:ascii="Times New Roman" w:eastAsia="Aptos" w:hAnsi="Times New Roman" w:cs="Times New Roman"/>
          <w:sz w:val="26"/>
          <w:szCs w:val="26"/>
        </w:rPr>
        <w:t>seria_pasporta</w:t>
      </w:r>
      <w:proofErr w:type="spellEnd"/>
      <w:r w:rsidRPr="00C90D1C">
        <w:rPr>
          <w:rFonts w:ascii="Times New Roman" w:eastAsia="Aptos" w:hAnsi="Times New Roman" w:cs="Times New Roman"/>
          <w:sz w:val="26"/>
          <w:szCs w:val="26"/>
        </w:rPr>
        <w:t>}} № {{</w:t>
      </w:r>
      <w:proofErr w:type="spellStart"/>
      <w:r w:rsidRPr="00C90D1C">
        <w:rPr>
          <w:rFonts w:ascii="Times New Roman" w:eastAsia="Aptos" w:hAnsi="Times New Roman" w:cs="Times New Roman"/>
          <w:sz w:val="26"/>
          <w:szCs w:val="26"/>
        </w:rPr>
        <w:t>nomer_pasporta</w:t>
      </w:r>
      <w:proofErr w:type="spellEnd"/>
      <w:r w:rsidRPr="00C90D1C">
        <w:rPr>
          <w:rFonts w:ascii="Times New Roman" w:eastAsia="Aptos" w:hAnsi="Times New Roman" w:cs="Times New Roman"/>
          <w:sz w:val="26"/>
          <w:szCs w:val="26"/>
        </w:rPr>
        <w:t>}}, выдан {{</w:t>
      </w:r>
      <w:proofErr w:type="spellStart"/>
      <w:r w:rsidRPr="00C90D1C">
        <w:rPr>
          <w:rFonts w:ascii="Times New Roman" w:eastAsia="Aptos" w:hAnsi="Times New Roman" w:cs="Times New Roman"/>
          <w:sz w:val="26"/>
          <w:szCs w:val="26"/>
        </w:rPr>
        <w:t>kem_vydan</w:t>
      </w:r>
      <w:proofErr w:type="spellEnd"/>
      <w:r w:rsidRPr="00C90D1C">
        <w:rPr>
          <w:rFonts w:ascii="Times New Roman" w:eastAsia="Aptos" w:hAnsi="Times New Roman" w:cs="Times New Roman"/>
          <w:sz w:val="26"/>
          <w:szCs w:val="26"/>
        </w:rPr>
        <w:t>}}, зарегистрированны</w:t>
      </w:r>
      <w:proofErr w:type="gramStart"/>
      <w:r w:rsidRPr="00C90D1C">
        <w:rPr>
          <w:rFonts w:ascii="Times New Roman" w:eastAsia="Aptos" w:hAnsi="Times New Roman" w:cs="Times New Roman"/>
          <w:sz w:val="26"/>
          <w:szCs w:val="26"/>
        </w:rPr>
        <w:t>й(</w:t>
      </w:r>
      <w:proofErr w:type="spellStart"/>
      <w:proofErr w:type="gramEnd"/>
      <w:r w:rsidRPr="00C90D1C">
        <w:rPr>
          <w:rFonts w:ascii="Times New Roman" w:eastAsia="Aptos" w:hAnsi="Times New Roman" w:cs="Times New Roman"/>
          <w:sz w:val="26"/>
          <w:szCs w:val="26"/>
        </w:rPr>
        <w:t>ая</w:t>
      </w:r>
      <w:proofErr w:type="spellEnd"/>
      <w:r w:rsidRPr="00C90D1C">
        <w:rPr>
          <w:rFonts w:ascii="Times New Roman" w:eastAsia="Aptos" w:hAnsi="Times New Roman" w:cs="Times New Roman"/>
          <w:sz w:val="26"/>
          <w:szCs w:val="26"/>
        </w:rPr>
        <w:t>) по адресу: {{</w:t>
      </w:r>
      <w:proofErr w:type="spellStart"/>
      <w:r w:rsidRPr="00C90D1C">
        <w:rPr>
          <w:rFonts w:ascii="Times New Roman" w:eastAsia="Aptos" w:hAnsi="Times New Roman" w:cs="Times New Roman"/>
          <w:sz w:val="26"/>
          <w:szCs w:val="26"/>
        </w:rPr>
        <w:t>adres_propiski</w:t>
      </w:r>
      <w:proofErr w:type="spellEnd"/>
      <w:r w:rsidRPr="00C90D1C">
        <w:rPr>
          <w:rFonts w:ascii="Times New Roman" w:eastAsia="Aptos" w:hAnsi="Times New Roman" w:cs="Times New Roman"/>
          <w:sz w:val="26"/>
          <w:szCs w:val="26"/>
        </w:rPr>
        <w:t>}}, проживающий(</w:t>
      </w:r>
      <w:proofErr w:type="spellStart"/>
      <w:r w:rsidRPr="00C90D1C">
        <w:rPr>
          <w:rFonts w:ascii="Times New Roman" w:eastAsia="Aptos" w:hAnsi="Times New Roman" w:cs="Times New Roman"/>
          <w:sz w:val="26"/>
          <w:szCs w:val="26"/>
        </w:rPr>
        <w:t>ая</w:t>
      </w:r>
      <w:proofErr w:type="spellEnd"/>
      <w:r w:rsidRPr="00C90D1C">
        <w:rPr>
          <w:rFonts w:ascii="Times New Roman" w:eastAsia="Aptos" w:hAnsi="Times New Roman" w:cs="Times New Roman"/>
          <w:sz w:val="26"/>
          <w:szCs w:val="26"/>
        </w:rPr>
        <w:t>) по адресу: {{</w:t>
      </w:r>
      <w:proofErr w:type="spellStart"/>
      <w:r w:rsidRPr="00C90D1C">
        <w:rPr>
          <w:rFonts w:ascii="Times New Roman" w:eastAsia="Aptos" w:hAnsi="Times New Roman" w:cs="Times New Roman"/>
          <w:sz w:val="26"/>
          <w:szCs w:val="26"/>
        </w:rPr>
        <w:t>adres_prozhivania</w:t>
      </w:r>
      <w:proofErr w:type="spellEnd"/>
      <w:r w:rsidRPr="00C90D1C">
        <w:rPr>
          <w:rFonts w:ascii="Times New Roman" w:eastAsia="Aptos" w:hAnsi="Times New Roman" w:cs="Times New Roman"/>
          <w:sz w:val="26"/>
          <w:szCs w:val="26"/>
        </w:rPr>
        <w:t>}} (далее — Работник), с другой стороны, заключили настоящий трудовой договор о нижеследующем.</w:t>
      </w:r>
    </w:p>
    <w:p w14:paraId="20730020" w14:textId="77777777" w:rsidR="00557711" w:rsidRPr="00C90D1C" w:rsidRDefault="00557711" w:rsidP="00C90D1C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1. ОБЩИЕ ПОЛОЖЕНИЯ</w:t>
      </w:r>
    </w:p>
    <w:p w14:paraId="76D89AE5" w14:textId="77777777" w:rsidR="00557711" w:rsidRPr="00C90D1C" w:rsidRDefault="00557711" w:rsidP="00424C64">
      <w:pPr>
        <w:spacing w:after="0"/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1.1. Наниматель принимает Работника на работу в ООО «ВИТАРМИКО» на должность {{</w:t>
      </w:r>
      <w:proofErr w:type="spellStart"/>
      <w:r w:rsidRPr="00C90D1C">
        <w:rPr>
          <w:rFonts w:ascii="Times New Roman" w:eastAsia="Aptos" w:hAnsi="Times New Roman" w:cs="Times New Roman"/>
          <w:sz w:val="26"/>
          <w:szCs w:val="26"/>
        </w:rPr>
        <w:t>dolzhnost</w:t>
      </w:r>
      <w:proofErr w:type="spellEnd"/>
      <w:r w:rsidRPr="00C90D1C">
        <w:rPr>
          <w:rFonts w:ascii="Times New Roman" w:eastAsia="Aptos" w:hAnsi="Times New Roman" w:cs="Times New Roman"/>
          <w:sz w:val="26"/>
          <w:szCs w:val="26"/>
        </w:rPr>
        <w:t>}}, {{</w:t>
      </w:r>
      <w:proofErr w:type="spellStart"/>
      <w:r w:rsidRPr="00C90D1C">
        <w:rPr>
          <w:rFonts w:ascii="Times New Roman" w:eastAsia="Aptos" w:hAnsi="Times New Roman" w:cs="Times New Roman"/>
          <w:sz w:val="26"/>
          <w:szCs w:val="26"/>
        </w:rPr>
        <w:t>tip_zanyatosti</w:t>
      </w:r>
      <w:proofErr w:type="spellEnd"/>
      <w:r w:rsidRPr="00C90D1C">
        <w:rPr>
          <w:rFonts w:ascii="Times New Roman" w:eastAsia="Aptos" w:hAnsi="Times New Roman" w:cs="Times New Roman"/>
          <w:sz w:val="26"/>
          <w:szCs w:val="26"/>
        </w:rPr>
        <w:t>}}, на {{</w:t>
      </w:r>
      <w:proofErr w:type="spellStart"/>
      <w:r w:rsidRPr="00C90D1C">
        <w:rPr>
          <w:rFonts w:ascii="Times New Roman" w:eastAsia="Aptos" w:hAnsi="Times New Roman" w:cs="Times New Roman"/>
          <w:sz w:val="26"/>
          <w:szCs w:val="26"/>
        </w:rPr>
        <w:t>stavka</w:t>
      </w:r>
      <w:proofErr w:type="spellEnd"/>
      <w:r w:rsidRPr="00C90D1C">
        <w:rPr>
          <w:rFonts w:ascii="Times New Roman" w:eastAsia="Aptos" w:hAnsi="Times New Roman" w:cs="Times New Roman"/>
          <w:sz w:val="26"/>
          <w:szCs w:val="26"/>
        </w:rPr>
        <w:t>}} ставки.</w:t>
      </w:r>
    </w:p>
    <w:p w14:paraId="6EBB4A22" w14:textId="77777777" w:rsidR="00557711" w:rsidRPr="00C90D1C" w:rsidRDefault="00557711" w:rsidP="00424C64">
      <w:pPr>
        <w:spacing w:after="0"/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1.2. Место работы: {{</w:t>
      </w:r>
      <w:proofErr w:type="spellStart"/>
      <w:r w:rsidRPr="00C90D1C">
        <w:rPr>
          <w:rFonts w:ascii="Times New Roman" w:eastAsia="Aptos" w:hAnsi="Times New Roman" w:cs="Times New Roman"/>
          <w:sz w:val="26"/>
          <w:szCs w:val="26"/>
        </w:rPr>
        <w:t>mesto_raboty</w:t>
      </w:r>
      <w:proofErr w:type="spellEnd"/>
      <w:r w:rsidRPr="00C90D1C">
        <w:rPr>
          <w:rFonts w:ascii="Times New Roman" w:eastAsia="Aptos" w:hAnsi="Times New Roman" w:cs="Times New Roman"/>
          <w:sz w:val="26"/>
          <w:szCs w:val="26"/>
        </w:rPr>
        <w:t>}}.</w:t>
      </w:r>
    </w:p>
    <w:p w14:paraId="2217FFCD" w14:textId="77777777" w:rsidR="00557711" w:rsidRPr="00C90D1C" w:rsidRDefault="00557711" w:rsidP="00424C64">
      <w:pPr>
        <w:spacing w:after="0"/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1.3. Настоящий трудовой договор заключен на неопределенный срок.</w:t>
      </w:r>
    </w:p>
    <w:p w14:paraId="0DBD2249" w14:textId="77777777" w:rsidR="00557711" w:rsidRPr="00C90D1C" w:rsidRDefault="00557711" w:rsidP="00424C64">
      <w:pPr>
        <w:spacing w:after="0"/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1.4. Дата начала работы: {{</w:t>
      </w:r>
      <w:proofErr w:type="spellStart"/>
      <w:r w:rsidRPr="00C90D1C">
        <w:rPr>
          <w:rFonts w:ascii="Times New Roman" w:eastAsia="Aptos" w:hAnsi="Times New Roman" w:cs="Times New Roman"/>
          <w:sz w:val="26"/>
          <w:szCs w:val="26"/>
        </w:rPr>
        <w:t>data_nachala</w:t>
      </w:r>
      <w:proofErr w:type="spellEnd"/>
      <w:r w:rsidRPr="00C90D1C">
        <w:rPr>
          <w:rFonts w:ascii="Times New Roman" w:eastAsia="Aptos" w:hAnsi="Times New Roman" w:cs="Times New Roman"/>
          <w:sz w:val="26"/>
          <w:szCs w:val="26"/>
        </w:rPr>
        <w:t>}}.</w:t>
      </w:r>
    </w:p>
    <w:p w14:paraId="2BD8F096" w14:textId="77777777" w:rsidR="00557711" w:rsidRPr="00C90D1C" w:rsidRDefault="00557711" w:rsidP="00424C64">
      <w:pPr>
        <w:spacing w:after="0"/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1.5. Испытательный срок: {{</w:t>
      </w:r>
      <w:proofErr w:type="spellStart"/>
      <w:r w:rsidRPr="00C90D1C">
        <w:rPr>
          <w:rFonts w:ascii="Times New Roman" w:eastAsia="Aptos" w:hAnsi="Times New Roman" w:cs="Times New Roman"/>
          <w:sz w:val="26"/>
          <w:szCs w:val="26"/>
        </w:rPr>
        <w:t>ispytatelny_srok</w:t>
      </w:r>
      <w:proofErr w:type="spellEnd"/>
      <w:r w:rsidRPr="00C90D1C">
        <w:rPr>
          <w:rFonts w:ascii="Times New Roman" w:eastAsia="Aptos" w:hAnsi="Times New Roman" w:cs="Times New Roman"/>
          <w:sz w:val="26"/>
          <w:szCs w:val="26"/>
        </w:rPr>
        <w:t>}}.</w:t>
      </w:r>
    </w:p>
    <w:p w14:paraId="3C926875" w14:textId="77777777" w:rsidR="00557711" w:rsidRPr="00C90D1C" w:rsidRDefault="00557711" w:rsidP="00424C64">
      <w:pPr>
        <w:spacing w:after="0"/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57BE32A9" w14:textId="77777777" w:rsidR="00557711" w:rsidRPr="00C90D1C" w:rsidRDefault="00557711" w:rsidP="00C90D1C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2. ОБЯЗАННОСТИ РАБОТНИКА</w:t>
      </w:r>
    </w:p>
    <w:p w14:paraId="36AA5549" w14:textId="77777777" w:rsidR="00557711" w:rsidRPr="00C90D1C" w:rsidRDefault="00557711" w:rsidP="00424C64">
      <w:pPr>
        <w:spacing w:after="0"/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Работник обязан:</w:t>
      </w:r>
    </w:p>
    <w:p w14:paraId="3F96ADD5" w14:textId="77777777" w:rsidR="00557711" w:rsidRPr="00C90D1C" w:rsidRDefault="00557711" w:rsidP="00424C64">
      <w:pPr>
        <w:spacing w:after="0"/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2.1. Добросовестно исполнять трудовые обязанности, предусмотренные должностной инструкцией {{</w:t>
      </w:r>
      <w:proofErr w:type="spellStart"/>
      <w:r w:rsidRPr="00C90D1C">
        <w:rPr>
          <w:rFonts w:ascii="Times New Roman" w:eastAsia="Aptos" w:hAnsi="Times New Roman" w:cs="Times New Roman"/>
          <w:sz w:val="26"/>
          <w:szCs w:val="26"/>
        </w:rPr>
        <w:t>dolzhnost</w:t>
      </w:r>
      <w:proofErr w:type="spellEnd"/>
      <w:r w:rsidRPr="00C90D1C">
        <w:rPr>
          <w:rFonts w:ascii="Times New Roman" w:eastAsia="Aptos" w:hAnsi="Times New Roman" w:cs="Times New Roman"/>
          <w:sz w:val="26"/>
          <w:szCs w:val="26"/>
        </w:rPr>
        <w:t>}}, являющейся неотъемлемой частью настоящего договора.</w:t>
      </w:r>
    </w:p>
    <w:p w14:paraId="129795D4" w14:textId="77777777" w:rsidR="00557711" w:rsidRPr="00C90D1C" w:rsidRDefault="00557711" w:rsidP="00424C64">
      <w:pPr>
        <w:spacing w:after="0"/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2.2. Выполнять следующие ключевые обязанности:</w:t>
      </w:r>
    </w:p>
    <w:p w14:paraId="5C5BAA80" w14:textId="77777777" w:rsidR="00557711" w:rsidRPr="00C90D1C" w:rsidRDefault="00557711" w:rsidP="00424C64">
      <w:pPr>
        <w:spacing w:after="0"/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{{</w:t>
      </w:r>
      <w:proofErr w:type="spellStart"/>
      <w:r w:rsidRPr="00C90D1C">
        <w:rPr>
          <w:rFonts w:ascii="Times New Roman" w:eastAsia="Aptos" w:hAnsi="Times New Roman" w:cs="Times New Roman"/>
          <w:sz w:val="26"/>
          <w:szCs w:val="26"/>
        </w:rPr>
        <w:t>obyazannosti</w:t>
      </w:r>
      <w:proofErr w:type="spellEnd"/>
      <w:r w:rsidRPr="00C90D1C">
        <w:rPr>
          <w:rFonts w:ascii="Times New Roman" w:eastAsia="Aptos" w:hAnsi="Times New Roman" w:cs="Times New Roman"/>
          <w:sz w:val="26"/>
          <w:szCs w:val="26"/>
        </w:rPr>
        <w:t>}}</w:t>
      </w:r>
    </w:p>
    <w:p w14:paraId="43A8CB17" w14:textId="77777777" w:rsidR="00557711" w:rsidRPr="00C90D1C" w:rsidRDefault="00557711" w:rsidP="00424C64">
      <w:pPr>
        <w:spacing w:after="0"/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2.3. Подчиняться Правилам внутреннего трудового распорядка Нанимателя.</w:t>
      </w:r>
    </w:p>
    <w:p w14:paraId="3D83FBFC" w14:textId="77777777" w:rsidR="00557711" w:rsidRPr="00C90D1C" w:rsidRDefault="00557711" w:rsidP="00424C64">
      <w:pPr>
        <w:spacing w:after="0"/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2.4. Соблюдать требования по охране труда, технике безопасности и пожарной безопасности.</w:t>
      </w:r>
    </w:p>
    <w:p w14:paraId="0B66C918" w14:textId="77777777" w:rsidR="00557711" w:rsidRPr="00C90D1C" w:rsidRDefault="00557711" w:rsidP="00424C64">
      <w:pPr>
        <w:spacing w:after="0"/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2.5. Бережно относиться к имуществу Нанимателя, принимать меры к предотвращению ущерба.</w:t>
      </w:r>
    </w:p>
    <w:p w14:paraId="013D4955" w14:textId="77777777" w:rsidR="00557711" w:rsidRPr="00C90D1C" w:rsidRDefault="00557711" w:rsidP="00424C64">
      <w:pPr>
        <w:spacing w:after="0"/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2.6. Хранить коммерческую тайну Нанимателя.</w:t>
      </w:r>
    </w:p>
    <w:p w14:paraId="2732EA6B" w14:textId="77777777" w:rsidR="00557711" w:rsidRPr="00C90D1C" w:rsidRDefault="00557711" w:rsidP="00C90D1C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6757C89C" w14:textId="77777777" w:rsidR="00557711" w:rsidRPr="00C90D1C" w:rsidRDefault="00557711" w:rsidP="00C90D1C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3. ОБЯЗАННОСТИ НАНИМАТЕЛЯ</w:t>
      </w:r>
    </w:p>
    <w:p w14:paraId="2DB807CA" w14:textId="77777777" w:rsidR="00557711" w:rsidRPr="00C90D1C" w:rsidRDefault="00557711" w:rsidP="00424C64">
      <w:pPr>
        <w:spacing w:after="0"/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3.1. Организовать труд Работника, обеспечить безопасные условия труда.</w:t>
      </w:r>
    </w:p>
    <w:p w14:paraId="080F9CF7" w14:textId="77777777" w:rsidR="00557711" w:rsidRPr="00C90D1C" w:rsidRDefault="00557711" w:rsidP="00424C64">
      <w:pPr>
        <w:spacing w:after="0"/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3.2. Своевременно выплачивать Работнику заработную плату.</w:t>
      </w:r>
    </w:p>
    <w:p w14:paraId="5A055545" w14:textId="77777777" w:rsidR="00557711" w:rsidRPr="00C90D1C" w:rsidRDefault="00557711" w:rsidP="00424C64">
      <w:pPr>
        <w:spacing w:after="0"/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3.3. Ознакомить Работника с локальными правовыми актами.</w:t>
      </w:r>
    </w:p>
    <w:p w14:paraId="19A511FC" w14:textId="77777777" w:rsidR="00557711" w:rsidRPr="00C90D1C" w:rsidRDefault="00557711" w:rsidP="00424C64">
      <w:pPr>
        <w:spacing w:after="0"/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6CAFA2D2" w14:textId="77777777" w:rsidR="00557711" w:rsidRPr="00C90D1C" w:rsidRDefault="00557711" w:rsidP="00C90D1C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4. РЕЖИМ РАБОЧЕГО ВРЕМЕНИ И ВРЕМЕНИ ОТДЫХА</w:t>
      </w:r>
    </w:p>
    <w:p w14:paraId="29064DEC" w14:textId="77777777" w:rsidR="00557711" w:rsidRPr="00C90D1C" w:rsidRDefault="00557711" w:rsidP="00424C64">
      <w:pPr>
        <w:spacing w:after="0"/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4.1. Работнику устанавливается {{</w:t>
      </w:r>
      <w:proofErr w:type="spellStart"/>
      <w:r w:rsidRPr="00C90D1C">
        <w:rPr>
          <w:rFonts w:ascii="Times New Roman" w:eastAsia="Aptos" w:hAnsi="Times New Roman" w:cs="Times New Roman"/>
          <w:sz w:val="26"/>
          <w:szCs w:val="26"/>
        </w:rPr>
        <w:t>stavka</w:t>
      </w:r>
      <w:proofErr w:type="spellEnd"/>
      <w:r w:rsidRPr="00C90D1C">
        <w:rPr>
          <w:rFonts w:ascii="Times New Roman" w:eastAsia="Aptos" w:hAnsi="Times New Roman" w:cs="Times New Roman"/>
          <w:sz w:val="26"/>
          <w:szCs w:val="26"/>
        </w:rPr>
        <w:t>}} ставки рабочего времени.</w:t>
      </w:r>
    </w:p>
    <w:p w14:paraId="71E8257B" w14:textId="77777777" w:rsidR="00557711" w:rsidRPr="00C90D1C" w:rsidRDefault="00557711" w:rsidP="00424C64">
      <w:pPr>
        <w:spacing w:after="0"/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4.2. Суммированный учет рабочего времени, учетный период — один квартал. Норма рабочего времени за учетный период определяется пропорционально установленной ставке.</w:t>
      </w:r>
    </w:p>
    <w:p w14:paraId="71F2DC36" w14:textId="77777777" w:rsidR="00557711" w:rsidRPr="00C90D1C" w:rsidRDefault="00557711" w:rsidP="00424C64">
      <w:pPr>
        <w:spacing w:after="0"/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4.3. Работа осуществляется по графику сменности, утверждаемому Нанимателем. Время присутствия на работе: с 10:00 до 22:00. Продолжительность рабочего времени в смену — 11 часов (12 часов присутствия минус 60 минут перерывов).</w:t>
      </w:r>
    </w:p>
    <w:p w14:paraId="0CF6FFA1" w14:textId="77777777" w:rsidR="00557711" w:rsidRPr="00C90D1C" w:rsidRDefault="00557711" w:rsidP="00424C64">
      <w:pPr>
        <w:spacing w:after="0"/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4.4. По соглашению сторон в течение смены Работнику предоставляются перерывы для отдыха и питания: 3 перерыва по 20 минут каждый (суммарно 60 минут). Перерывы не включаются в рабочее время и не оплачиваются.</w:t>
      </w:r>
    </w:p>
    <w:p w14:paraId="7AB96846" w14:textId="77777777" w:rsidR="00557711" w:rsidRPr="00C90D1C" w:rsidRDefault="00557711" w:rsidP="00424C64">
      <w:pPr>
        <w:spacing w:after="0"/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4.5. Выходные дни предоставляются согласно графику сменности.</w:t>
      </w:r>
    </w:p>
    <w:p w14:paraId="35E24CC0" w14:textId="77777777" w:rsidR="00557711" w:rsidRPr="00C90D1C" w:rsidRDefault="00557711" w:rsidP="00424C64">
      <w:pPr>
        <w:spacing w:after="0"/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 xml:space="preserve">4.6. Работнику предоставляется трудовой отпуск продолжительностью 24 </w:t>
      </w:r>
      <w:proofErr w:type="gramStart"/>
      <w:r w:rsidRPr="00C90D1C">
        <w:rPr>
          <w:rFonts w:ascii="Times New Roman" w:eastAsia="Aptos" w:hAnsi="Times New Roman" w:cs="Times New Roman"/>
          <w:sz w:val="26"/>
          <w:szCs w:val="26"/>
        </w:rPr>
        <w:t>календарных</w:t>
      </w:r>
      <w:proofErr w:type="gramEnd"/>
      <w:r w:rsidRPr="00C90D1C">
        <w:rPr>
          <w:rFonts w:ascii="Times New Roman" w:eastAsia="Aptos" w:hAnsi="Times New Roman" w:cs="Times New Roman"/>
          <w:sz w:val="26"/>
          <w:szCs w:val="26"/>
        </w:rPr>
        <w:t xml:space="preserve"> дня.</w:t>
      </w:r>
    </w:p>
    <w:p w14:paraId="45A73D63" w14:textId="77777777" w:rsidR="00557711" w:rsidRPr="00C90D1C" w:rsidRDefault="00557711" w:rsidP="00C90D1C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3BEADE6D" w14:textId="77777777" w:rsidR="00557711" w:rsidRPr="00C90D1C" w:rsidRDefault="00557711" w:rsidP="00C90D1C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5. ОПЛАТА ТРУДА</w:t>
      </w:r>
    </w:p>
    <w:p w14:paraId="3C63BECF" w14:textId="77777777" w:rsidR="00557711" w:rsidRPr="00C90D1C" w:rsidRDefault="00557711" w:rsidP="00424C64">
      <w:pPr>
        <w:spacing w:after="0"/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5.1. На день подписания настоящего договора Работнику устанавливается тарифный оклад в размере {{</w:t>
      </w:r>
      <w:proofErr w:type="spellStart"/>
      <w:r w:rsidRPr="00C90D1C">
        <w:rPr>
          <w:rFonts w:ascii="Times New Roman" w:eastAsia="Aptos" w:hAnsi="Times New Roman" w:cs="Times New Roman"/>
          <w:sz w:val="26"/>
          <w:szCs w:val="26"/>
        </w:rPr>
        <w:t>oklad</w:t>
      </w:r>
      <w:proofErr w:type="spellEnd"/>
      <w:r w:rsidRPr="00C90D1C">
        <w:rPr>
          <w:rFonts w:ascii="Times New Roman" w:eastAsia="Aptos" w:hAnsi="Times New Roman" w:cs="Times New Roman"/>
          <w:sz w:val="26"/>
          <w:szCs w:val="26"/>
        </w:rPr>
        <w:t>}} белорусских рублей в месяц.</w:t>
      </w:r>
    </w:p>
    <w:p w14:paraId="599BE26A" w14:textId="77777777" w:rsidR="00557711" w:rsidRPr="00C90D1C" w:rsidRDefault="00557711" w:rsidP="00424C64">
      <w:pPr>
        <w:spacing w:after="0"/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5.2. Премирование и выплата надбавок производятся в соответствии с Положением об оплате труда и премировании, действующим у Нанимателя.</w:t>
      </w:r>
    </w:p>
    <w:p w14:paraId="4C49E6D5" w14:textId="77777777" w:rsidR="00557711" w:rsidRPr="00C90D1C" w:rsidRDefault="00557711" w:rsidP="00424C64">
      <w:pPr>
        <w:spacing w:after="0"/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5.3. Изменение размера и условий оплаты труда, установленных настоящим договором, производится по соглашению Сторон путем заключения письменного дополнительного соглашения, либо в порядке существенных изменений условий труда по инициативе Нанимателя в соответствии со статьей 32 Трудового кодекса Республики Беларусь.</w:t>
      </w:r>
    </w:p>
    <w:p w14:paraId="4A29498D" w14:textId="77777777" w:rsidR="00557711" w:rsidRPr="00C90D1C" w:rsidRDefault="00557711" w:rsidP="00424C64">
      <w:pPr>
        <w:spacing w:after="0"/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5.4. Заработная плата выплачивается регулярно два раза в месяц путем перечисления денежных средств на текущий (расчетный) банковский счет Работника в следующие сроки:</w:t>
      </w:r>
    </w:p>
    <w:p w14:paraId="2CF78DB3" w14:textId="77777777" w:rsidR="00557711" w:rsidRPr="00C90D1C" w:rsidRDefault="00557711" w:rsidP="00424C64">
      <w:pPr>
        <w:spacing w:after="0"/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- 30-го числа текущего месяца — первая часть заработной платы;</w:t>
      </w:r>
    </w:p>
    <w:p w14:paraId="3003DFF3" w14:textId="77777777" w:rsidR="00557711" w:rsidRPr="00C90D1C" w:rsidRDefault="00557711" w:rsidP="00424C64">
      <w:pPr>
        <w:spacing w:after="0"/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 xml:space="preserve">- 15-го числа месяца, следующего за </w:t>
      </w:r>
      <w:proofErr w:type="gramStart"/>
      <w:r w:rsidRPr="00C90D1C">
        <w:rPr>
          <w:rFonts w:ascii="Times New Roman" w:eastAsia="Aptos" w:hAnsi="Times New Roman" w:cs="Times New Roman"/>
          <w:sz w:val="26"/>
          <w:szCs w:val="26"/>
        </w:rPr>
        <w:t>расчетным</w:t>
      </w:r>
      <w:proofErr w:type="gramEnd"/>
      <w:r w:rsidRPr="00C90D1C">
        <w:rPr>
          <w:rFonts w:ascii="Times New Roman" w:eastAsia="Aptos" w:hAnsi="Times New Roman" w:cs="Times New Roman"/>
          <w:sz w:val="26"/>
          <w:szCs w:val="26"/>
        </w:rPr>
        <w:t>, — вторая часть заработной платы.</w:t>
      </w:r>
    </w:p>
    <w:p w14:paraId="1FB3318A" w14:textId="77777777" w:rsidR="00557711" w:rsidRPr="00C90D1C" w:rsidRDefault="00557711" w:rsidP="00C90D1C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388040D1" w14:textId="77777777" w:rsidR="00557711" w:rsidRPr="00C90D1C" w:rsidRDefault="00557711" w:rsidP="00C90D1C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6. ОТВЕТСТВЕННОСТЬ СТОРОН</w:t>
      </w:r>
    </w:p>
    <w:p w14:paraId="2B4368EB" w14:textId="77777777" w:rsidR="00557711" w:rsidRPr="00C90D1C" w:rsidRDefault="00557711" w:rsidP="00C90D1C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6.1. За неисполнение или ненадлежащее исполнение своих обязанностей Стороны несут дисциплинарную, материальную и иную ответственность в соответствии с Трудовым кодексом Республики Беларусь.</w:t>
      </w:r>
    </w:p>
    <w:p w14:paraId="541CD4CA" w14:textId="77777777" w:rsidR="00557711" w:rsidRPr="00C90D1C" w:rsidRDefault="00557711" w:rsidP="00C90D1C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{{</w:t>
      </w:r>
      <w:proofErr w:type="spellStart"/>
      <w:r w:rsidRPr="00C90D1C">
        <w:rPr>
          <w:rFonts w:ascii="Times New Roman" w:eastAsia="Aptos" w:hAnsi="Times New Roman" w:cs="Times New Roman"/>
          <w:sz w:val="26"/>
          <w:szCs w:val="26"/>
        </w:rPr>
        <w:t>blok_mat_otvetstvennost</w:t>
      </w:r>
      <w:proofErr w:type="spellEnd"/>
      <w:r w:rsidRPr="00C90D1C">
        <w:rPr>
          <w:rFonts w:ascii="Times New Roman" w:eastAsia="Aptos" w:hAnsi="Times New Roman" w:cs="Times New Roman"/>
          <w:sz w:val="26"/>
          <w:szCs w:val="26"/>
        </w:rPr>
        <w:t>}}</w:t>
      </w:r>
    </w:p>
    <w:p w14:paraId="5FE78EB9" w14:textId="77777777" w:rsidR="00557711" w:rsidRPr="00C90D1C" w:rsidRDefault="00557711" w:rsidP="00C90D1C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7. РАЗРЕШЕНИЕ СПОРОВ</w:t>
      </w:r>
    </w:p>
    <w:p w14:paraId="31FA7AC1" w14:textId="275C2242" w:rsidR="00557711" w:rsidRPr="00C90D1C" w:rsidRDefault="00557711" w:rsidP="00C90D1C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lastRenderedPageBreak/>
        <w:t xml:space="preserve">7.1. Все споры и разногласия, возникающие между Сторонами, разрешаются путем переговоров. При </w:t>
      </w:r>
      <w:proofErr w:type="spellStart"/>
      <w:r w:rsidRPr="00C90D1C">
        <w:rPr>
          <w:rFonts w:ascii="Times New Roman" w:eastAsia="Aptos" w:hAnsi="Times New Roman" w:cs="Times New Roman"/>
          <w:sz w:val="26"/>
          <w:szCs w:val="26"/>
        </w:rPr>
        <w:t>недостижении</w:t>
      </w:r>
      <w:proofErr w:type="spellEnd"/>
      <w:r w:rsidRPr="00C90D1C">
        <w:rPr>
          <w:rFonts w:ascii="Times New Roman" w:eastAsia="Aptos" w:hAnsi="Times New Roman" w:cs="Times New Roman"/>
          <w:sz w:val="26"/>
          <w:szCs w:val="26"/>
        </w:rPr>
        <w:t xml:space="preserve"> согласия спор передается на рассмотрение суда в порядке, установленном законодательством Республики Беларусь.</w:t>
      </w:r>
    </w:p>
    <w:p w14:paraId="71441C4C" w14:textId="77777777" w:rsidR="00557711" w:rsidRPr="00C90D1C" w:rsidRDefault="00557711" w:rsidP="00C90D1C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8. ЗАКЛЮЧИТЕЛЬНЫЕ ПОЛОЖЕНИЯ</w:t>
      </w:r>
    </w:p>
    <w:p w14:paraId="5CFE75CF" w14:textId="77777777" w:rsidR="00557711" w:rsidRPr="00C90D1C" w:rsidRDefault="00557711" w:rsidP="00424C64">
      <w:pPr>
        <w:spacing w:after="0"/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8.1. Настоящий договор составлен в двух экземплярах на русском языке, имеющих одинаковую юридическую силу: один экземпляр хранится у Нанимателя, второй — у Работника.</w:t>
      </w:r>
    </w:p>
    <w:p w14:paraId="28FA7D1D" w14:textId="77777777" w:rsidR="00557711" w:rsidRPr="00C90D1C" w:rsidRDefault="00557711" w:rsidP="00424C64">
      <w:pPr>
        <w:spacing w:after="0"/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8.2. Вопросы, не урегулированные настоящим договором, регулируются Трудовым кодексом Республики Беларусь и иными актами законодательства.</w:t>
      </w:r>
    </w:p>
    <w:p w14:paraId="06B90E31" w14:textId="37F8782A" w:rsidR="00A739C9" w:rsidRPr="00C90D1C" w:rsidRDefault="00A739C9" w:rsidP="00C90D1C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A651F7" w:rsidRPr="00C90D1C" w14:paraId="4255B678" w14:textId="77777777" w:rsidTr="00FB7BE8">
        <w:tc>
          <w:tcPr>
            <w:tcW w:w="4621" w:type="dxa"/>
          </w:tcPr>
          <w:p w14:paraId="33E66E82" w14:textId="7DD8E5BF" w:rsidR="00A651F7" w:rsidRPr="00C90D1C" w:rsidRDefault="00A651F7" w:rsidP="00C90D1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21" w:type="dxa"/>
          </w:tcPr>
          <w:p w14:paraId="324CAB55" w14:textId="77777777" w:rsidR="00A651F7" w:rsidRPr="00C90D1C" w:rsidRDefault="00A651F7" w:rsidP="00C90D1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tbl>
      <w:tblPr>
        <w:tblStyle w:val="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4C6619" w:rsidRPr="00C90D1C" w14:paraId="526FF6E8" w14:textId="77777777" w:rsidTr="004C6619">
        <w:tc>
          <w:tcPr>
            <w:tcW w:w="4621" w:type="dxa"/>
            <w:hideMark/>
          </w:tcPr>
          <w:p w14:paraId="668C2213" w14:textId="77777777" w:rsidR="004C6619" w:rsidRPr="00C90D1C" w:rsidRDefault="004C6619" w:rsidP="00C90D1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90D1C">
              <w:rPr>
                <w:rFonts w:ascii="Times New Roman" w:hAnsi="Times New Roman" w:cs="Times New Roman"/>
                <w:sz w:val="26"/>
                <w:szCs w:val="26"/>
              </w:rPr>
              <w:t xml:space="preserve">НАНИМАТЕЛЬ:                                      </w:t>
            </w:r>
          </w:p>
        </w:tc>
        <w:tc>
          <w:tcPr>
            <w:tcW w:w="4621" w:type="dxa"/>
          </w:tcPr>
          <w:p w14:paraId="29041DFA" w14:textId="77777777" w:rsidR="004C6619" w:rsidRPr="00C90D1C" w:rsidRDefault="004C6619" w:rsidP="00C90D1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90D1C">
              <w:rPr>
                <w:rFonts w:ascii="Times New Roman" w:hAnsi="Times New Roman" w:cs="Times New Roman"/>
                <w:sz w:val="26"/>
                <w:szCs w:val="26"/>
              </w:rPr>
              <w:t>РАБОТНИК:</w:t>
            </w:r>
          </w:p>
          <w:p w14:paraId="1DFEC8F4" w14:textId="77777777" w:rsidR="004C6619" w:rsidRPr="00C90D1C" w:rsidRDefault="004C6619" w:rsidP="00C90D1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619" w:rsidRPr="00C90D1C" w14:paraId="427B6562" w14:textId="77777777" w:rsidTr="004C6619">
        <w:tc>
          <w:tcPr>
            <w:tcW w:w="4621" w:type="dxa"/>
            <w:hideMark/>
          </w:tcPr>
          <w:p w14:paraId="2C5FF9F3" w14:textId="77777777" w:rsidR="004C6619" w:rsidRPr="00C90D1C" w:rsidRDefault="004C6619" w:rsidP="00C90D1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90D1C">
              <w:rPr>
                <w:rFonts w:ascii="Times New Roman" w:hAnsi="Times New Roman" w:cs="Times New Roman"/>
                <w:sz w:val="26"/>
                <w:szCs w:val="26"/>
              </w:rPr>
              <w:t xml:space="preserve">ООО «ВИТАРМИКО»    </w:t>
            </w:r>
          </w:p>
        </w:tc>
        <w:tc>
          <w:tcPr>
            <w:tcW w:w="4621" w:type="dxa"/>
            <w:hideMark/>
          </w:tcPr>
          <w:p w14:paraId="7904A6AE" w14:textId="77777777" w:rsidR="004C6619" w:rsidRPr="00C90D1C" w:rsidRDefault="004C6619" w:rsidP="00C90D1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90D1C">
              <w:rPr>
                <w:rFonts w:ascii="Times New Roman" w:hAnsi="Times New Roman" w:cs="Times New Roman"/>
                <w:sz w:val="26"/>
                <w:szCs w:val="26"/>
              </w:rPr>
              <w:t>{{</w:t>
            </w:r>
            <w:proofErr w:type="spellStart"/>
            <w:r w:rsidRPr="00C90D1C">
              <w:rPr>
                <w:rFonts w:ascii="Times New Roman" w:hAnsi="Times New Roman" w:cs="Times New Roman"/>
                <w:sz w:val="26"/>
                <w:szCs w:val="26"/>
              </w:rPr>
              <w:t>FIO_rabotnika_imen</w:t>
            </w:r>
            <w:proofErr w:type="spellEnd"/>
            <w:r w:rsidRPr="00C90D1C">
              <w:rPr>
                <w:rFonts w:ascii="Times New Roman" w:hAnsi="Times New Roman" w:cs="Times New Roman"/>
                <w:sz w:val="26"/>
                <w:szCs w:val="26"/>
              </w:rPr>
              <w:t>}}</w:t>
            </w:r>
          </w:p>
        </w:tc>
      </w:tr>
      <w:tr w:rsidR="004C6619" w:rsidRPr="00C90D1C" w14:paraId="77DB8D6A" w14:textId="77777777" w:rsidTr="004C6619">
        <w:tc>
          <w:tcPr>
            <w:tcW w:w="4621" w:type="dxa"/>
            <w:hideMark/>
          </w:tcPr>
          <w:p w14:paraId="12ED4A54" w14:textId="77777777" w:rsidR="004C6619" w:rsidRPr="00C90D1C" w:rsidRDefault="004C6619" w:rsidP="00C90D1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90D1C">
              <w:rPr>
                <w:rFonts w:ascii="Times New Roman" w:hAnsi="Times New Roman" w:cs="Times New Roman"/>
                <w:sz w:val="26"/>
                <w:szCs w:val="26"/>
              </w:rPr>
              <w:t>Адрес: Витебский район,</w:t>
            </w:r>
          </w:p>
        </w:tc>
        <w:tc>
          <w:tcPr>
            <w:tcW w:w="4621" w:type="dxa"/>
            <w:hideMark/>
          </w:tcPr>
          <w:p w14:paraId="3449374E" w14:textId="77777777" w:rsidR="004C6619" w:rsidRPr="00C90D1C" w:rsidRDefault="004C6619" w:rsidP="00C90D1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90D1C">
              <w:rPr>
                <w:rFonts w:ascii="Times New Roman" w:hAnsi="Times New Roman" w:cs="Times New Roman"/>
                <w:sz w:val="26"/>
                <w:szCs w:val="26"/>
              </w:rPr>
              <w:t>Адрес: {{</w:t>
            </w:r>
            <w:proofErr w:type="spellStart"/>
            <w:r w:rsidRPr="00C90D1C">
              <w:rPr>
                <w:rFonts w:ascii="Times New Roman" w:hAnsi="Times New Roman" w:cs="Times New Roman"/>
                <w:sz w:val="26"/>
                <w:szCs w:val="26"/>
              </w:rPr>
              <w:t>adres_prozhivania</w:t>
            </w:r>
            <w:proofErr w:type="spellEnd"/>
            <w:r w:rsidRPr="00C90D1C">
              <w:rPr>
                <w:rFonts w:ascii="Times New Roman" w:hAnsi="Times New Roman" w:cs="Times New Roman"/>
                <w:sz w:val="26"/>
                <w:szCs w:val="26"/>
              </w:rPr>
              <w:t>}}</w:t>
            </w:r>
          </w:p>
        </w:tc>
      </w:tr>
      <w:tr w:rsidR="004C6619" w:rsidRPr="00E93E12" w14:paraId="786373C8" w14:textId="77777777" w:rsidTr="004C6619">
        <w:tc>
          <w:tcPr>
            <w:tcW w:w="4621" w:type="dxa"/>
            <w:hideMark/>
          </w:tcPr>
          <w:p w14:paraId="3CCD12CB" w14:textId="77777777" w:rsidR="004C6619" w:rsidRPr="00C90D1C" w:rsidRDefault="004C6619" w:rsidP="00C90D1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0D1C">
              <w:rPr>
                <w:rFonts w:ascii="Times New Roman" w:hAnsi="Times New Roman" w:cs="Times New Roman"/>
                <w:sz w:val="26"/>
                <w:szCs w:val="26"/>
              </w:rPr>
              <w:t>Вороновский</w:t>
            </w:r>
            <w:proofErr w:type="spellEnd"/>
            <w:r w:rsidRPr="00C90D1C">
              <w:rPr>
                <w:rFonts w:ascii="Times New Roman" w:hAnsi="Times New Roman" w:cs="Times New Roman"/>
                <w:sz w:val="26"/>
                <w:szCs w:val="26"/>
              </w:rPr>
              <w:t xml:space="preserve"> с/с, д. Еремино, ул.</w:t>
            </w:r>
          </w:p>
        </w:tc>
        <w:tc>
          <w:tcPr>
            <w:tcW w:w="4621" w:type="dxa"/>
            <w:hideMark/>
          </w:tcPr>
          <w:p w14:paraId="2256D62E" w14:textId="77777777" w:rsidR="004C6619" w:rsidRPr="00C90D1C" w:rsidRDefault="004C6619" w:rsidP="00C90D1C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90D1C">
              <w:rPr>
                <w:rFonts w:ascii="Times New Roman" w:hAnsi="Times New Roman" w:cs="Times New Roman"/>
                <w:sz w:val="26"/>
                <w:szCs w:val="26"/>
              </w:rPr>
              <w:t>Паспорт</w:t>
            </w:r>
            <w:r w:rsidRPr="00C90D1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 {{</w:t>
            </w:r>
            <w:proofErr w:type="spellStart"/>
            <w:r w:rsidRPr="00C90D1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seria_pasporta</w:t>
            </w:r>
            <w:proofErr w:type="spellEnd"/>
            <w:r w:rsidRPr="00C90D1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}} № {{</w:t>
            </w:r>
            <w:proofErr w:type="spellStart"/>
            <w:r w:rsidRPr="00C90D1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nomer_pasporta</w:t>
            </w:r>
            <w:proofErr w:type="spellEnd"/>
            <w:r w:rsidRPr="00C90D1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}}</w:t>
            </w:r>
          </w:p>
        </w:tc>
      </w:tr>
      <w:tr w:rsidR="004C6619" w:rsidRPr="00C90D1C" w14:paraId="678DB487" w14:textId="77777777" w:rsidTr="004C6619">
        <w:tc>
          <w:tcPr>
            <w:tcW w:w="4621" w:type="dxa"/>
            <w:hideMark/>
          </w:tcPr>
          <w:p w14:paraId="1A5DAE07" w14:textId="5DBCE45D" w:rsidR="004C6619" w:rsidRPr="00C90D1C" w:rsidRDefault="004C6619" w:rsidP="00E93E1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C90D1C">
              <w:rPr>
                <w:rFonts w:ascii="Times New Roman" w:hAnsi="Times New Roman" w:cs="Times New Roman"/>
                <w:sz w:val="26"/>
                <w:szCs w:val="26"/>
              </w:rPr>
              <w:t>Советская</w:t>
            </w:r>
            <w:proofErr w:type="gramEnd"/>
            <w:r w:rsidRPr="00C90D1C">
              <w:rPr>
                <w:rFonts w:ascii="Times New Roman" w:hAnsi="Times New Roman" w:cs="Times New Roman"/>
                <w:sz w:val="26"/>
                <w:szCs w:val="26"/>
              </w:rPr>
              <w:t xml:space="preserve">, д. 4, ком. </w:t>
            </w:r>
            <w:r w:rsidR="00E93E12">
              <w:rPr>
                <w:rFonts w:ascii="Times New Roman" w:hAnsi="Times New Roman" w:cs="Times New Roman"/>
                <w:sz w:val="26"/>
                <w:szCs w:val="26"/>
              </w:rPr>
              <w:t>63</w:t>
            </w:r>
            <w:bookmarkStart w:id="0" w:name="_GoBack"/>
            <w:bookmarkEnd w:id="0"/>
            <w:r w:rsidRPr="00C90D1C">
              <w:rPr>
                <w:rFonts w:ascii="Times New Roman" w:hAnsi="Times New Roman" w:cs="Times New Roman"/>
                <w:sz w:val="26"/>
                <w:szCs w:val="26"/>
              </w:rPr>
              <w:t xml:space="preserve">   </w:t>
            </w:r>
          </w:p>
        </w:tc>
        <w:tc>
          <w:tcPr>
            <w:tcW w:w="4621" w:type="dxa"/>
          </w:tcPr>
          <w:p w14:paraId="16EA0B73" w14:textId="77777777" w:rsidR="004C6619" w:rsidRPr="00C90D1C" w:rsidRDefault="004C6619" w:rsidP="00C90D1C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90D1C">
              <w:rPr>
                <w:rFonts w:ascii="Times New Roman" w:hAnsi="Times New Roman" w:cs="Times New Roman"/>
                <w:sz w:val="26"/>
                <w:szCs w:val="26"/>
              </w:rPr>
              <w:t>Выдан</w:t>
            </w:r>
            <w:r w:rsidRPr="00C90D1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 {{</w:t>
            </w:r>
            <w:proofErr w:type="spellStart"/>
            <w:r w:rsidRPr="00C90D1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kem_vydan</w:t>
            </w:r>
            <w:proofErr w:type="spellEnd"/>
            <w:r w:rsidRPr="00C90D1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}}</w:t>
            </w:r>
          </w:p>
          <w:p w14:paraId="2BC60A81" w14:textId="77777777" w:rsidR="004C6619" w:rsidRPr="00C90D1C" w:rsidRDefault="004C6619" w:rsidP="00C90D1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619" w:rsidRPr="00C90D1C" w14:paraId="434522E0" w14:textId="77777777" w:rsidTr="004C6619">
        <w:tc>
          <w:tcPr>
            <w:tcW w:w="4621" w:type="dxa"/>
            <w:hideMark/>
          </w:tcPr>
          <w:p w14:paraId="42538BB0" w14:textId="77777777" w:rsidR="004C6619" w:rsidRPr="00C90D1C" w:rsidRDefault="004C6619" w:rsidP="00C90D1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90D1C">
              <w:rPr>
                <w:rFonts w:ascii="Times New Roman" w:hAnsi="Times New Roman" w:cs="Times New Roman"/>
                <w:sz w:val="26"/>
                <w:szCs w:val="26"/>
              </w:rPr>
              <w:t>УНП: 391516375</w:t>
            </w:r>
          </w:p>
        </w:tc>
        <w:tc>
          <w:tcPr>
            <w:tcW w:w="4621" w:type="dxa"/>
          </w:tcPr>
          <w:p w14:paraId="1A22C751" w14:textId="77777777" w:rsidR="004C6619" w:rsidRPr="00C90D1C" w:rsidRDefault="004C6619" w:rsidP="00C90D1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619" w:rsidRPr="00C90D1C" w14:paraId="19486FC0" w14:textId="77777777" w:rsidTr="004C6619">
        <w:tc>
          <w:tcPr>
            <w:tcW w:w="4621" w:type="dxa"/>
            <w:hideMark/>
          </w:tcPr>
          <w:p w14:paraId="4E57CAE8" w14:textId="77777777" w:rsidR="004C6619" w:rsidRPr="00C90D1C" w:rsidRDefault="004C6619" w:rsidP="00C90D1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90D1C">
              <w:rPr>
                <w:rFonts w:ascii="Times New Roman" w:hAnsi="Times New Roman" w:cs="Times New Roman"/>
                <w:sz w:val="26"/>
                <w:szCs w:val="26"/>
              </w:rPr>
              <w:t>Директор</w:t>
            </w:r>
          </w:p>
        </w:tc>
        <w:tc>
          <w:tcPr>
            <w:tcW w:w="4621" w:type="dxa"/>
            <w:hideMark/>
          </w:tcPr>
          <w:p w14:paraId="191016D4" w14:textId="77777777" w:rsidR="004C6619" w:rsidRPr="00C90D1C" w:rsidRDefault="004C6619" w:rsidP="00C90D1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90D1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_____________</w:t>
            </w:r>
          </w:p>
        </w:tc>
      </w:tr>
      <w:tr w:rsidR="004C6619" w:rsidRPr="00C90D1C" w14:paraId="1026AA14" w14:textId="77777777" w:rsidTr="004C6619">
        <w:tc>
          <w:tcPr>
            <w:tcW w:w="4621" w:type="dxa"/>
          </w:tcPr>
          <w:p w14:paraId="0AF3DD17" w14:textId="77777777" w:rsidR="004C6619" w:rsidRPr="00C90D1C" w:rsidRDefault="004C6619" w:rsidP="00C90D1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87561A5" w14:textId="77777777" w:rsidR="004C6619" w:rsidRPr="00C90D1C" w:rsidRDefault="004C6619" w:rsidP="00C90D1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90D1C">
              <w:rPr>
                <w:rFonts w:ascii="Times New Roman" w:hAnsi="Times New Roman" w:cs="Times New Roman"/>
                <w:sz w:val="26"/>
                <w:szCs w:val="26"/>
              </w:rPr>
              <w:t xml:space="preserve">_____________ К.А. Шевяков                                                                             </w:t>
            </w:r>
          </w:p>
        </w:tc>
        <w:tc>
          <w:tcPr>
            <w:tcW w:w="4621" w:type="dxa"/>
          </w:tcPr>
          <w:p w14:paraId="5A2FC9D0" w14:textId="77777777" w:rsidR="004C6619" w:rsidRPr="00C90D1C" w:rsidRDefault="004C6619" w:rsidP="00C90D1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65E065A" w14:textId="77777777" w:rsidR="004C6619" w:rsidRPr="00C90D1C" w:rsidRDefault="004C6619" w:rsidP="00C90D1C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90D1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{{</w:t>
            </w:r>
            <w:proofErr w:type="spellStart"/>
            <w:r w:rsidRPr="00C90D1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FIO_rabotnika_fam</w:t>
            </w:r>
            <w:proofErr w:type="spellEnd"/>
            <w:r w:rsidRPr="00C90D1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}}</w:t>
            </w:r>
          </w:p>
        </w:tc>
      </w:tr>
    </w:tbl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A651F7" w:rsidRPr="00C90D1C" w14:paraId="19C8E077" w14:textId="77777777" w:rsidTr="00FB7BE8">
        <w:tc>
          <w:tcPr>
            <w:tcW w:w="4621" w:type="dxa"/>
          </w:tcPr>
          <w:p w14:paraId="357D574E" w14:textId="720264FB" w:rsidR="00A651F7" w:rsidRPr="00C90D1C" w:rsidRDefault="00A651F7" w:rsidP="00C90D1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21" w:type="dxa"/>
          </w:tcPr>
          <w:p w14:paraId="79F3D1E9" w14:textId="04F2CF2B" w:rsidR="00A651F7" w:rsidRPr="00C90D1C" w:rsidRDefault="00A651F7" w:rsidP="00C90D1C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14:paraId="568EBF9D" w14:textId="77777777" w:rsidR="00A739C9" w:rsidRPr="00C90D1C" w:rsidRDefault="00A739C9" w:rsidP="00C90D1C">
      <w:pPr>
        <w:jc w:val="both"/>
        <w:rPr>
          <w:rFonts w:ascii="Times New Roman" w:eastAsia="Aptos" w:hAnsi="Times New Roman" w:cs="Times New Roman"/>
          <w:sz w:val="26"/>
          <w:szCs w:val="26"/>
          <w:lang w:val="en-US"/>
        </w:rPr>
      </w:pPr>
    </w:p>
    <w:p w14:paraId="3D59C24D" w14:textId="77777777" w:rsidR="00A739C9" w:rsidRPr="00C90D1C" w:rsidRDefault="00A739C9" w:rsidP="00C90D1C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 xml:space="preserve">С должностной инструкцией и Правилами внутреннего трудового распорядка </w:t>
      </w:r>
      <w:proofErr w:type="gramStart"/>
      <w:r w:rsidRPr="00C90D1C">
        <w:rPr>
          <w:rFonts w:ascii="Times New Roman" w:eastAsia="Aptos" w:hAnsi="Times New Roman" w:cs="Times New Roman"/>
          <w:sz w:val="26"/>
          <w:szCs w:val="26"/>
        </w:rPr>
        <w:t>ознакомлен</w:t>
      </w:r>
      <w:proofErr w:type="gramEnd"/>
      <w:r w:rsidRPr="00C90D1C">
        <w:rPr>
          <w:rFonts w:ascii="Times New Roman" w:eastAsia="Aptos" w:hAnsi="Times New Roman" w:cs="Times New Roman"/>
          <w:sz w:val="26"/>
          <w:szCs w:val="26"/>
        </w:rPr>
        <w:t>:</w:t>
      </w:r>
    </w:p>
    <w:p w14:paraId="501817AE" w14:textId="377FDCC3" w:rsidR="005063B7" w:rsidRPr="00C90D1C" w:rsidRDefault="00A739C9" w:rsidP="00C90D1C">
      <w:pPr>
        <w:jc w:val="both"/>
        <w:rPr>
          <w:rFonts w:ascii="Times New Roman" w:hAnsi="Times New Roman" w:cs="Times New Roman"/>
          <w:sz w:val="26"/>
          <w:szCs w:val="26"/>
        </w:rPr>
      </w:pPr>
      <w:r w:rsidRPr="00C90D1C">
        <w:rPr>
          <w:rFonts w:ascii="Times New Roman" w:eastAsia="Aptos" w:hAnsi="Times New Roman" w:cs="Times New Roman"/>
          <w:sz w:val="26"/>
          <w:szCs w:val="26"/>
        </w:rPr>
        <w:t>_____________ {{</w:t>
      </w:r>
      <w:proofErr w:type="spellStart"/>
      <w:r w:rsidRPr="00C90D1C">
        <w:rPr>
          <w:rFonts w:ascii="Times New Roman" w:eastAsia="Aptos" w:hAnsi="Times New Roman" w:cs="Times New Roman"/>
          <w:sz w:val="26"/>
          <w:szCs w:val="26"/>
        </w:rPr>
        <w:t>FIO_rabotnika_fam</w:t>
      </w:r>
      <w:proofErr w:type="spellEnd"/>
      <w:r w:rsidRPr="00C90D1C">
        <w:rPr>
          <w:rFonts w:ascii="Times New Roman" w:eastAsia="Aptos" w:hAnsi="Times New Roman" w:cs="Times New Roman"/>
          <w:sz w:val="26"/>
          <w:szCs w:val="26"/>
        </w:rPr>
        <w:t>}}        «___» _________ 202_ г.</w:t>
      </w:r>
    </w:p>
    <w:sectPr w:rsidR="005063B7" w:rsidRPr="00C90D1C" w:rsidSect="00C30A68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27ED3"/>
    <w:multiLevelType w:val="hybridMultilevel"/>
    <w:tmpl w:val="55FE7BE6"/>
    <w:lvl w:ilvl="0" w:tplc="A45839E2">
      <w:start w:val="2"/>
      <w:numFmt w:val="decimal"/>
      <w:lvlText w:val="%1."/>
      <w:lvlJc w:val="left"/>
      <w:pPr>
        <w:ind w:left="720" w:hanging="360"/>
      </w:pPr>
    </w:lvl>
    <w:lvl w:ilvl="1" w:tplc="11A65118">
      <w:start w:val="1"/>
      <w:numFmt w:val="lowerLetter"/>
      <w:lvlText w:val="%2."/>
      <w:lvlJc w:val="left"/>
      <w:pPr>
        <w:ind w:left="1440" w:hanging="360"/>
      </w:pPr>
    </w:lvl>
    <w:lvl w:ilvl="2" w:tplc="5A888AF4">
      <w:start w:val="1"/>
      <w:numFmt w:val="lowerRoman"/>
      <w:lvlText w:val="%3."/>
      <w:lvlJc w:val="right"/>
      <w:pPr>
        <w:ind w:left="2160" w:hanging="180"/>
      </w:pPr>
    </w:lvl>
    <w:lvl w:ilvl="3" w:tplc="48DEC268">
      <w:start w:val="1"/>
      <w:numFmt w:val="decimal"/>
      <w:lvlText w:val="%4."/>
      <w:lvlJc w:val="left"/>
      <w:pPr>
        <w:ind w:left="2880" w:hanging="360"/>
      </w:pPr>
    </w:lvl>
    <w:lvl w:ilvl="4" w:tplc="92EC1294">
      <w:start w:val="1"/>
      <w:numFmt w:val="lowerLetter"/>
      <w:lvlText w:val="%5."/>
      <w:lvlJc w:val="left"/>
      <w:pPr>
        <w:ind w:left="3600" w:hanging="360"/>
      </w:pPr>
    </w:lvl>
    <w:lvl w:ilvl="5" w:tplc="1026D804">
      <w:start w:val="1"/>
      <w:numFmt w:val="lowerRoman"/>
      <w:lvlText w:val="%6."/>
      <w:lvlJc w:val="right"/>
      <w:pPr>
        <w:ind w:left="4320" w:hanging="180"/>
      </w:pPr>
    </w:lvl>
    <w:lvl w:ilvl="6" w:tplc="B88EAA76">
      <w:start w:val="1"/>
      <w:numFmt w:val="decimal"/>
      <w:lvlText w:val="%7."/>
      <w:lvlJc w:val="left"/>
      <w:pPr>
        <w:ind w:left="5040" w:hanging="360"/>
      </w:pPr>
    </w:lvl>
    <w:lvl w:ilvl="7" w:tplc="ECC28C2E">
      <w:start w:val="1"/>
      <w:numFmt w:val="lowerLetter"/>
      <w:lvlText w:val="%8."/>
      <w:lvlJc w:val="left"/>
      <w:pPr>
        <w:ind w:left="5760" w:hanging="360"/>
      </w:pPr>
    </w:lvl>
    <w:lvl w:ilvl="8" w:tplc="60028134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9335B6"/>
    <w:multiLevelType w:val="hybridMultilevel"/>
    <w:tmpl w:val="0CEE6D7E"/>
    <w:lvl w:ilvl="0" w:tplc="E8EEAA72">
      <w:start w:val="4"/>
      <w:numFmt w:val="decimal"/>
      <w:lvlText w:val="%1."/>
      <w:lvlJc w:val="left"/>
      <w:pPr>
        <w:ind w:left="720" w:hanging="360"/>
      </w:pPr>
    </w:lvl>
    <w:lvl w:ilvl="1" w:tplc="8464879C">
      <w:start w:val="1"/>
      <w:numFmt w:val="lowerLetter"/>
      <w:lvlText w:val="%2."/>
      <w:lvlJc w:val="left"/>
      <w:pPr>
        <w:ind w:left="1440" w:hanging="360"/>
      </w:pPr>
    </w:lvl>
    <w:lvl w:ilvl="2" w:tplc="FC72277C">
      <w:start w:val="1"/>
      <w:numFmt w:val="lowerRoman"/>
      <w:lvlText w:val="%3."/>
      <w:lvlJc w:val="right"/>
      <w:pPr>
        <w:ind w:left="2160" w:hanging="180"/>
      </w:pPr>
    </w:lvl>
    <w:lvl w:ilvl="3" w:tplc="0298FDE0">
      <w:start w:val="1"/>
      <w:numFmt w:val="decimal"/>
      <w:lvlText w:val="%4."/>
      <w:lvlJc w:val="left"/>
      <w:pPr>
        <w:ind w:left="2880" w:hanging="360"/>
      </w:pPr>
    </w:lvl>
    <w:lvl w:ilvl="4" w:tplc="24B69C72">
      <w:start w:val="1"/>
      <w:numFmt w:val="lowerLetter"/>
      <w:lvlText w:val="%5."/>
      <w:lvlJc w:val="left"/>
      <w:pPr>
        <w:ind w:left="3600" w:hanging="360"/>
      </w:pPr>
    </w:lvl>
    <w:lvl w:ilvl="5" w:tplc="32F44498">
      <w:start w:val="1"/>
      <w:numFmt w:val="lowerRoman"/>
      <w:lvlText w:val="%6."/>
      <w:lvlJc w:val="right"/>
      <w:pPr>
        <w:ind w:left="4320" w:hanging="180"/>
      </w:pPr>
    </w:lvl>
    <w:lvl w:ilvl="6" w:tplc="FC6EB626">
      <w:start w:val="1"/>
      <w:numFmt w:val="decimal"/>
      <w:lvlText w:val="%7."/>
      <w:lvlJc w:val="left"/>
      <w:pPr>
        <w:ind w:left="5040" w:hanging="360"/>
      </w:pPr>
    </w:lvl>
    <w:lvl w:ilvl="7" w:tplc="7E2604EA">
      <w:start w:val="1"/>
      <w:numFmt w:val="lowerLetter"/>
      <w:lvlText w:val="%8."/>
      <w:lvlJc w:val="left"/>
      <w:pPr>
        <w:ind w:left="5760" w:hanging="360"/>
      </w:pPr>
    </w:lvl>
    <w:lvl w:ilvl="8" w:tplc="FD3450E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6CC038"/>
    <w:multiLevelType w:val="hybridMultilevel"/>
    <w:tmpl w:val="366ACFD6"/>
    <w:lvl w:ilvl="0" w:tplc="FF947AF0">
      <w:start w:val="1"/>
      <w:numFmt w:val="decimal"/>
      <w:lvlText w:val="%1."/>
      <w:lvlJc w:val="left"/>
      <w:pPr>
        <w:ind w:left="720" w:hanging="360"/>
      </w:pPr>
    </w:lvl>
    <w:lvl w:ilvl="1" w:tplc="ACA6FA5A">
      <w:start w:val="1"/>
      <w:numFmt w:val="lowerLetter"/>
      <w:lvlText w:val="%2."/>
      <w:lvlJc w:val="left"/>
      <w:pPr>
        <w:ind w:left="1440" w:hanging="360"/>
      </w:pPr>
    </w:lvl>
    <w:lvl w:ilvl="2" w:tplc="DCB0C68A">
      <w:start w:val="1"/>
      <w:numFmt w:val="lowerRoman"/>
      <w:lvlText w:val="%3."/>
      <w:lvlJc w:val="right"/>
      <w:pPr>
        <w:ind w:left="2160" w:hanging="180"/>
      </w:pPr>
    </w:lvl>
    <w:lvl w:ilvl="3" w:tplc="3BB4E868">
      <w:start w:val="1"/>
      <w:numFmt w:val="decimal"/>
      <w:lvlText w:val="%4."/>
      <w:lvlJc w:val="left"/>
      <w:pPr>
        <w:ind w:left="2880" w:hanging="360"/>
      </w:pPr>
    </w:lvl>
    <w:lvl w:ilvl="4" w:tplc="9B269AE2">
      <w:start w:val="1"/>
      <w:numFmt w:val="lowerLetter"/>
      <w:lvlText w:val="%5."/>
      <w:lvlJc w:val="left"/>
      <w:pPr>
        <w:ind w:left="3600" w:hanging="360"/>
      </w:pPr>
    </w:lvl>
    <w:lvl w:ilvl="5" w:tplc="517A06D8">
      <w:start w:val="1"/>
      <w:numFmt w:val="lowerRoman"/>
      <w:lvlText w:val="%6."/>
      <w:lvlJc w:val="right"/>
      <w:pPr>
        <w:ind w:left="4320" w:hanging="180"/>
      </w:pPr>
    </w:lvl>
    <w:lvl w:ilvl="6" w:tplc="F4E69D60">
      <w:start w:val="1"/>
      <w:numFmt w:val="decimal"/>
      <w:lvlText w:val="%7."/>
      <w:lvlJc w:val="left"/>
      <w:pPr>
        <w:ind w:left="5040" w:hanging="360"/>
      </w:pPr>
    </w:lvl>
    <w:lvl w:ilvl="7" w:tplc="0F1E3FE2">
      <w:start w:val="1"/>
      <w:numFmt w:val="lowerLetter"/>
      <w:lvlText w:val="%8."/>
      <w:lvlJc w:val="left"/>
      <w:pPr>
        <w:ind w:left="5760" w:hanging="360"/>
      </w:pPr>
    </w:lvl>
    <w:lvl w:ilvl="8" w:tplc="3DDC6C8E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79DD87"/>
    <w:multiLevelType w:val="hybridMultilevel"/>
    <w:tmpl w:val="9ED6FC84"/>
    <w:lvl w:ilvl="0" w:tplc="07D6FA00">
      <w:start w:val="6"/>
      <w:numFmt w:val="decimal"/>
      <w:lvlText w:val="%1."/>
      <w:lvlJc w:val="left"/>
      <w:pPr>
        <w:ind w:left="720" w:hanging="360"/>
      </w:pPr>
    </w:lvl>
    <w:lvl w:ilvl="1" w:tplc="6E5C2564">
      <w:start w:val="1"/>
      <w:numFmt w:val="lowerLetter"/>
      <w:lvlText w:val="%2."/>
      <w:lvlJc w:val="left"/>
      <w:pPr>
        <w:ind w:left="1440" w:hanging="360"/>
      </w:pPr>
    </w:lvl>
    <w:lvl w:ilvl="2" w:tplc="D224295C">
      <w:start w:val="1"/>
      <w:numFmt w:val="lowerRoman"/>
      <w:lvlText w:val="%3."/>
      <w:lvlJc w:val="right"/>
      <w:pPr>
        <w:ind w:left="2160" w:hanging="180"/>
      </w:pPr>
    </w:lvl>
    <w:lvl w:ilvl="3" w:tplc="09345B36">
      <w:start w:val="1"/>
      <w:numFmt w:val="decimal"/>
      <w:lvlText w:val="%4."/>
      <w:lvlJc w:val="left"/>
      <w:pPr>
        <w:ind w:left="2880" w:hanging="360"/>
      </w:pPr>
    </w:lvl>
    <w:lvl w:ilvl="4" w:tplc="803281DC">
      <w:start w:val="1"/>
      <w:numFmt w:val="lowerLetter"/>
      <w:lvlText w:val="%5."/>
      <w:lvlJc w:val="left"/>
      <w:pPr>
        <w:ind w:left="3600" w:hanging="360"/>
      </w:pPr>
    </w:lvl>
    <w:lvl w:ilvl="5" w:tplc="4460725A">
      <w:start w:val="1"/>
      <w:numFmt w:val="lowerRoman"/>
      <w:lvlText w:val="%6."/>
      <w:lvlJc w:val="right"/>
      <w:pPr>
        <w:ind w:left="4320" w:hanging="180"/>
      </w:pPr>
    </w:lvl>
    <w:lvl w:ilvl="6" w:tplc="4C02630A">
      <w:start w:val="1"/>
      <w:numFmt w:val="decimal"/>
      <w:lvlText w:val="%7."/>
      <w:lvlJc w:val="left"/>
      <w:pPr>
        <w:ind w:left="5040" w:hanging="360"/>
      </w:pPr>
    </w:lvl>
    <w:lvl w:ilvl="7" w:tplc="FA7E58FE">
      <w:start w:val="1"/>
      <w:numFmt w:val="lowerLetter"/>
      <w:lvlText w:val="%8."/>
      <w:lvlJc w:val="left"/>
      <w:pPr>
        <w:ind w:left="5760" w:hanging="360"/>
      </w:pPr>
    </w:lvl>
    <w:lvl w:ilvl="8" w:tplc="971ECC4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6BC6C5"/>
    <w:multiLevelType w:val="hybridMultilevel"/>
    <w:tmpl w:val="2E04ABD4"/>
    <w:lvl w:ilvl="0" w:tplc="5F4A1F0E">
      <w:start w:val="3"/>
      <w:numFmt w:val="decimal"/>
      <w:lvlText w:val="%1."/>
      <w:lvlJc w:val="left"/>
      <w:pPr>
        <w:ind w:left="720" w:hanging="360"/>
      </w:pPr>
    </w:lvl>
    <w:lvl w:ilvl="1" w:tplc="C1DEED68">
      <w:start w:val="1"/>
      <w:numFmt w:val="lowerLetter"/>
      <w:lvlText w:val="%2."/>
      <w:lvlJc w:val="left"/>
      <w:pPr>
        <w:ind w:left="1440" w:hanging="360"/>
      </w:pPr>
    </w:lvl>
    <w:lvl w:ilvl="2" w:tplc="5316CB50">
      <w:start w:val="1"/>
      <w:numFmt w:val="lowerRoman"/>
      <w:lvlText w:val="%3."/>
      <w:lvlJc w:val="right"/>
      <w:pPr>
        <w:ind w:left="2160" w:hanging="180"/>
      </w:pPr>
    </w:lvl>
    <w:lvl w:ilvl="3" w:tplc="4E7C41DE">
      <w:start w:val="1"/>
      <w:numFmt w:val="decimal"/>
      <w:lvlText w:val="%4."/>
      <w:lvlJc w:val="left"/>
      <w:pPr>
        <w:ind w:left="2880" w:hanging="360"/>
      </w:pPr>
    </w:lvl>
    <w:lvl w:ilvl="4" w:tplc="71228C10">
      <w:start w:val="1"/>
      <w:numFmt w:val="lowerLetter"/>
      <w:lvlText w:val="%5."/>
      <w:lvlJc w:val="left"/>
      <w:pPr>
        <w:ind w:left="3600" w:hanging="360"/>
      </w:pPr>
    </w:lvl>
    <w:lvl w:ilvl="5" w:tplc="ED6E1DA4">
      <w:start w:val="1"/>
      <w:numFmt w:val="lowerRoman"/>
      <w:lvlText w:val="%6."/>
      <w:lvlJc w:val="right"/>
      <w:pPr>
        <w:ind w:left="4320" w:hanging="180"/>
      </w:pPr>
    </w:lvl>
    <w:lvl w:ilvl="6" w:tplc="62B0550E">
      <w:start w:val="1"/>
      <w:numFmt w:val="decimal"/>
      <w:lvlText w:val="%7."/>
      <w:lvlJc w:val="left"/>
      <w:pPr>
        <w:ind w:left="5040" w:hanging="360"/>
      </w:pPr>
    </w:lvl>
    <w:lvl w:ilvl="7" w:tplc="67187258">
      <w:start w:val="1"/>
      <w:numFmt w:val="lowerLetter"/>
      <w:lvlText w:val="%8."/>
      <w:lvlJc w:val="left"/>
      <w:pPr>
        <w:ind w:left="5760" w:hanging="360"/>
      </w:pPr>
    </w:lvl>
    <w:lvl w:ilvl="8" w:tplc="33826C1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D8FE35B"/>
    <w:multiLevelType w:val="hybridMultilevel"/>
    <w:tmpl w:val="90DA9E02"/>
    <w:lvl w:ilvl="0" w:tplc="45F2DB0C">
      <w:start w:val="7"/>
      <w:numFmt w:val="decimal"/>
      <w:lvlText w:val="%1."/>
      <w:lvlJc w:val="left"/>
      <w:pPr>
        <w:ind w:left="720" w:hanging="360"/>
      </w:pPr>
    </w:lvl>
    <w:lvl w:ilvl="1" w:tplc="E1F4E042">
      <w:start w:val="1"/>
      <w:numFmt w:val="lowerLetter"/>
      <w:lvlText w:val="%2."/>
      <w:lvlJc w:val="left"/>
      <w:pPr>
        <w:ind w:left="1440" w:hanging="360"/>
      </w:pPr>
    </w:lvl>
    <w:lvl w:ilvl="2" w:tplc="FE98AE60">
      <w:start w:val="1"/>
      <w:numFmt w:val="lowerRoman"/>
      <w:lvlText w:val="%3."/>
      <w:lvlJc w:val="right"/>
      <w:pPr>
        <w:ind w:left="2160" w:hanging="180"/>
      </w:pPr>
    </w:lvl>
    <w:lvl w:ilvl="3" w:tplc="38406CC8">
      <w:start w:val="1"/>
      <w:numFmt w:val="decimal"/>
      <w:lvlText w:val="%4."/>
      <w:lvlJc w:val="left"/>
      <w:pPr>
        <w:ind w:left="2880" w:hanging="360"/>
      </w:pPr>
    </w:lvl>
    <w:lvl w:ilvl="4" w:tplc="A1EC4834">
      <w:start w:val="1"/>
      <w:numFmt w:val="lowerLetter"/>
      <w:lvlText w:val="%5."/>
      <w:lvlJc w:val="left"/>
      <w:pPr>
        <w:ind w:left="3600" w:hanging="360"/>
      </w:pPr>
    </w:lvl>
    <w:lvl w:ilvl="5" w:tplc="44F26608">
      <w:start w:val="1"/>
      <w:numFmt w:val="lowerRoman"/>
      <w:lvlText w:val="%6."/>
      <w:lvlJc w:val="right"/>
      <w:pPr>
        <w:ind w:left="4320" w:hanging="180"/>
      </w:pPr>
    </w:lvl>
    <w:lvl w:ilvl="6" w:tplc="AFE21FCC">
      <w:start w:val="1"/>
      <w:numFmt w:val="decimal"/>
      <w:lvlText w:val="%7."/>
      <w:lvlJc w:val="left"/>
      <w:pPr>
        <w:ind w:left="5040" w:hanging="360"/>
      </w:pPr>
    </w:lvl>
    <w:lvl w:ilvl="7" w:tplc="2A36CF24">
      <w:start w:val="1"/>
      <w:numFmt w:val="lowerLetter"/>
      <w:lvlText w:val="%8."/>
      <w:lvlJc w:val="left"/>
      <w:pPr>
        <w:ind w:left="5760" w:hanging="360"/>
      </w:pPr>
    </w:lvl>
    <w:lvl w:ilvl="8" w:tplc="160AD96C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E5A53C"/>
    <w:multiLevelType w:val="hybridMultilevel"/>
    <w:tmpl w:val="439E7A46"/>
    <w:lvl w:ilvl="0" w:tplc="6798B3A8">
      <w:start w:val="5"/>
      <w:numFmt w:val="decimal"/>
      <w:lvlText w:val="%1."/>
      <w:lvlJc w:val="left"/>
      <w:pPr>
        <w:ind w:left="720" w:hanging="360"/>
      </w:pPr>
    </w:lvl>
    <w:lvl w:ilvl="1" w:tplc="C818DE7A">
      <w:start w:val="1"/>
      <w:numFmt w:val="lowerLetter"/>
      <w:lvlText w:val="%2."/>
      <w:lvlJc w:val="left"/>
      <w:pPr>
        <w:ind w:left="1440" w:hanging="360"/>
      </w:pPr>
    </w:lvl>
    <w:lvl w:ilvl="2" w:tplc="965E10BA">
      <w:start w:val="1"/>
      <w:numFmt w:val="lowerRoman"/>
      <w:lvlText w:val="%3."/>
      <w:lvlJc w:val="right"/>
      <w:pPr>
        <w:ind w:left="2160" w:hanging="180"/>
      </w:pPr>
    </w:lvl>
    <w:lvl w:ilvl="3" w:tplc="29A4F230">
      <w:start w:val="1"/>
      <w:numFmt w:val="decimal"/>
      <w:lvlText w:val="%4."/>
      <w:lvlJc w:val="left"/>
      <w:pPr>
        <w:ind w:left="2880" w:hanging="360"/>
      </w:pPr>
    </w:lvl>
    <w:lvl w:ilvl="4" w:tplc="C9346D34">
      <w:start w:val="1"/>
      <w:numFmt w:val="lowerLetter"/>
      <w:lvlText w:val="%5."/>
      <w:lvlJc w:val="left"/>
      <w:pPr>
        <w:ind w:left="3600" w:hanging="360"/>
      </w:pPr>
    </w:lvl>
    <w:lvl w:ilvl="5" w:tplc="C7B27774">
      <w:start w:val="1"/>
      <w:numFmt w:val="lowerRoman"/>
      <w:lvlText w:val="%6."/>
      <w:lvlJc w:val="right"/>
      <w:pPr>
        <w:ind w:left="4320" w:hanging="180"/>
      </w:pPr>
    </w:lvl>
    <w:lvl w:ilvl="6" w:tplc="208AAD5C">
      <w:start w:val="1"/>
      <w:numFmt w:val="decimal"/>
      <w:lvlText w:val="%7."/>
      <w:lvlJc w:val="left"/>
      <w:pPr>
        <w:ind w:left="5040" w:hanging="360"/>
      </w:pPr>
    </w:lvl>
    <w:lvl w:ilvl="7" w:tplc="5094D580">
      <w:start w:val="1"/>
      <w:numFmt w:val="lowerLetter"/>
      <w:lvlText w:val="%8."/>
      <w:lvlJc w:val="left"/>
      <w:pPr>
        <w:ind w:left="5760" w:hanging="360"/>
      </w:pPr>
    </w:lvl>
    <w:lvl w:ilvl="8" w:tplc="45D442F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F30D64"/>
    <w:rsid w:val="00160B7B"/>
    <w:rsid w:val="00424C64"/>
    <w:rsid w:val="00477573"/>
    <w:rsid w:val="004C6619"/>
    <w:rsid w:val="005063B7"/>
    <w:rsid w:val="00557711"/>
    <w:rsid w:val="00A651F7"/>
    <w:rsid w:val="00A739C9"/>
    <w:rsid w:val="00C30A68"/>
    <w:rsid w:val="00C90D1C"/>
    <w:rsid w:val="00E63EF4"/>
    <w:rsid w:val="00E93E12"/>
    <w:rsid w:val="1F4943C9"/>
    <w:rsid w:val="3F9C7152"/>
    <w:rsid w:val="49F3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58D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1F4943C9"/>
    <w:pPr>
      <w:ind w:left="720"/>
      <w:contextualSpacing/>
    </w:pPr>
  </w:style>
  <w:style w:type="table" w:styleId="a4">
    <w:name w:val="Table Grid"/>
    <w:basedOn w:val="a1"/>
    <w:uiPriority w:val="39"/>
    <w:rsid w:val="00A65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4"/>
    <w:uiPriority w:val="39"/>
    <w:rsid w:val="004C661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1F4943C9"/>
    <w:pPr>
      <w:ind w:left="720"/>
      <w:contextualSpacing/>
    </w:pPr>
  </w:style>
  <w:style w:type="table" w:styleId="a4">
    <w:name w:val="Table Grid"/>
    <w:basedOn w:val="a1"/>
    <w:uiPriority w:val="39"/>
    <w:rsid w:val="00A65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4"/>
    <w:uiPriority w:val="39"/>
    <w:rsid w:val="004C661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26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736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Шевяков</dc:creator>
  <cp:keywords/>
  <dc:description/>
  <cp:lastModifiedBy>37533</cp:lastModifiedBy>
  <cp:revision>12</cp:revision>
  <dcterms:created xsi:type="dcterms:W3CDTF">2026-07-17T09:56:00Z</dcterms:created>
  <dcterms:modified xsi:type="dcterms:W3CDTF">2026-09-18T12:00:00Z</dcterms:modified>
</cp:coreProperties>
</file>