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150"/>
      </w:pPr>
      <w:r>
        <w:rPr>
          <w:sz w:val="30"/>
          <w:szCs w:val="30"/>
          <w:b/>
          <w:u w:val="single"/>
        </w:rPr>
        <w:t xml:space="preserve">Relevo de Responsabilidad Laboral</w:t>
      </w:r>
    </w:p>
    <w:p>
      <w:r>
        <w:rPr>
          <w:sz w:val="22"/>
          <w:szCs w:val="22"/>
        </w:rPr>
        <w:t xml:space="preserve">Lima. Independencia dia: de mes: del aÃ±o:.</w:t>
      </w:r>
    </w:p>
    <w:p/>
    <w:p>
      <w:r>
        <w:rPr>
          <w:sz w:val="22"/>
          <w:szCs w:val="22"/>
        </w:rPr>
        <w:t xml:space="preserve">A: persona:</w:t>
      </w:r>
    </w:p>
    <w:p/>
    <w:p>
      <w:r>
        <w:rPr>
          <w:sz w:val="22"/>
          <w:szCs w:val="22"/>
        </w:rPr>
        <w:t xml:space="preserve">Por este conducto se le releva de la responsabilidad del paso NÂ° paso: que corresponde al trÃ¡mite tramite: del Ã¡rea de area: por su incumplimiento.</w:t>
      </w:r>
    </w:p>
    <w:p/>
    <w:p>
      <w:r>
        <w:rPr>
          <w:sz w:val="22"/>
          <w:szCs w:val="22"/>
        </w:rPr>
        <w:t xml:space="preserve">Se releva automaticamente al jefe: personajefe:</w:t>
      </w:r>
    </w:p>
    <w:p/>
    <w:p>
      <w:r>
        <w:rPr>
          <w:sz w:val="22"/>
          <w:szCs w:val="22"/>
        </w:rPr>
        <w:t xml:space="preserve">ATENTAMENTE</w:t>
      </w:r>
    </w:p>
    <w:p/>
    <w:p>
      <w:r>
        <w:rPr>
          <w:sz w:val="22"/>
          <w:szCs w:val="22"/>
        </w:rPr>
        <w:t xml:space="preserve">Ruben Rafael Rivera Chumpitaz</w:t>
      </w:r>
    </w:p>
    <w:p>
      <w:r>
        <w:rPr>
          <w:sz w:val="22"/>
          <w:szCs w:val="22"/>
        </w:rPr>
        <w:t xml:space="preserve"> Gerente Municipal</w:t>
      </w:r>
    </w:p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2016-06-23T11:17:59-05:00</dcterms:created>
  <dcterms:modified xsi:type="dcterms:W3CDTF">2016-06-23T11:17:59-05:00</dcterms:modified>
  <dc:title/>
  <dc:description/>
  <dc:subject/>
  <cp:keywords/>
  <cp:category/>
</cp:coreProperties>
</file>