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Palatino Linotype" w:cs="Palatino Linotype" w:hAnsi="Palatino Linotype"/>
          <w:b/>
          <w:bCs/>
          <w:i/>
          <w:iCs/>
          <w:sz w:val="28"/>
          <w:szCs w:val="28"/>
        </w:rPr>
        <w:t>Career growth</w:t>
      </w:r>
      <w:r>
        <w:rPr>
          <w:rFonts w:ascii="Palatino Linotype" w:cs="Palatino Linotype" w:hAnsi="Palatino Linotype"/>
          <w:b/>
          <w:bCs/>
          <w:i/>
          <w:iCs/>
          <w:sz w:val="28"/>
          <w:szCs w:val="28"/>
          <w:lang w:val="ru-RU"/>
        </w:rPr>
        <w:t>/</w:t>
      </w:r>
      <w:r>
        <w:rPr>
          <w:rFonts w:ascii="Palatino Linotype" w:cs="Palatino Linotype" w:hAnsi="Palatino Linotype"/>
          <w:b/>
          <w:bCs/>
          <w:i/>
          <w:iCs/>
          <w:sz w:val="28"/>
          <w:szCs w:val="28"/>
        </w:rPr>
        <w:t>Development direction: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1"/>
        </w:numPr>
      </w:pPr>
      <w:bookmarkStart w:id="0" w:name="_GoBack"/>
      <w:bookmarkEnd w:id="0"/>
      <w:r>
        <w:rPr>
          <w:rFonts w:ascii="Palatino Linotype" w:cs="Palatino Linotype" w:hAnsi="Palatino Linotype"/>
          <w:sz w:val="20"/>
          <w:szCs w:val="20"/>
        </w:rPr>
        <w:t xml:space="preserve">Improve communication and presentation skills                        </w:t>
        <w:tab/>
        <w:tab/>
        <w:tab/>
        <w:tab/>
        <w:tab/>
        <w:tab/>
      </w:r>
    </w:p>
    <w:p>
      <w:pPr>
        <w:pStyle w:val="style0"/>
        <w:numPr>
          <w:ilvl w:val="0"/>
          <w:numId w:val="1"/>
        </w:numPr>
      </w:pPr>
      <w:r>
        <w:rPr>
          <w:rFonts w:ascii="Palatino Linotype" w:cs="Palatino Linotype" w:hAnsi="Palatino Linotype"/>
          <w:sz w:val="20"/>
          <w:szCs w:val="20"/>
        </w:rPr>
        <w:t>Improve knowledge of back-end technologies</w:t>
      </w:r>
    </w:p>
    <w:p>
      <w:pPr>
        <w:pStyle w:val="style0"/>
        <w:numPr>
          <w:ilvl w:val="0"/>
          <w:numId w:val="1"/>
        </w:numPr>
      </w:pPr>
      <w:r>
        <w:rPr>
          <w:rFonts w:ascii="Palatino Linotype" w:cs="Palatino Linotype" w:hAnsi="Palatino Linotype"/>
          <w:sz w:val="20"/>
          <w:szCs w:val="20"/>
          <w:lang w:val="ru-RU"/>
        </w:rPr>
        <w:t>Improve leader and management skills</w:t>
      </w:r>
    </w:p>
    <w:p>
      <w:pPr>
        <w:pStyle w:val="style0"/>
        <w:numPr>
          <w:ilvl w:val="0"/>
          <w:numId w:val="1"/>
        </w:numPr>
      </w:pPr>
      <w:r>
        <w:rPr>
          <w:rFonts w:ascii="Palatino Linotype" w:cs="Palatino Linotype" w:hAnsi="Palatino Linotype"/>
          <w:sz w:val="20"/>
          <w:szCs w:val="20"/>
        </w:rPr>
        <w:t>…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Palatino Linotype" w:cs="Palatino Linotype" w:hAnsi="Palatino Linotype"/>
          <w:b/>
          <w:bCs/>
          <w:i/>
          <w:iCs/>
          <w:sz w:val="20"/>
          <w:szCs w:val="20"/>
        </w:rPr>
        <w:t xml:space="preserve">Competency Enhancements Required </w:t>
      </w:r>
    </w:p>
    <w:p>
      <w:pPr>
        <w:pStyle w:val="style0"/>
      </w:pPr>
      <w:r>
        <w:rPr/>
      </w:r>
    </w:p>
    <w:tbl>
      <w:tblPr>
        <w:jc w:val="left"/>
        <w:tblInd w:type="dxa" w:w="-230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570"/>
        <w:gridCol w:w="3608"/>
        <w:gridCol w:w="6152"/>
        <w:gridCol w:w="2313"/>
      </w:tblGrid>
      <w:tr>
        <w:trPr>
          <w:trHeight w:hRule="atLeast" w:val="576"/>
          <w:cantSplit w:val="false"/>
        </w:trPr>
        <w:tc>
          <w:tcPr>
            <w:tcW w:type="dxa" w:w="257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>Goal</w:t>
            </w:r>
          </w:p>
        </w:tc>
        <w:tc>
          <w:tcPr>
            <w:tcW w:type="dxa" w:w="360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 xml:space="preserve">Developmental Activity </w:t>
            </w:r>
          </w:p>
        </w:tc>
        <w:tc>
          <w:tcPr>
            <w:tcW w:type="dxa" w:w="615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>Outcome Desired</w:t>
            </w:r>
          </w:p>
        </w:tc>
        <w:tc>
          <w:tcPr>
            <w:tcW w:type="dxa" w:w="23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>Term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>Java Core</w:t>
            </w:r>
          </w:p>
        </w:tc>
        <w:tc>
          <w:tcPr>
            <w:tcW w:type="dxa" w:w="3608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 xml:space="preserve">Read “Thinking in java” </w:t>
            </w:r>
            <w:r>
              <w:rPr>
                <w:rFonts w:ascii="Bitstream Charter" w:hAnsi="Bitstream Charter"/>
                <w:b w:val="false"/>
                <w:bCs w:val="false"/>
                <w:sz w:val="18"/>
                <w:szCs w:val="18"/>
              </w:rPr>
              <w:t>b</w:t>
            </w:r>
            <w:r>
              <w:rPr>
                <w:rFonts w:ascii="Bitstream Charter" w:hAnsi="Bitstream Charter"/>
                <w:b w:val="false"/>
                <w:bCs w:val="false"/>
                <w:sz w:val="18"/>
                <w:szCs w:val="18"/>
                <w:u w:val="none"/>
              </w:rPr>
              <w:t xml:space="preserve">y </w:t>
            </w:r>
            <w:hyperlink r:id="rId2">
              <w:r>
                <w:rPr>
                  <w:rStyle w:val="style18"/>
                  <w:rStyle w:val="style18"/>
                  <w:rFonts w:ascii="Bitstream Charter" w:hAnsi="Bitstream Charter"/>
                  <w:b w:val="false"/>
                  <w:bCs w:val="false"/>
                  <w:sz w:val="18"/>
                  <w:szCs w:val="18"/>
                  <w:u w:val="none"/>
                </w:rPr>
                <w:t>Bruce Eckel</w:t>
              </w:r>
            </w:hyperlink>
            <w:r>
              <w:rPr>
                <w:rFonts w:ascii="Bitstream Charter" w:hAnsi="Bitstream Charter"/>
                <w:b w:val="false"/>
                <w:bCs w:val="false"/>
                <w:sz w:val="18"/>
                <w:szCs w:val="18"/>
                <w:u w:val="none"/>
              </w:rPr>
              <w:t xml:space="preserve">. </w:t>
            </w:r>
            <w:r>
              <w:rPr>
                <w:rFonts w:ascii="Bitstream Charter" w:hAnsi="Bitstream Charter"/>
                <w:b w:val="false"/>
                <w:bCs w:val="false"/>
                <w:sz w:val="18"/>
                <w:szCs w:val="18"/>
              </w:rPr>
              <w:t xml:space="preserve">Doing exercises in the end of each chapter to have practice in topics. </w:t>
            </w:r>
          </w:p>
        </w:tc>
        <w:tc>
          <w:tcPr>
            <w:tcW w:type="dxa" w:w="615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23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  <w:p>
            <w:pPr>
              <w:pStyle w:val="style0"/>
              <w:ind w:hanging="0" w:left="0" w:right="0"/>
              <w:jc w:val="center"/>
            </w:pPr>
            <w:r>
              <w:rPr>
                <w:rFonts w:ascii="Bitstream Charter" w:cs="Palatino Linotype" w:eastAsia="Palatino Linotype" w:hAnsi="Bitstream Charter"/>
                <w:b/>
                <w:bCs/>
                <w:sz w:val="18"/>
                <w:szCs w:val="18"/>
                <w:lang w:val="ru-RU"/>
              </w:rPr>
              <w:t>26 September</w:t>
            </w:r>
          </w:p>
          <w:p>
            <w:pPr>
              <w:pStyle w:val="style0"/>
              <w:ind w:hanging="0" w:left="0" w:right="0"/>
              <w:jc w:val="center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  <w:p>
            <w:pPr>
              <w:pStyle w:val="style0"/>
              <w:ind w:hanging="0" w:left="0" w:right="0"/>
              <w:jc w:val="center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  <w:t>Abstraction, Interfaces, Inheritance, Polymorphism, static and final keywords, assignment, math and logical operators</w:t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  <w:t>1 checkpoint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  <w:t>Error Handling with Exceptions, Generics, Arrays, Collections</w:t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  <w:t>2 checkpoint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  <w:t>Inner Classes, Enumerated Types, Annotations, Strings(Stringbuilder, StringFormatter)</w:t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  <w:t>3 checkpoint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restart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>Stripes, Spring</w:t>
            </w:r>
          </w:p>
        </w:tc>
        <w:tc>
          <w:tcPr>
            <w:tcW w:type="dxa" w:w="3608"/>
            <w:vMerge w:val="restart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Create light example of the project using Stripes, Spring.</w:t>
              <w:br/>
              <w:t xml:space="preserve">Sources: </w:t>
            </w:r>
            <w:hyperlink r:id="rId3">
              <w:r>
                <w:rPr>
                  <w:rStyle w:val="style18"/>
                  <w:rStyle w:val="style18"/>
                  <w:rFonts w:ascii="Bitstream Charter" w:cs="Palatino Linotype" w:hAnsi="Bitstream Charter"/>
                  <w:b w:val="false"/>
                  <w:bCs w:val="false"/>
                  <w:sz w:val="18"/>
                  <w:szCs w:val="18"/>
                </w:rPr>
                <w:t>http://www.stripesframework.org</w:t>
              </w:r>
            </w:hyperlink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, http://projects.spring.io/spring-framework/</w:t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  <w:p>
            <w:pPr>
              <w:pStyle w:val="style25"/>
              <w:ind w:hanging="0" w:left="0" w:right="0"/>
              <w:jc w:val="center"/>
            </w:pPr>
            <w:r>
              <w:rPr>
                <w:rFonts w:ascii="Bitstream Charter" w:hAnsi="Bitstream Charter"/>
                <w:b/>
                <w:bCs/>
                <w:sz w:val="18"/>
                <w:szCs w:val="18"/>
              </w:rPr>
              <w:t>24-31 October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Servlets, ActionBean Lifecycle, configuration(in web.xml), Annotations, Exception Handling</w:t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  <w:t>1 checkpoint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Spring: IOC, DI, spring context</w:t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  <w:t>2 checkpoint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Spring: beans, factory, jpa</w:t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  <w:t>3 checkpoint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restart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>Hibernate</w:t>
            </w:r>
          </w:p>
        </w:tc>
        <w:tc>
          <w:tcPr>
            <w:tcW w:type="dxa" w:w="3608"/>
            <w:vMerge w:val="restart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Add to existing project hibernate. Make connection to the database. Practice work with session, writing  queries etc.</w:t>
            </w:r>
          </w:p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Source:http://hibernate.org/</w:t>
            </w:r>
          </w:p>
        </w:tc>
        <w:tc>
          <w:tcPr>
            <w:tcW w:type="dxa" w:w="6152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2313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Bitstream Charter" w:cs="Palatino Linotype" w:hAnsi="Bitstream Charter"/>
                <w:b/>
                <w:bCs/>
                <w:sz w:val="18"/>
                <w:szCs w:val="18"/>
              </w:rPr>
              <w:t>28 November</w:t>
            </w:r>
          </w:p>
        </w:tc>
      </w:tr>
      <w:tr>
        <w:trPr>
          <w:trHeight w:hRule="atLeast" w:val="758"/>
          <w:cantSplit w:val="true"/>
        </w:trPr>
        <w:tc>
          <w:tcPr>
            <w:tcW w:type="dxa" w:w="2570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Jdbc connection, configuration, persistent classes</w:t>
            </w:r>
          </w:p>
        </w:tc>
        <w:tc>
          <w:tcPr>
            <w:tcW w:type="dxa" w:w="23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Bitstream Charter" w:hAnsi="Bitstream Charter"/>
                <w:sz w:val="18"/>
                <w:szCs w:val="18"/>
              </w:rPr>
              <w:t>1 checkpoint</w:t>
            </w:r>
          </w:p>
        </w:tc>
      </w:tr>
      <w:tr>
        <w:trPr>
          <w:trHeight w:hRule="atLeast" w:val="576"/>
          <w:cantSplit w:val="true"/>
        </w:trPr>
        <w:tc>
          <w:tcPr>
            <w:tcW w:type="dxa" w:w="2570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3608"/>
            <w:vMerge w:val="continue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hAnsi="Bitstream Charter"/>
                <w:sz w:val="18"/>
                <w:szCs w:val="18"/>
              </w:rPr>
            </w:r>
          </w:p>
        </w:tc>
        <w:tc>
          <w:tcPr>
            <w:tcW w:type="dxa" w:w="615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720" w:right="0"/>
            </w:pPr>
            <w:r>
              <w:rPr>
                <w:rFonts w:ascii="Bitstream Charter" w:cs="Palatino Linotype" w:hAnsi="Bitstream Charter"/>
                <w:b w:val="false"/>
                <w:bCs w:val="false"/>
                <w:sz w:val="18"/>
                <w:szCs w:val="18"/>
              </w:rPr>
              <w:t>mapping, entity, query, transaction</w:t>
            </w:r>
          </w:p>
        </w:tc>
        <w:tc>
          <w:tcPr>
            <w:tcW w:type="dxa" w:w="23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Bitstream Charter" w:cs="Palatino Linotype" w:hAnsi="Bitstream Charter"/>
                <w:sz w:val="18"/>
                <w:szCs w:val="18"/>
              </w:rPr>
              <w:t>2 checkpoint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sectPr>
      <w:type w:val="nextPage"/>
      <w:pgSz w:h="12240" w:orient="landscape" w:w="15840"/>
      <w:pgMar w:bottom="850" w:footer="0" w:gutter="0" w:header="0" w:left="850" w:right="850" w:top="5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ListLabel 3"/>
    <w:next w:val="style19"/>
    <w:rPr>
      <w:rFonts w:cs="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  <w:style w:styleId="style26" w:type="paragraph">
    <w:name w:val="Table Contents"/>
    <w:basedOn w:val="style0"/>
    <w:next w:val="style26"/>
    <w:pPr>
      <w:suppressLineNumbers/>
    </w:pPr>
    <w:rPr/>
  </w:style>
  <w:style w:styleId="style27" w:type="paragraph">
    <w:name w:val="Table Heading"/>
    <w:basedOn w:val="style26"/>
    <w:next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mazon.com/s/ref=dp_byline_sr_book_1?ie=UTF8&amp;field-author=Bruce+Eckel&amp;search-alias=books&amp;text=Bruce+Eckel&amp;sort=relevancerank" TargetMode="External"/><Relationship Id="rId3" Type="http://schemas.openxmlformats.org/officeDocument/2006/relationships/hyperlink" Target="http://www.stripesframework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2014-07-18T09:58:00.00Z</dcterms:created>
  <dc:creator>Alex Andrienko</dc:creator>
  <cp:lastModifiedBy>Stavyshenko, Oksana</cp:lastModifiedBy>
  <dcterms:modified xsi:type="dcterms:W3CDTF">2014-07-18T10:02:00.00Z</dcterms:modified>
  <cp:revision>3</cp:revision>
</cp:coreProperties>
</file>