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7E47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САНКТ–ПЕТЕРБУРГСКИЙ ГОСУДАРСТВЕННЫЙ УНИВЕРСИТЕТ</w:t>
      </w:r>
    </w:p>
    <w:p w14:paraId="240F2A62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74D9BB1B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Филологический факультет</w:t>
      </w:r>
    </w:p>
    <w:p w14:paraId="5FEBE76A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7819C59D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Кафедра математической лингвистики</w:t>
      </w:r>
    </w:p>
    <w:p w14:paraId="0FBF1EC2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20BC2BB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83A5A00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9B7237" w14:textId="77777777" w:rsidR="00DD761A" w:rsidRPr="00DD761A" w:rsidRDefault="00DD761A" w:rsidP="00DD761A">
      <w:pPr>
        <w:tabs>
          <w:tab w:val="left" w:pos="6960"/>
        </w:tabs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14:paraId="03797503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8A9D13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8C975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9154207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92ED0C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40"/>
          <w:szCs w:val="24"/>
        </w:rPr>
      </w:pPr>
    </w:p>
    <w:p w14:paraId="029CAB6C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b/>
          <w:color w:val="000000"/>
          <w:sz w:val="40"/>
          <w:szCs w:val="24"/>
        </w:rPr>
      </w:pPr>
      <w:r w:rsidRPr="00DD761A">
        <w:rPr>
          <w:rFonts w:ascii="Times New Roman" w:eastAsia="Calibri" w:hAnsi="Times New Roman" w:cs="Times New Roman"/>
          <w:b/>
          <w:color w:val="000000"/>
          <w:sz w:val="40"/>
          <w:szCs w:val="24"/>
        </w:rPr>
        <w:t>ОТЧЕТ О ВЫПОЛНЕНИИ ПРАКТИЧЕСКОГО ЗАДАНИЯ ПО КУРСУ МОРФО-СИНТАКСИЧЕСКИЕ АНАЛИЗАТОРЫ</w:t>
      </w:r>
    </w:p>
    <w:p w14:paraId="4F68FB57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97F1FCA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CF33111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AE4B37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886880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91DE971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B18393A" w14:textId="485CBF72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Студент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>ки</w:t>
      </w: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1 курса магистратуры 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Шевелевой Анны</w:t>
      </w:r>
    </w:p>
    <w:p w14:paraId="2A5D847D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60B066C8" w14:textId="7B9F7C2D" w:rsidR="00DD761A" w:rsidRDefault="00DD761A" w:rsidP="00DD761A">
      <w:pPr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Направление: Филология</w:t>
      </w:r>
    </w:p>
    <w:p w14:paraId="306BBDBD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5779CC94" w14:textId="6FE4DE9C" w:rsidR="00DD761A" w:rsidRDefault="00DD761A" w:rsidP="00DD761A">
      <w:pPr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Программа: Прикладная и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</w:t>
      </w: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экспериментальная лингвистика</w:t>
      </w:r>
    </w:p>
    <w:p w14:paraId="3A3CF694" w14:textId="77777777" w:rsidR="00932365" w:rsidRDefault="00932365" w:rsidP="00DD761A">
      <w:pPr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7755CC4A" w14:textId="51576C3E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Calibri" w:hAnsi="Times New Roman" w:cs="Times New Roman"/>
          <w:color w:val="000000"/>
          <w:sz w:val="28"/>
          <w:szCs w:val="24"/>
        </w:rPr>
      </w:pPr>
      <w:r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Профиль: </w:t>
      </w: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Компьютерная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</w:t>
      </w: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лингвистика и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</w:t>
      </w: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интеллектуальные технологии</w:t>
      </w:r>
    </w:p>
    <w:p w14:paraId="318B2899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A136D8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567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3DC1DE53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17AF888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59D6633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266A8D7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6812C1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DEE060" w14:textId="0FDFA1E8" w:rsidR="00DD761A" w:rsidRDefault="00DD761A" w:rsidP="00DD76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52EC4B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D52B9DC" w14:textId="353FB6C3" w:rsidR="00DD761A" w:rsidRDefault="00DD761A" w:rsidP="00DD76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Санкт–Петербург</w:t>
      </w:r>
    </w:p>
    <w:p w14:paraId="61C91E62" w14:textId="77777777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14:paraId="19B117D9" w14:textId="3DD78394" w:rsidR="00DD761A" w:rsidRPr="00DD761A" w:rsidRDefault="00DD761A" w:rsidP="00DD761A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urier New" w:eastAsia="Calibri" w:hAnsi="Courier New" w:cs="Times New Roman"/>
          <w:color w:val="000000"/>
          <w:sz w:val="28"/>
          <w:szCs w:val="24"/>
        </w:rPr>
      </w:pPr>
      <w:r w:rsidRPr="00DD761A">
        <w:rPr>
          <w:rFonts w:ascii="Times New Roman" w:eastAsia="Calibri" w:hAnsi="Times New Roman" w:cs="Times New Roman"/>
          <w:color w:val="000000"/>
          <w:sz w:val="28"/>
          <w:szCs w:val="24"/>
        </w:rPr>
        <w:t>201</w:t>
      </w:r>
      <w:r>
        <w:rPr>
          <w:rFonts w:ascii="Times New Roman" w:eastAsia="Calibri" w:hAnsi="Times New Roman" w:cs="Times New Roman"/>
          <w:color w:val="000000"/>
          <w:sz w:val="28"/>
          <w:szCs w:val="24"/>
        </w:rPr>
        <w:t>8</w:t>
      </w:r>
    </w:p>
    <w:p w14:paraId="39EC9B1A" w14:textId="77777777" w:rsidR="00DD761A" w:rsidRPr="00BF541C" w:rsidRDefault="00DD761A" w:rsidP="004F288A">
      <w:pPr>
        <w:keepNext/>
        <w:keepLines/>
        <w:spacing w:after="12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</w:pPr>
      <w:r w:rsidRPr="00BF541C">
        <w:rPr>
          <w:rFonts w:ascii="Cambria" w:eastAsia="Times New Roman" w:hAnsi="Cambria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8609E32" w14:textId="6C27901B" w:rsidR="00CD709F" w:rsidRDefault="00DD761A" w:rsidP="004F288A">
      <w:pPr>
        <w:spacing w:before="120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Целью данной работы является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подключение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</w:t>
      </w:r>
      <w:r w:rsidRPr="00DD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гибридного </w:t>
      </w:r>
      <w:proofErr w:type="spellStart"/>
      <w:r w:rsidRPr="00DD761A">
        <w:rPr>
          <w:rFonts w:ascii="Times New Roman" w:eastAsia="Times New Roman" w:hAnsi="Times New Roman" w:cs="Times New Roman"/>
          <w:sz w:val="28"/>
          <w:szCs w:val="24"/>
          <w:lang w:eastAsia="ru-RU"/>
        </w:rPr>
        <w:t>морфоанализатора</w:t>
      </w:r>
      <w:proofErr w:type="spellEnd"/>
      <w:r w:rsidRPr="00DD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D76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NLTK</w:t>
      </w:r>
      <w:r w:rsidRPr="00DD761A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DD76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Russian</w:t>
      </w:r>
      <w:r w:rsid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>, его обучение на выборках из корпусов НКРЯ</w:t>
      </w:r>
      <w:r w:rsidR="00F15F22">
        <w:rPr>
          <w:rStyle w:val="a5"/>
          <w:rFonts w:ascii="Times New Roman" w:eastAsia="Times New Roman" w:hAnsi="Times New Roman" w:cs="Times New Roman"/>
          <w:sz w:val="28"/>
          <w:szCs w:val="24"/>
          <w:lang w:eastAsia="ru-RU"/>
        </w:rPr>
        <w:footnoteReference w:id="1"/>
      </w:r>
      <w:r w:rsid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F15F2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OpenCorpora</w:t>
      </w:r>
      <w:proofErr w:type="spellEnd"/>
      <w:r w:rsidR="00F15F22">
        <w:rPr>
          <w:rStyle w:val="a5"/>
          <w:rFonts w:ascii="Times New Roman" w:eastAsia="Times New Roman" w:hAnsi="Times New Roman" w:cs="Times New Roman"/>
          <w:sz w:val="28"/>
          <w:szCs w:val="24"/>
          <w:lang w:val="en-US" w:eastAsia="ru-RU"/>
        </w:rPr>
        <w:footnoteReference w:id="2"/>
      </w:r>
      <w:r w:rsidRPr="00DD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его тестирование</w:t>
      </w:r>
      <w:r w:rsidRPr="00DD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323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="00F15F22"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данных соревнований </w:t>
      </w:r>
      <w:proofErr w:type="spellStart"/>
      <w:r w:rsidR="00F15F22"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>Dialogue</w:t>
      </w:r>
      <w:proofErr w:type="spellEnd"/>
      <w:r w:rsidR="00F15F22"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F15F22"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>Evaluation</w:t>
      </w:r>
      <w:proofErr w:type="spellEnd"/>
      <w:r w:rsidR="00F15F22"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2017</w:t>
      </w:r>
      <w:r w:rsidR="00F15F22">
        <w:rPr>
          <w:rStyle w:val="a5"/>
          <w:rFonts w:ascii="Times New Roman" w:eastAsia="Times New Roman" w:hAnsi="Times New Roman" w:cs="Times New Roman"/>
          <w:sz w:val="28"/>
          <w:szCs w:val="24"/>
          <w:lang w:eastAsia="ru-RU"/>
        </w:rPr>
        <w:footnoteReference w:id="3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01B2EA3" w14:textId="367D9E03" w:rsidR="004335AD" w:rsidRDefault="004335AD" w:rsidP="004335AD">
      <w:pPr>
        <w:spacing w:before="100" w:beforeAutospacing="1" w:line="360" w:lineRule="auto"/>
        <w:ind w:left="-284" w:firstLine="993"/>
        <w:contextualSpacing/>
        <w:jc w:val="both"/>
        <w:rPr>
          <w:rFonts w:ascii="Times New Roman" w:hAnsi="Times New Roman" w:cs="Times New Roman"/>
          <w:sz w:val="28"/>
        </w:rPr>
      </w:pPr>
      <w:r w:rsidRPr="004335AD">
        <w:rPr>
          <w:rFonts w:ascii="Times New Roman" w:hAnsi="Times New Roman" w:cs="Times New Roman"/>
          <w:sz w:val="28"/>
        </w:rPr>
        <w:t xml:space="preserve">Для обучения </w:t>
      </w:r>
      <w:proofErr w:type="spellStart"/>
      <w:r w:rsidRPr="004335AD">
        <w:rPr>
          <w:rFonts w:ascii="Times New Roman" w:hAnsi="Times New Roman" w:cs="Times New Roman"/>
          <w:sz w:val="28"/>
        </w:rPr>
        <w:t>морфоанализатора</w:t>
      </w:r>
      <w:proofErr w:type="spellEnd"/>
      <w:r w:rsidRPr="004335AD">
        <w:rPr>
          <w:rFonts w:ascii="Times New Roman" w:hAnsi="Times New Roman" w:cs="Times New Roman"/>
          <w:sz w:val="28"/>
        </w:rPr>
        <w:t xml:space="preserve"> были взяты материалы проекта «Открытый корпус»</w:t>
      </w:r>
      <w:r w:rsidR="00F15F22">
        <w:rPr>
          <w:rFonts w:ascii="Times New Roman" w:hAnsi="Times New Roman" w:cs="Times New Roman"/>
          <w:sz w:val="28"/>
        </w:rPr>
        <w:t xml:space="preserve"> и выборки из Национального корпуса русского языка</w:t>
      </w:r>
      <w:r w:rsidRPr="004335AD">
        <w:rPr>
          <w:rFonts w:ascii="Times New Roman" w:hAnsi="Times New Roman" w:cs="Times New Roman"/>
          <w:sz w:val="28"/>
        </w:rPr>
        <w:t xml:space="preserve">. Для тестирования были использованы </w:t>
      </w:r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тексты, которые являлись тестовыми для участников соревнований </w:t>
      </w:r>
      <w:proofErr w:type="spellStart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Dialogue</w:t>
      </w:r>
      <w:proofErr w:type="spellEnd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Evaluation</w:t>
      </w:r>
      <w:proofErr w:type="spellEnd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2017, а именно корпусы текстов новостного сайта </w:t>
      </w:r>
      <w:proofErr w:type="spellStart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Lenta</w:t>
      </w:r>
      <w:proofErr w:type="spellEnd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социальной сети </w:t>
      </w:r>
      <w:proofErr w:type="spellStart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ВКонтакте</w:t>
      </w:r>
      <w:proofErr w:type="spellEnd"/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тексты </w:t>
      </w:r>
      <w:r w:rsid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писателя Олега</w:t>
      </w:r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Зайончковского</w:t>
      </w:r>
      <w:r w:rsid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JZ</w:t>
      </w:r>
      <w:r w:rsid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E142EE" w:rsidRPr="00E142EE">
        <w:rPr>
          <w:rFonts w:ascii="Times New Roman" w:eastAsia="Times New Roman" w:hAnsi="Times New Roman" w:cs="Times New Roman"/>
          <w:sz w:val="28"/>
          <w:szCs w:val="24"/>
          <w:lang w:eastAsia="ru-RU"/>
        </w:rPr>
        <w:t>. Стоит отметить, что данный материал представляет собой тексты с различными жанровыми и стилистическими особенностями.</w:t>
      </w:r>
    </w:p>
    <w:p w14:paraId="1820583E" w14:textId="1C6B6C01" w:rsidR="004335AD" w:rsidRPr="004335AD" w:rsidRDefault="004335AD" w:rsidP="004335AD">
      <w:pPr>
        <w:spacing w:before="100" w:beforeAutospacing="1" w:line="360" w:lineRule="auto"/>
        <w:ind w:left="-284" w:firstLine="993"/>
        <w:contextualSpacing/>
        <w:jc w:val="both"/>
        <w:rPr>
          <w:rFonts w:ascii="Times New Roman" w:hAnsi="Times New Roman" w:cs="Times New Roman"/>
          <w:sz w:val="28"/>
        </w:rPr>
      </w:pPr>
      <w:r w:rsidRPr="004335AD">
        <w:rPr>
          <w:rFonts w:ascii="Times New Roman" w:hAnsi="Times New Roman" w:cs="Times New Roman"/>
          <w:sz w:val="28"/>
        </w:rPr>
        <w:t xml:space="preserve">Таким образом, </w:t>
      </w:r>
      <w:r w:rsidRPr="004335AD">
        <w:rPr>
          <w:rFonts w:ascii="Times New Roman" w:hAnsi="Times New Roman" w:cs="Times New Roman"/>
          <w:b/>
          <w:sz w:val="28"/>
        </w:rPr>
        <w:t>задачи</w:t>
      </w:r>
      <w:r w:rsidRPr="004335AD">
        <w:rPr>
          <w:rFonts w:ascii="Times New Roman" w:hAnsi="Times New Roman" w:cs="Times New Roman"/>
          <w:sz w:val="28"/>
        </w:rPr>
        <w:t xml:space="preserve"> настоящей работы заключаются в следующем:</w:t>
      </w:r>
    </w:p>
    <w:p w14:paraId="2BE5F45A" w14:textId="77777777" w:rsidR="004335AD" w:rsidRPr="004335AD" w:rsidRDefault="004335AD" w:rsidP="004335AD">
      <w:pPr>
        <w:pStyle w:val="a6"/>
        <w:numPr>
          <w:ilvl w:val="0"/>
          <w:numId w:val="1"/>
        </w:numPr>
        <w:spacing w:line="360" w:lineRule="auto"/>
        <w:ind w:left="-284" w:firstLine="993"/>
        <w:contextualSpacing/>
        <w:jc w:val="both"/>
        <w:rPr>
          <w:sz w:val="28"/>
        </w:rPr>
      </w:pPr>
      <w:r w:rsidRPr="004335AD">
        <w:rPr>
          <w:sz w:val="28"/>
        </w:rPr>
        <w:t xml:space="preserve">Установка и исследование основных режимов работы морфоанализатора </w:t>
      </w:r>
      <w:r w:rsidRPr="004335AD">
        <w:rPr>
          <w:sz w:val="28"/>
          <w:lang w:val="en-US"/>
        </w:rPr>
        <w:t>NLTK</w:t>
      </w:r>
      <w:r w:rsidRPr="004335AD">
        <w:rPr>
          <w:sz w:val="28"/>
        </w:rPr>
        <w:t>4</w:t>
      </w:r>
      <w:r w:rsidRPr="004335AD">
        <w:rPr>
          <w:sz w:val="28"/>
          <w:lang w:val="en-US"/>
        </w:rPr>
        <w:t>Russian</w:t>
      </w:r>
      <w:r w:rsidRPr="004335AD">
        <w:rPr>
          <w:sz w:val="28"/>
        </w:rPr>
        <w:t>.</w:t>
      </w:r>
    </w:p>
    <w:p w14:paraId="2FDBF285" w14:textId="4D5B3E6F" w:rsidR="004335AD" w:rsidRPr="004335AD" w:rsidRDefault="004335AD" w:rsidP="004335AD">
      <w:pPr>
        <w:pStyle w:val="a6"/>
        <w:numPr>
          <w:ilvl w:val="0"/>
          <w:numId w:val="1"/>
        </w:numPr>
        <w:spacing w:line="360" w:lineRule="auto"/>
        <w:ind w:left="-284" w:firstLine="993"/>
        <w:contextualSpacing/>
        <w:jc w:val="both"/>
        <w:rPr>
          <w:sz w:val="28"/>
        </w:rPr>
      </w:pPr>
      <w:r>
        <w:rPr>
          <w:sz w:val="28"/>
        </w:rPr>
        <w:t xml:space="preserve">Интеграция теггера Брилла в морфоанализатор </w:t>
      </w:r>
      <w:r w:rsidRPr="004335AD">
        <w:rPr>
          <w:sz w:val="28"/>
          <w:lang w:val="en-US"/>
        </w:rPr>
        <w:t>NLTK</w:t>
      </w:r>
      <w:r w:rsidRPr="004335AD">
        <w:rPr>
          <w:sz w:val="28"/>
        </w:rPr>
        <w:t>4</w:t>
      </w:r>
      <w:r w:rsidRPr="004335AD">
        <w:rPr>
          <w:sz w:val="28"/>
          <w:lang w:val="en-US"/>
        </w:rPr>
        <w:t>Russian</w:t>
      </w:r>
      <w:r w:rsidRPr="004335AD">
        <w:rPr>
          <w:sz w:val="28"/>
        </w:rPr>
        <w:t>.</w:t>
      </w:r>
    </w:p>
    <w:p w14:paraId="23F39948" w14:textId="4EC3B095" w:rsidR="004335AD" w:rsidRPr="004335AD" w:rsidRDefault="004335AD" w:rsidP="004335AD">
      <w:pPr>
        <w:pStyle w:val="a6"/>
        <w:numPr>
          <w:ilvl w:val="0"/>
          <w:numId w:val="1"/>
        </w:numPr>
        <w:spacing w:line="360" w:lineRule="auto"/>
        <w:ind w:left="-284" w:firstLine="993"/>
        <w:contextualSpacing/>
        <w:jc w:val="both"/>
        <w:rPr>
          <w:sz w:val="28"/>
        </w:rPr>
      </w:pPr>
      <w:r w:rsidRPr="004335AD">
        <w:rPr>
          <w:sz w:val="28"/>
        </w:rPr>
        <w:t xml:space="preserve">Обучение </w:t>
      </w:r>
      <w:r>
        <w:rPr>
          <w:sz w:val="28"/>
        </w:rPr>
        <w:t>теггер</w:t>
      </w:r>
      <w:r w:rsidRPr="004335AD">
        <w:rPr>
          <w:sz w:val="28"/>
        </w:rPr>
        <w:t>а и его тестирование на выбранных данных.</w:t>
      </w:r>
    </w:p>
    <w:p w14:paraId="534C2523" w14:textId="6573F44C" w:rsidR="004335AD" w:rsidRPr="004335AD" w:rsidRDefault="004335AD" w:rsidP="004335AD">
      <w:pPr>
        <w:pStyle w:val="a6"/>
        <w:numPr>
          <w:ilvl w:val="0"/>
          <w:numId w:val="1"/>
        </w:numPr>
        <w:spacing w:line="360" w:lineRule="auto"/>
        <w:ind w:left="-284" w:firstLine="993"/>
        <w:contextualSpacing/>
        <w:jc w:val="both"/>
        <w:rPr>
          <w:sz w:val="28"/>
        </w:rPr>
      </w:pPr>
      <w:r w:rsidRPr="004335AD">
        <w:rPr>
          <w:sz w:val="28"/>
        </w:rPr>
        <w:t xml:space="preserve">Обработка результатов и </w:t>
      </w:r>
      <w:r>
        <w:rPr>
          <w:sz w:val="28"/>
        </w:rPr>
        <w:t>анализ допущенных ошибок.</w:t>
      </w:r>
    </w:p>
    <w:p w14:paraId="2B39A295" w14:textId="77777777" w:rsidR="004335AD" w:rsidRPr="004335AD" w:rsidRDefault="004335AD" w:rsidP="004335AD">
      <w:pPr>
        <w:pStyle w:val="a6"/>
        <w:numPr>
          <w:ilvl w:val="0"/>
          <w:numId w:val="1"/>
        </w:numPr>
        <w:spacing w:line="360" w:lineRule="auto"/>
        <w:ind w:left="-284" w:firstLine="993"/>
        <w:contextualSpacing/>
        <w:jc w:val="both"/>
        <w:rPr>
          <w:sz w:val="28"/>
        </w:rPr>
      </w:pPr>
      <w:r w:rsidRPr="004335AD">
        <w:rPr>
          <w:sz w:val="28"/>
        </w:rPr>
        <w:t>Сравнение полученных данных для использованных корпусов.</w:t>
      </w:r>
    </w:p>
    <w:p w14:paraId="5D1EF310" w14:textId="2BDDB6CC" w:rsidR="004335AD" w:rsidRDefault="004335AD" w:rsidP="004F288A">
      <w:pPr>
        <w:pStyle w:val="a6"/>
        <w:spacing w:line="360" w:lineRule="auto"/>
        <w:ind w:left="-284" w:firstLine="992"/>
        <w:contextualSpacing/>
        <w:jc w:val="both"/>
        <w:rPr>
          <w:sz w:val="28"/>
        </w:rPr>
      </w:pPr>
      <w:r w:rsidRPr="004335AD">
        <w:rPr>
          <w:b/>
          <w:sz w:val="28"/>
        </w:rPr>
        <w:t>Методы</w:t>
      </w:r>
      <w:r w:rsidRPr="004335AD">
        <w:rPr>
          <w:sz w:val="28"/>
        </w:rPr>
        <w:t xml:space="preserve"> исследования: в ходе эксперимента были использованы корпусный метод и методы машинного обучения.</w:t>
      </w:r>
    </w:p>
    <w:p w14:paraId="73BA7D6F" w14:textId="77777777" w:rsidR="004F288A" w:rsidRPr="004335AD" w:rsidRDefault="004F288A" w:rsidP="004F288A">
      <w:pPr>
        <w:pStyle w:val="a6"/>
        <w:spacing w:line="360" w:lineRule="auto"/>
        <w:ind w:left="-284" w:firstLine="992"/>
        <w:contextualSpacing/>
        <w:jc w:val="both"/>
        <w:rPr>
          <w:sz w:val="28"/>
        </w:rPr>
      </w:pPr>
    </w:p>
    <w:p w14:paraId="1AF43603" w14:textId="3FBB0C9C" w:rsidR="00BF541C" w:rsidRPr="00BF541C" w:rsidRDefault="00BF541C" w:rsidP="004F288A">
      <w:pPr>
        <w:spacing w:after="0" w:line="360" w:lineRule="auto"/>
        <w:ind w:left="-284" w:firstLine="99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Принцип работы морфоанализатора NLTK4RUSSIAN</w:t>
      </w:r>
    </w:p>
    <w:p w14:paraId="25C8D9D9" w14:textId="4CB9A062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Анализатор NLTK4RUSSIAN – лингвистический комплекс для исследования русскоязычных корпусов текстов, разрабатывающийся на кафедре математической лингвистики С</w:t>
      </w:r>
      <w:r w:rsidR="00056604"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бГУ</w:t>
      </w:r>
      <w:r w:rsidR="000566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Главная задача – улучшение морфологического анализа с использованием уже существующих инструментов. 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NLTK4RUSSIAN называется гибридным морфоанализатором, так как объединяет в себе алгоритмы NLTK</w:t>
      </w:r>
      <w:r w:rsidR="00056604">
        <w:rPr>
          <w:rStyle w:val="a5"/>
          <w:rFonts w:ascii="Times New Roman" w:eastAsia="Times New Roman" w:hAnsi="Times New Roman" w:cs="Times New Roman"/>
          <w:sz w:val="28"/>
          <w:szCs w:val="24"/>
          <w:lang w:eastAsia="ru-RU"/>
        </w:rPr>
        <w:footnoteReference w:id="4"/>
      </w:r>
      <w:r w:rsidR="00056604"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и PyMorphy2</w:t>
      </w:r>
      <w:r w:rsidR="00056604">
        <w:rPr>
          <w:rStyle w:val="a5"/>
          <w:rFonts w:ascii="Times New Roman" w:eastAsia="Times New Roman" w:hAnsi="Times New Roman" w:cs="Times New Roman"/>
          <w:sz w:val="28"/>
          <w:szCs w:val="24"/>
          <w:lang w:eastAsia="ru-RU"/>
        </w:rPr>
        <w:footnoteReference w:id="5"/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55A1B9F" w14:textId="165670CD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NLTK – библиотека Python, которая предназначена для работы с текстом на всех уровнях языка. Средства библиотеки позволяют проводить как базовые операции (лемматизация, токенизация, стемминг), так и многоуровневый анализ с применением алгоритмов машинного обучения. NLTK также позволяет проводить морфологический анализ и разметку. В числе инструментов теггеры, использующие словарные данные, теггер на основе скрытых марковских моделей, анализаторы с применением контекстной информации и др. Важная особенность NLTK заключается в том, что в большинстве случаев используется размеченный корпус, что делает лингвистический комплекс независимым от языка текста для анализа. Одновременно с этим среда NLTK не адаптирована для конкретных языков, она использует универсальную метаинформацию. NLTK4RUSSIAN, таким образом, является адаптацией NLTK к русскоязычным текстам, создаваемой путем интеграции лингвонезависимых алгоритмов NLTK и морфологического анализатора для русского языка.</w:t>
      </w:r>
    </w:p>
    <w:p w14:paraId="0CE268AC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PyMorphy2 – анализатор русских текстов, который использует морфологический словарь OpenCorpora. Для этой системы не нужен обучающий корпус, все необходимые словоформы описаны в словаре. Для редких или несуществующих форм работает предсказатель, который выводит предполагаемый тег по префиксу и по концу слова. Для совпадающих словоформ или форм с неоднозначностью выводятся все возможные интерпретации, вероятность того или иного варианта рассчитывается не на основе контекста, но по данным словаря. Можно сказать, что NLTK4RUSSIAN предлагает альтернативное решение неоднозначности: если PyMorphy2 выводит несколько вариантов разбора, то теггер пользуется возможностями анализа соседних словоформ от NLTK. Таким образом, NLTK4RUSSIAN объединяет достоинства NLTK и PyMorphy2: текст анализируется с помощью анализатора PyMorphy2, для дизамбигуации вызывается 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теггер NLTK. При этом система может работать как в гибридном режиме, так и с использованием NLTK и PyMorphy2 по отдельности.</w:t>
      </w:r>
    </w:p>
    <w:p w14:paraId="0D620CE0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NLTK4RUSSIAN работает в 3 режимах, для переключения каждого из них при вызове морфоанализатора необходимо указать специальный параметр-название "-n":</w:t>
      </w:r>
    </w:p>
    <w:p w14:paraId="0594A4AD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—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гибридный (PyMorphy2 + NLTK);</w:t>
      </w:r>
    </w:p>
    <w:p w14:paraId="327E3646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—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PyMorphy2 (PyMorphyTagger);</w:t>
      </w:r>
    </w:p>
    <w:p w14:paraId="2EF4E277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—</w:t>
      </w: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униграммный, биграммный и триграммный теггеры NLTK.</w:t>
      </w:r>
    </w:p>
    <w:p w14:paraId="03A0AA34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Гибридный режим – это режим с использованием PyMorphy2 и биграммного теггера NLTK nltk.tag.sequentials. При вызове анализатора указывается файл с текстом, размеченный корпус для обучения и название файла, который будет создан в ходе работы. Файл с неразмеченным текстом читается построчно. Вызывается функция MorphAnalyzer() от PyMorphy2, при обнаружении неоднозначности запускается биграммный теггер NgramTagger c соответствующим параметром. Режим получил название "PyMorphyContext", при запуске анализатора нужно указать параметр "-n" "pmcontext".</w:t>
      </w:r>
    </w:p>
    <w:p w14:paraId="45AE3E7E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режиме PyMorphy2 вызывается функция MorphAnalyzer() от PyMorphy2, и, как в гибридном режиме, выполняется разметка на основе словарных данных. Но и в отличие от PyMorphyContext, неоднозначность снимается с помощью оценки вероятности. Параметр рассчитывается на основе данных корпуса OpenCorpora: для всех слов со снятой неоднозначностью вычисляется, сколько раз словоформа была отмечена данным тегом. На основе этих частот и выводится условная вероятность тега (параметр «score»). (http://pymorphy2.readthedocs.io/en/latest/user/guide.html)</w:t>
      </w:r>
    </w:p>
    <w:p w14:paraId="48A04B0E" w14:textId="77777777" w:rsidR="00BF541C" w:rsidRPr="00BF541C" w:rsidRDefault="00BF541C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Последний режим анализирует текст на основании контекста – предшествующих словоформе тегов слов. Униграммный теггер (UnigramTagger) ищет подходящий вариант разбора в обучающем корпусе, биграммный (BigramTagger) анализирует тег предыдущего слова в тексте и ищет соответствие в обучающем корпусе, триграммный (TrigramTagger) составляет контекст из разбора слова и двух предыдущих слов и ищет подходящие разборы в обучающем корпусе.</w:t>
      </w:r>
    </w:p>
    <w:p w14:paraId="75025DAA" w14:textId="2E47BF01" w:rsidR="009500A4" w:rsidRDefault="00BF541C" w:rsidP="004F288A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41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Для вызова морфоанализтора в одном из этих режимов при запуске нужно указать соответственно "-n 1gram", "2gram" или "3gram".</w:t>
      </w:r>
    </w:p>
    <w:p w14:paraId="050B19CB" w14:textId="77777777" w:rsidR="002A5E0F" w:rsidRDefault="002A5E0F" w:rsidP="00AB245E">
      <w:pPr>
        <w:spacing w:before="100" w:beforeAutospacing="1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4864E7" w14:textId="484B3E8D" w:rsidR="00056604" w:rsidRPr="00660D12" w:rsidRDefault="00660D12" w:rsidP="00BF541C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60D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Теггер Брилла: краткая характеристика и принципы работы</w:t>
      </w:r>
    </w:p>
    <w:p w14:paraId="48D79ED6" w14:textId="53414568" w:rsidR="00801926" w:rsidRDefault="00EA29B1" w:rsidP="00801926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Брилла с управляемым обучением был впервые описан Эриком Бриллом из</w:t>
      </w:r>
      <w:r w:rsidRPr="00EA29B1">
        <w:t xml:space="preserve"> 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Массачусетск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ого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технологическ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ого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институт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  в </w:t>
      </w:r>
      <w:r w:rsidR="00801926" w:rsidRPr="00801926">
        <w:rPr>
          <w:rFonts w:ascii="Times New Roman" w:eastAsia="Times New Roman" w:hAnsi="Times New Roman" w:cs="Times New Roman"/>
          <w:sz w:val="28"/>
          <w:szCs w:val="24"/>
          <w:lang w:eastAsia="ru-RU"/>
        </w:rPr>
        <w:t>199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801926" w:rsidRPr="008019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., а </w:t>
      </w:r>
      <w:r w:rsidR="00FA39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еще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через год был описан алгоритм </w:t>
      </w:r>
      <w:proofErr w:type="spellStart"/>
      <w:r w:rsidR="004F288A"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 w:rsidR="004F28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 неуправляемым обучением.</w:t>
      </w:r>
    </w:p>
    <w:p w14:paraId="4C2989DE" w14:textId="03526688" w:rsidR="00EA29B1" w:rsidRPr="00801926" w:rsidRDefault="00EA29B1" w:rsidP="00801926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Обучение начинается с присвоения каждому слову в обучающей выборке наиболее частотного для данной словоформы (только одного!) тега.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Затем происходит с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равнение с правильной разметкой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ф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ормулируются правила, которые дают наилучший результат. Действие правила – изменение приписанного тега.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Производятся н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есколько итераций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тех пор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пока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 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будет достигнут запланированный эффект (полное отсутствие улучшений, запланированная степень близости к правильной разметке, запланированное максимальное число правил) Правила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бывают </w:t>
      </w: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двух видов: лексические и контекстные.</w:t>
      </w:r>
    </w:p>
    <w:p w14:paraId="09AB8962" w14:textId="10D51873" w:rsidR="00660D12" w:rsidRDefault="00EA29B1" w:rsidP="00BD45CF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работы алгоритма с неуправляемым обучением и</w:t>
      </w:r>
      <w:r w:rsidR="00801926" w:rsidRPr="0080192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спользуются корпус текстов, не содержащий предварительной разметки, и словарь.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</w:t>
      </w:r>
      <w:r w:rsidR="00801926" w:rsidRPr="00801926">
        <w:rPr>
          <w:rFonts w:ascii="Times New Roman" w:eastAsia="Times New Roman" w:hAnsi="Times New Roman" w:cs="Times New Roman"/>
          <w:sz w:val="28"/>
          <w:szCs w:val="24"/>
          <w:lang w:eastAsia="ru-RU"/>
        </w:rPr>
        <w:t>роисходит предварительная разметка текста в соответствии со словарем, с указанием всех вариантов.</w:t>
      </w:r>
      <w:r w:rsid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D45CF" w:rsidRP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Анализируя корпус текстов при помощи словаря, мы можем обнаружить, что  среди всех слов, которые встречаются после слова "the" (и для которых в словаре указан только один возможный тэг), чаще всего встречаются слова с тэгом NN. Исходя из этого, мы можем сформулировать следующее правило:</w:t>
      </w:r>
      <w:r w:rsid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</w:t>
      </w:r>
      <w:r w:rsidR="00BD45CF" w:rsidRP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Заменять тег MD_NN_VB (т.е. сохраняющий три варианта разметки) на NN после слова «the»</w:t>
      </w:r>
      <w:r w:rsid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</w:t>
      </w:r>
      <w:r w:rsidR="00BD45CF" w:rsidRP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первичная разметка дает неоднозначно </w:t>
      </w:r>
      <w:r w:rsid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BD45CF" w:rsidRP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>азмеченный текст.</w:t>
      </w:r>
      <w:r w:rsid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D45CF" w:rsidRP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выводятся правила вида:  «Заменить тег Х на тег Y в контексте C, где Х является последовательностью из двух или более тегов, а Y – один тег, такой что Y </w:t>
      </w:r>
      <w:r w:rsidR="009B0822" w:rsidRPr="009B0822">
        <w:rPr>
          <w:rFonts w:ascii="Cambria Math" w:eastAsia="Times New Roman" w:hAnsi="Cambria Math" w:cs="Cambria Math"/>
          <w:sz w:val="28"/>
          <w:szCs w:val="24"/>
          <w:lang w:eastAsia="ru-RU"/>
        </w:rPr>
        <w:t>∈</w:t>
      </w:r>
      <w:r w:rsidR="00BD45CF" w:rsidRPr="00BD4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Х».</w:t>
      </w:r>
    </w:p>
    <w:p w14:paraId="3950A2A4" w14:textId="77777777" w:rsidR="001623A7" w:rsidRDefault="00EA29B1" w:rsidP="001623A7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Шаблоны выводимых правил:</w:t>
      </w:r>
    </w:p>
    <w:p w14:paraId="3FF10265" w14:textId="0A9961FB" w:rsidR="00EA29B1" w:rsidRPr="00EA29B1" w:rsidRDefault="00EA29B1" w:rsidP="001623A7">
      <w:pPr>
        <w:spacing w:before="100" w:beforeAutospacing="1" w:after="0" w:line="360" w:lineRule="auto"/>
        <w:ind w:left="-284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«Заменить тэг Х на тэг Y, если ...</w:t>
      </w:r>
    </w:p>
    <w:p w14:paraId="2AFEF828" w14:textId="77777777" w:rsidR="00EA29B1" w:rsidRDefault="00EA29B1" w:rsidP="001623A7">
      <w:pPr>
        <w:pStyle w:val="a7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предшествующая словоформа маркирована тэгом Z</w:t>
      </w:r>
    </w:p>
    <w:p w14:paraId="33B91146" w14:textId="77777777" w:rsidR="00EA29B1" w:rsidRDefault="00EA29B1" w:rsidP="001623A7">
      <w:pPr>
        <w:pStyle w:val="a7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предшествующая словоформа есть W</w:t>
      </w:r>
    </w:p>
    <w:p w14:paraId="6F180BA4" w14:textId="77777777" w:rsidR="00EA29B1" w:rsidRDefault="00EA29B1" w:rsidP="001623A7">
      <w:pPr>
        <w:pStyle w:val="a7"/>
        <w:numPr>
          <w:ilvl w:val="0"/>
          <w:numId w:val="2"/>
        </w:numPr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последующая словоформа маркирована тэгом Z</w:t>
      </w:r>
    </w:p>
    <w:p w14:paraId="680EA216" w14:textId="58E53A45" w:rsidR="00EA29B1" w:rsidRDefault="00EA29B1" w:rsidP="001623A7">
      <w:pPr>
        <w:pStyle w:val="a7"/>
        <w:numPr>
          <w:ilvl w:val="0"/>
          <w:numId w:val="2"/>
        </w:numPr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29B1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последующая словоформа есть W…»</w:t>
      </w:r>
    </w:p>
    <w:p w14:paraId="6CF93F3B" w14:textId="2BFF4675" w:rsidR="003523D5" w:rsidRDefault="003523D5" w:rsidP="003523D5">
      <w:pPr>
        <w:pStyle w:val="a7"/>
        <w:spacing w:before="100" w:beforeAutospacing="1" w:after="0" w:line="36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пакете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NLTK</w:t>
      </w:r>
      <w:r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работающий на основе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вызывается через</w:t>
      </w:r>
      <w:r w:rsidR="004F28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nltk</w:t>
      </w:r>
      <w:proofErr w:type="spellEnd"/>
      <w:r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tag</w:t>
      </w:r>
      <w:r w:rsidRPr="00F15F2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brill</w:t>
      </w:r>
      <w:r w:rsidR="004F288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B3EC7A6" w14:textId="77777777" w:rsidR="00AB245E" w:rsidRDefault="00AB245E" w:rsidP="003523D5">
      <w:pPr>
        <w:pStyle w:val="a7"/>
        <w:spacing w:before="100" w:beforeAutospacing="1" w:after="0" w:line="36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A03CEB" w14:textId="50EF41C0" w:rsidR="0087442E" w:rsidRPr="0087442E" w:rsidRDefault="0087442E" w:rsidP="0087442E">
      <w:pPr>
        <w:pStyle w:val="1"/>
        <w:spacing w:before="12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7305E">
        <w:rPr>
          <w:rFonts w:ascii="Times New Roman" w:hAnsi="Times New Roman" w:cs="Times New Roman"/>
          <w:color w:val="000000" w:themeColor="text1"/>
        </w:rPr>
        <w:t>Подготовительная работа</w:t>
      </w:r>
    </w:p>
    <w:p w14:paraId="321D562E" w14:textId="764CB51E" w:rsidR="00A565F8" w:rsidRPr="00A565F8" w:rsidRDefault="00A565F8" w:rsidP="0087442E">
      <w:pPr>
        <w:pStyle w:val="a7"/>
        <w:spacing w:before="120" w:after="0" w:line="36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Обучение </w:t>
      </w:r>
      <w:proofErr w:type="spellStart"/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морфоанализатора</w:t>
      </w:r>
      <w:proofErr w:type="spellEnd"/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NLTK4Russian выполнено на размеченных текстах со снятой омонимией. Обучающие материалы включают выборки из Национального корпуса русского языка, а также </w:t>
      </w:r>
      <w:proofErr w:type="spellStart"/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подкорпус</w:t>
      </w:r>
      <w:proofErr w:type="spellEnd"/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>OpenCorpora</w:t>
      </w:r>
      <w:proofErr w:type="spellEnd"/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объёмом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около 1,7 млн.</w:t>
      </w:r>
      <w:r w:rsidRPr="00A565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словоупотреблений.</w:t>
      </w:r>
    </w:p>
    <w:p w14:paraId="2190F3A4" w14:textId="6709C569" w:rsidR="004F288A" w:rsidRDefault="009A6A1E" w:rsidP="003523D5">
      <w:pPr>
        <w:pStyle w:val="a7"/>
        <w:spacing w:before="100" w:beforeAutospacing="1" w:after="0" w:line="36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файлов с тестовой выборкой потребовалась дополнительная обработка, связанная с извлечением слов для разметки. Эта задача была реализована при помощи специального скрипта</w:t>
      </w:r>
      <w:r>
        <w:rPr>
          <w:rStyle w:val="a5"/>
          <w:rFonts w:ascii="Times New Roman" w:eastAsia="Times New Roman" w:hAnsi="Times New Roman" w:cs="Times New Roman"/>
          <w:sz w:val="28"/>
          <w:szCs w:val="24"/>
          <w:lang w:eastAsia="ru-RU"/>
        </w:rPr>
        <w:footnoteReference w:id="6"/>
      </w:r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>. На вход поступает файл с тестовой выборкой (</w:t>
      </w:r>
      <w:proofErr w:type="spellStart"/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>Lenta</w:t>
      </w:r>
      <w:proofErr w:type="spellEnd"/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VK или JZ), в котором из каждой строки извлекаются имеющиеся словоформы.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</w:t>
      </w:r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мы получаем отдельный файл с извлечёнными формами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без разметки</w:t>
      </w:r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 которым далее работает </w:t>
      </w:r>
      <w:proofErr w:type="spellStart"/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>морфоанализатор</w:t>
      </w:r>
      <w:proofErr w:type="spellEnd"/>
      <w:r w:rsidRPr="009A6A1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CE73897" w14:textId="77777777" w:rsidR="00E3557A" w:rsidRDefault="00E3557A" w:rsidP="003523D5">
      <w:pPr>
        <w:pStyle w:val="a7"/>
        <w:spacing w:before="100" w:beforeAutospacing="1" w:after="0" w:line="36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818413" w14:textId="6A66CAA4" w:rsidR="00E3557A" w:rsidRDefault="00E3557A" w:rsidP="00E3557A">
      <w:pPr>
        <w:pStyle w:val="a7"/>
        <w:spacing w:before="100" w:beforeAutospacing="1"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3557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Тестирование и результаты</w:t>
      </w:r>
    </w:p>
    <w:p w14:paraId="0478EC0B" w14:textId="2CAF5161" w:rsidR="00677F67" w:rsidRDefault="00677F67" w:rsidP="002914E8">
      <w:pPr>
        <w:pStyle w:val="a7"/>
        <w:spacing w:before="100" w:beforeAutospacing="1" w:after="0" w:line="360" w:lineRule="auto"/>
        <w:ind w:left="-284" w:firstLine="113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обучения и тестирования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выбранных данных был разработан специальный скрипт (см. Приложение 2). </w:t>
      </w:r>
      <w:r w:rsid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 проводилось в трех вариантах:</w:t>
      </w:r>
    </w:p>
    <w:p w14:paraId="5CD1B95F" w14:textId="436EC4B8" w:rsidR="00A57CB1" w:rsidRDefault="00A57CB1" w:rsidP="002914E8">
      <w:pPr>
        <w:pStyle w:val="a7"/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без подключения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 w:rsidR="002914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обучение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PMContext</w:t>
      </w:r>
      <w:proofErr w:type="spellEnd"/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tagger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подкорпусах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НКРЯ 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Open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Corpora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оценка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полученного результата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текстах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Lenta</w:t>
      </w:r>
      <w:proofErr w:type="spellEnd"/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JZ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(Таблица 1)</w:t>
      </w:r>
    </w:p>
    <w:p w14:paraId="6F673F2C" w14:textId="0D942E4D" w:rsidR="002914E8" w:rsidRDefault="002914E8" w:rsidP="008D45A1">
      <w:pPr>
        <w:pStyle w:val="a7"/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тестирование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обучении 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подкорпусе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Open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Corpora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оценка полученного результата на текстах </w:t>
      </w:r>
      <w:proofErr w:type="spellStart"/>
      <w:r w:rsidR="00F3436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Lenta</w:t>
      </w:r>
      <w:proofErr w:type="spellEnd"/>
      <w:r w:rsidR="00F34364"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F3436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VK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="00F34364"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436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JZ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(Таблица 2)</w:t>
      </w:r>
    </w:p>
    <w:p w14:paraId="4D1A1611" w14:textId="315F1AA3" w:rsidR="002914E8" w:rsidRDefault="002914E8" w:rsidP="002914E8">
      <w:pPr>
        <w:pStyle w:val="a7"/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тестирование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обучении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подкорпусе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НКРЯ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оценка полученного результата на текстах </w:t>
      </w:r>
      <w:proofErr w:type="spellStart"/>
      <w:r w:rsidR="00F3436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Lenta</w:t>
      </w:r>
      <w:proofErr w:type="spellEnd"/>
      <w:r w:rsidR="00F34364"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F3436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VK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="00F34364"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3436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JZ</w:t>
      </w:r>
      <w:r w:rsid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0160440C" w14:textId="6E08B6EB" w:rsidR="00F34364" w:rsidRDefault="00F34364" w:rsidP="00F343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 окончании работы программы выводится статистика по примененным шаблонам 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templates</w:t>
      </w:r>
      <w:r w:rsidRP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вывода правил, а также в папке со скриптом сохраняются следующие файлы:</w:t>
      </w:r>
    </w:p>
    <w:p w14:paraId="761EC0DB" w14:textId="45C6DC72" w:rsidR="00F34364" w:rsidRDefault="00F34364" w:rsidP="00F3436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436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tagged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_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text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txt</w:t>
      </w:r>
      <w:r w:rsidRP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разметки тестового файла</w:t>
      </w:r>
    </w:p>
    <w:p w14:paraId="7903EA8A" w14:textId="7AD3CD28" w:rsidR="00F34364" w:rsidRPr="00F34364" w:rsidRDefault="00F34364" w:rsidP="00F34364">
      <w:pPr>
        <w:pStyle w:val="a7"/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436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tagger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_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result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</w:t>
      </w:r>
      <w:r w:rsidRPr="00F3436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txt</w:t>
      </w:r>
      <w:r w:rsidRP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сводка</w:t>
      </w:r>
      <w:r w:rsidRP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статистических показателей по проведенному тестированию – результаты оценивания на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текстах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Lenta</w:t>
      </w:r>
      <w:proofErr w:type="spellEnd"/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Pr="00A57C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JZ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полный список выведенных и примененных правил.</w:t>
      </w:r>
    </w:p>
    <w:p w14:paraId="67A59607" w14:textId="326D141B" w:rsidR="002049A3" w:rsidRPr="001734AE" w:rsidRDefault="00A57CB1" w:rsidP="00F34364">
      <w:pPr>
        <w:pStyle w:val="a7"/>
        <w:spacing w:before="240" w:after="0" w:line="360" w:lineRule="auto"/>
        <w:ind w:left="-284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Таблица 1.</w:t>
      </w:r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Результаты тестирования без подключения </w:t>
      </w:r>
      <w:proofErr w:type="spellStart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теггера</w:t>
      </w:r>
      <w:proofErr w:type="spellEnd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proofErr w:type="spellStart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Брилла</w:t>
      </w:r>
      <w:proofErr w:type="spellEnd"/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2268"/>
        <w:gridCol w:w="2410"/>
        <w:gridCol w:w="2404"/>
      </w:tblGrid>
      <w:tr w:rsidR="001734AE" w14:paraId="47048FDE" w14:textId="1E2BAC3F" w:rsidTr="001734AE">
        <w:tc>
          <w:tcPr>
            <w:tcW w:w="2694" w:type="dxa"/>
          </w:tcPr>
          <w:p w14:paraId="2841A235" w14:textId="131E6CDA" w:rsidR="001734AE" w:rsidRP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Материал обучения</w:t>
            </w:r>
          </w:p>
        </w:tc>
        <w:tc>
          <w:tcPr>
            <w:tcW w:w="2268" w:type="dxa"/>
          </w:tcPr>
          <w:p w14:paraId="78F89EDF" w14:textId="687B1A85" w:rsidR="001734AE" w:rsidRP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proofErr w:type="spellStart"/>
            <w:r w:rsidRPr="00D476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Lenta</w:t>
            </w:r>
            <w:proofErr w:type="spellEnd"/>
          </w:p>
        </w:tc>
        <w:tc>
          <w:tcPr>
            <w:tcW w:w="2410" w:type="dxa"/>
          </w:tcPr>
          <w:p w14:paraId="74F3C61F" w14:textId="55B53FED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VK</w:t>
            </w:r>
          </w:p>
        </w:tc>
        <w:tc>
          <w:tcPr>
            <w:tcW w:w="2404" w:type="dxa"/>
          </w:tcPr>
          <w:p w14:paraId="0C7BABD4" w14:textId="2562383F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JZ</w:t>
            </w:r>
          </w:p>
        </w:tc>
      </w:tr>
      <w:tr w:rsidR="001734AE" w14:paraId="09E98258" w14:textId="73748791" w:rsidTr="001734AE">
        <w:tc>
          <w:tcPr>
            <w:tcW w:w="2694" w:type="dxa"/>
          </w:tcPr>
          <w:p w14:paraId="15101430" w14:textId="0278DEC9" w:rsidR="001734AE" w:rsidRP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1734A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OpenCorpora</w:t>
            </w:r>
            <w:proofErr w:type="spellEnd"/>
          </w:p>
        </w:tc>
        <w:tc>
          <w:tcPr>
            <w:tcW w:w="2268" w:type="dxa"/>
          </w:tcPr>
          <w:p w14:paraId="24E3356E" w14:textId="12165EDF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93 %</w:t>
            </w:r>
          </w:p>
        </w:tc>
        <w:tc>
          <w:tcPr>
            <w:tcW w:w="2410" w:type="dxa"/>
          </w:tcPr>
          <w:p w14:paraId="3B857515" w14:textId="053AE983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90, 8 %</w:t>
            </w:r>
          </w:p>
        </w:tc>
        <w:tc>
          <w:tcPr>
            <w:tcW w:w="2404" w:type="dxa"/>
          </w:tcPr>
          <w:p w14:paraId="5881B970" w14:textId="4EFF7E69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92, 7</w:t>
            </w:r>
            <w:r w:rsidR="00686D1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%</w:t>
            </w:r>
          </w:p>
        </w:tc>
      </w:tr>
      <w:tr w:rsidR="001734AE" w14:paraId="5B5B80F7" w14:textId="4F10D734" w:rsidTr="001734AE">
        <w:tc>
          <w:tcPr>
            <w:tcW w:w="2694" w:type="dxa"/>
          </w:tcPr>
          <w:p w14:paraId="5E3A2A08" w14:textId="1C0EB4DA" w:rsidR="001734AE" w:rsidRP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НКРЯ</w:t>
            </w:r>
          </w:p>
        </w:tc>
        <w:tc>
          <w:tcPr>
            <w:tcW w:w="2268" w:type="dxa"/>
          </w:tcPr>
          <w:p w14:paraId="786B5A5B" w14:textId="21EF3604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98, 4 %</w:t>
            </w:r>
          </w:p>
        </w:tc>
        <w:tc>
          <w:tcPr>
            <w:tcW w:w="2410" w:type="dxa"/>
          </w:tcPr>
          <w:p w14:paraId="49765303" w14:textId="564D792C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97, 9 %</w:t>
            </w:r>
          </w:p>
        </w:tc>
        <w:tc>
          <w:tcPr>
            <w:tcW w:w="2404" w:type="dxa"/>
          </w:tcPr>
          <w:p w14:paraId="541CD47C" w14:textId="17F77E05" w:rsidR="001734AE" w:rsidRDefault="001734AE" w:rsidP="001734AE">
            <w:pPr>
              <w:pStyle w:val="a7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98 %</w:t>
            </w:r>
          </w:p>
        </w:tc>
      </w:tr>
    </w:tbl>
    <w:p w14:paraId="16433AAC" w14:textId="5C1AC548" w:rsidR="00286DD6" w:rsidRPr="001734AE" w:rsidRDefault="002914E8" w:rsidP="00F34364">
      <w:pPr>
        <w:pStyle w:val="a7"/>
        <w:spacing w:before="240" w:after="120" w:line="360" w:lineRule="auto"/>
        <w:ind w:left="-284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Таблица 2.</w:t>
      </w:r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bookmarkStart w:id="0" w:name="_Hlk535083105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Результаты тестирования при обучении </w:t>
      </w:r>
      <w:proofErr w:type="spellStart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теггера</w:t>
      </w:r>
      <w:proofErr w:type="spellEnd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proofErr w:type="spellStart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Брилла</w:t>
      </w:r>
      <w:proofErr w:type="spellEnd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на </w:t>
      </w:r>
      <w:proofErr w:type="spellStart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подкорпусе</w:t>
      </w:r>
      <w:proofErr w:type="spellEnd"/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bookmarkStart w:id="1" w:name="_Hlk535083937"/>
      <w:proofErr w:type="spellStart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Open</w:t>
      </w:r>
      <w:proofErr w:type="spellEnd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proofErr w:type="spellStart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Corpora</w:t>
      </w:r>
      <w:bookmarkEnd w:id="0"/>
      <w:bookmarkEnd w:id="1"/>
      <w:proofErr w:type="spellEnd"/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2836"/>
        <w:gridCol w:w="2125"/>
        <w:gridCol w:w="2407"/>
        <w:gridCol w:w="2408"/>
      </w:tblGrid>
      <w:tr w:rsidR="00D476B8" w:rsidRPr="00D476B8" w14:paraId="46C4F1E3" w14:textId="77777777" w:rsidTr="00286DD6">
        <w:trPr>
          <w:trHeight w:val="397"/>
        </w:trPr>
        <w:tc>
          <w:tcPr>
            <w:tcW w:w="2836" w:type="dxa"/>
            <w:hideMark/>
          </w:tcPr>
          <w:p w14:paraId="4D9C4063" w14:textId="318C5D1E" w:rsidR="00D476B8" w:rsidRPr="00D476B8" w:rsidRDefault="00A60021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Мах к</w:t>
            </w:r>
            <w:r w:rsidR="00D476B8" w:rsidRPr="00D476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ол-во правил</w:t>
            </w:r>
          </w:p>
        </w:tc>
        <w:tc>
          <w:tcPr>
            <w:tcW w:w="2125" w:type="dxa"/>
            <w:hideMark/>
          </w:tcPr>
          <w:p w14:paraId="7E5EF87E" w14:textId="77777777" w:rsidR="00D476B8" w:rsidRPr="00D476B8" w:rsidRDefault="00D476B8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D476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Lenta</w:t>
            </w:r>
            <w:proofErr w:type="spellEnd"/>
          </w:p>
        </w:tc>
        <w:tc>
          <w:tcPr>
            <w:tcW w:w="2407" w:type="dxa"/>
            <w:hideMark/>
          </w:tcPr>
          <w:p w14:paraId="1C6FF482" w14:textId="77777777" w:rsidR="00D476B8" w:rsidRPr="00D476B8" w:rsidRDefault="00D476B8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VK</w:t>
            </w:r>
          </w:p>
        </w:tc>
        <w:tc>
          <w:tcPr>
            <w:tcW w:w="2408" w:type="dxa"/>
            <w:hideMark/>
          </w:tcPr>
          <w:p w14:paraId="0E03E716" w14:textId="77777777" w:rsidR="00D476B8" w:rsidRPr="00D476B8" w:rsidRDefault="00D476B8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JZ</w:t>
            </w:r>
          </w:p>
        </w:tc>
      </w:tr>
      <w:tr w:rsidR="00D476B8" w:rsidRPr="00D476B8" w14:paraId="52F505D6" w14:textId="77777777" w:rsidTr="00686D19">
        <w:trPr>
          <w:trHeight w:val="411"/>
        </w:trPr>
        <w:tc>
          <w:tcPr>
            <w:tcW w:w="2836" w:type="dxa"/>
          </w:tcPr>
          <w:p w14:paraId="0C806277" w14:textId="09D620C6" w:rsidR="00D476B8" w:rsidRPr="00D476B8" w:rsidRDefault="00686D19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2125" w:type="dxa"/>
          </w:tcPr>
          <w:p w14:paraId="344E3045" w14:textId="1272981F" w:rsidR="00D476B8" w:rsidRPr="00D476B8" w:rsidRDefault="008B6B53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8B6B53">
              <w:rPr>
                <w:rFonts w:ascii="Times New Roman" w:eastAsia="Times New Roman" w:hAnsi="Times New Roman" w:cs="Times New Roman"/>
                <w:b/>
                <w:i/>
                <w:color w:val="385623" w:themeColor="accent6" w:themeShade="80"/>
                <w:sz w:val="28"/>
                <w:szCs w:val="24"/>
                <w:lang w:eastAsia="ru-RU"/>
              </w:rPr>
              <w:t>90, 7 %</w:t>
            </w:r>
          </w:p>
        </w:tc>
        <w:tc>
          <w:tcPr>
            <w:tcW w:w="2407" w:type="dxa"/>
          </w:tcPr>
          <w:p w14:paraId="369E9405" w14:textId="4F006468" w:rsidR="00D476B8" w:rsidRPr="00D476B8" w:rsidRDefault="008B6B53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89, 4 %</w:t>
            </w:r>
          </w:p>
        </w:tc>
        <w:tc>
          <w:tcPr>
            <w:tcW w:w="2408" w:type="dxa"/>
          </w:tcPr>
          <w:p w14:paraId="7CA14C32" w14:textId="7EF95417" w:rsidR="00D476B8" w:rsidRPr="00D476B8" w:rsidRDefault="008B6B53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8B6B53">
              <w:rPr>
                <w:rFonts w:ascii="Times New Roman" w:eastAsia="Times New Roman" w:hAnsi="Times New Roman" w:cs="Times New Roman"/>
                <w:b/>
                <w:i/>
                <w:color w:val="385623" w:themeColor="accent6" w:themeShade="80"/>
                <w:sz w:val="28"/>
                <w:szCs w:val="24"/>
                <w:lang w:eastAsia="ru-RU"/>
              </w:rPr>
              <w:t>91, 8 %</w:t>
            </w:r>
          </w:p>
        </w:tc>
      </w:tr>
      <w:tr w:rsidR="00D476B8" w:rsidRPr="00D476B8" w14:paraId="7CB3A12E" w14:textId="77777777" w:rsidTr="00686D19">
        <w:trPr>
          <w:trHeight w:val="205"/>
        </w:trPr>
        <w:tc>
          <w:tcPr>
            <w:tcW w:w="2836" w:type="dxa"/>
          </w:tcPr>
          <w:p w14:paraId="1CEDBD55" w14:textId="176B48D7" w:rsidR="00D476B8" w:rsidRPr="00D476B8" w:rsidRDefault="00686D19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125" w:type="dxa"/>
          </w:tcPr>
          <w:p w14:paraId="67853081" w14:textId="53B015E7" w:rsidR="00D476B8" w:rsidRPr="00D476B8" w:rsidRDefault="008B6B53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88, 4 %</w:t>
            </w:r>
          </w:p>
        </w:tc>
        <w:tc>
          <w:tcPr>
            <w:tcW w:w="2407" w:type="dxa"/>
          </w:tcPr>
          <w:p w14:paraId="7BA2C1C4" w14:textId="3BE24889" w:rsidR="00D476B8" w:rsidRPr="00D476B8" w:rsidRDefault="008B6B53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88, 4 %</w:t>
            </w:r>
          </w:p>
        </w:tc>
        <w:tc>
          <w:tcPr>
            <w:tcW w:w="2408" w:type="dxa"/>
          </w:tcPr>
          <w:p w14:paraId="2DF0748A" w14:textId="5F05C226" w:rsidR="00D476B8" w:rsidRPr="00D476B8" w:rsidRDefault="008B6B53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90, 5 %</w:t>
            </w:r>
          </w:p>
        </w:tc>
      </w:tr>
      <w:tr w:rsidR="00D476B8" w:rsidRPr="00D476B8" w14:paraId="2B4E0467" w14:textId="77777777" w:rsidTr="00686D19">
        <w:trPr>
          <w:trHeight w:val="269"/>
        </w:trPr>
        <w:tc>
          <w:tcPr>
            <w:tcW w:w="2836" w:type="dxa"/>
          </w:tcPr>
          <w:p w14:paraId="123B53C1" w14:textId="6D029717" w:rsidR="00D476B8" w:rsidRPr="00D476B8" w:rsidRDefault="00686D19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2125" w:type="dxa"/>
          </w:tcPr>
          <w:p w14:paraId="0908D847" w14:textId="04BECDAC" w:rsidR="00D476B8" w:rsidRPr="00D476B8" w:rsidRDefault="00686D19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8B6B53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84, 9 %</w:t>
            </w:r>
          </w:p>
        </w:tc>
        <w:tc>
          <w:tcPr>
            <w:tcW w:w="2407" w:type="dxa"/>
          </w:tcPr>
          <w:p w14:paraId="335DC202" w14:textId="39F51A4B" w:rsidR="00D476B8" w:rsidRPr="00D476B8" w:rsidRDefault="00F80EA0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8B6B53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85, 6 %</w:t>
            </w:r>
          </w:p>
        </w:tc>
        <w:tc>
          <w:tcPr>
            <w:tcW w:w="2408" w:type="dxa"/>
          </w:tcPr>
          <w:p w14:paraId="2EE892A1" w14:textId="05295D85" w:rsidR="00D476B8" w:rsidRPr="00D476B8" w:rsidRDefault="00F80EA0" w:rsidP="00286DD6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5A42A1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88, 3 %</w:t>
            </w:r>
          </w:p>
        </w:tc>
      </w:tr>
      <w:tr w:rsidR="00686D19" w:rsidRPr="00D476B8" w14:paraId="29CEBD76" w14:textId="77777777" w:rsidTr="00686D19">
        <w:trPr>
          <w:trHeight w:val="219"/>
        </w:trPr>
        <w:tc>
          <w:tcPr>
            <w:tcW w:w="2836" w:type="dxa"/>
          </w:tcPr>
          <w:p w14:paraId="6B0BBC0E" w14:textId="4529F767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</w:t>
            </w:r>
          </w:p>
        </w:tc>
        <w:tc>
          <w:tcPr>
            <w:tcW w:w="2125" w:type="dxa"/>
          </w:tcPr>
          <w:p w14:paraId="3C3A60B8" w14:textId="760507ED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90,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5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7" w:type="dxa"/>
          </w:tcPr>
          <w:p w14:paraId="269D4198" w14:textId="3A0E0350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b/>
                <w:bCs/>
                <w:i/>
                <w:color w:val="385623" w:themeColor="accent6" w:themeShade="80"/>
                <w:sz w:val="28"/>
                <w:szCs w:val="24"/>
                <w:lang w:val="en-US" w:eastAsia="ru-RU"/>
              </w:rPr>
              <w:t>90,</w:t>
            </w:r>
            <w:r w:rsidRPr="008B6B53">
              <w:rPr>
                <w:rFonts w:ascii="Times New Roman" w:eastAsia="Times New Roman" w:hAnsi="Times New Roman" w:cs="Times New Roman"/>
                <w:b/>
                <w:bCs/>
                <w:i/>
                <w:color w:val="385623" w:themeColor="accent6" w:themeShade="80"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b/>
                <w:bCs/>
                <w:i/>
                <w:color w:val="385623" w:themeColor="accent6" w:themeShade="80"/>
                <w:sz w:val="28"/>
                <w:szCs w:val="24"/>
                <w:lang w:val="en-US" w:eastAsia="ru-RU"/>
              </w:rPr>
              <w:t>5</w:t>
            </w:r>
            <w:r w:rsidRPr="008B6B53">
              <w:rPr>
                <w:rFonts w:ascii="Times New Roman" w:eastAsia="Times New Roman" w:hAnsi="Times New Roman" w:cs="Times New Roman"/>
                <w:b/>
                <w:bCs/>
                <w:i/>
                <w:color w:val="385623" w:themeColor="accent6" w:themeShade="80"/>
                <w:sz w:val="28"/>
                <w:szCs w:val="24"/>
                <w:lang w:eastAsia="ru-RU"/>
              </w:rPr>
              <w:t xml:space="preserve"> %</w:t>
            </w:r>
          </w:p>
        </w:tc>
        <w:tc>
          <w:tcPr>
            <w:tcW w:w="2408" w:type="dxa"/>
          </w:tcPr>
          <w:p w14:paraId="79EA3A62" w14:textId="46A1E369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91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%</w:t>
            </w:r>
          </w:p>
        </w:tc>
      </w:tr>
      <w:tr w:rsidR="00686D19" w:rsidRPr="00D476B8" w14:paraId="0F953763" w14:textId="77777777" w:rsidTr="00686D19">
        <w:trPr>
          <w:trHeight w:val="284"/>
        </w:trPr>
        <w:tc>
          <w:tcPr>
            <w:tcW w:w="2836" w:type="dxa"/>
          </w:tcPr>
          <w:p w14:paraId="7B471515" w14:textId="4B9E1AB2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50</w:t>
            </w:r>
          </w:p>
        </w:tc>
        <w:tc>
          <w:tcPr>
            <w:tcW w:w="2125" w:type="dxa"/>
          </w:tcPr>
          <w:p w14:paraId="7100AFD3" w14:textId="0B72F98E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90,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1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7" w:type="dxa"/>
          </w:tcPr>
          <w:p w14:paraId="426632C1" w14:textId="54DC7CB9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90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8" w:type="dxa"/>
          </w:tcPr>
          <w:p w14:paraId="65B5EEC0" w14:textId="29A9B1A1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90,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6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</w:tr>
      <w:tr w:rsidR="00686D19" w:rsidRPr="00D476B8" w14:paraId="624EE363" w14:textId="77777777" w:rsidTr="00286DD6">
        <w:trPr>
          <w:trHeight w:val="284"/>
        </w:trPr>
        <w:tc>
          <w:tcPr>
            <w:tcW w:w="2836" w:type="dxa"/>
          </w:tcPr>
          <w:p w14:paraId="3F6BDAF8" w14:textId="6E1040F5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100</w:t>
            </w:r>
          </w:p>
        </w:tc>
        <w:tc>
          <w:tcPr>
            <w:tcW w:w="2125" w:type="dxa"/>
          </w:tcPr>
          <w:p w14:paraId="27BC24ED" w14:textId="0098DE2F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89,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6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7" w:type="dxa"/>
          </w:tcPr>
          <w:p w14:paraId="77E160DA" w14:textId="03906933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89,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5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8" w:type="dxa"/>
          </w:tcPr>
          <w:p w14:paraId="1C4D7359" w14:textId="56207EE0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90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</w:tr>
      <w:tr w:rsidR="00686D19" w:rsidRPr="00D476B8" w14:paraId="0DD43887" w14:textId="77777777" w:rsidTr="00286DD6">
        <w:trPr>
          <w:trHeight w:val="284"/>
        </w:trPr>
        <w:tc>
          <w:tcPr>
            <w:tcW w:w="2836" w:type="dxa"/>
          </w:tcPr>
          <w:p w14:paraId="07628F3A" w14:textId="37B0494D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200</w:t>
            </w:r>
          </w:p>
        </w:tc>
        <w:tc>
          <w:tcPr>
            <w:tcW w:w="2125" w:type="dxa"/>
          </w:tcPr>
          <w:p w14:paraId="6B1D6029" w14:textId="00F8D51C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89,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2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7" w:type="dxa"/>
          </w:tcPr>
          <w:p w14:paraId="60FEF8A8" w14:textId="6514473F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89,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4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8" w:type="dxa"/>
          </w:tcPr>
          <w:p w14:paraId="3096374C" w14:textId="55FE1EF1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89,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5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</w:tr>
      <w:tr w:rsidR="00686D19" w:rsidRPr="00D476B8" w14:paraId="724EF94D" w14:textId="77777777" w:rsidTr="00286DD6">
        <w:trPr>
          <w:trHeight w:val="284"/>
        </w:trPr>
        <w:tc>
          <w:tcPr>
            <w:tcW w:w="2836" w:type="dxa"/>
          </w:tcPr>
          <w:p w14:paraId="5DD8EE60" w14:textId="10F5EDCD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300</w:t>
            </w:r>
          </w:p>
        </w:tc>
        <w:tc>
          <w:tcPr>
            <w:tcW w:w="2125" w:type="dxa"/>
          </w:tcPr>
          <w:p w14:paraId="663DBBA1" w14:textId="45B09AAD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89,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7" w:type="dxa"/>
          </w:tcPr>
          <w:p w14:paraId="6953F8C3" w14:textId="66DC01E7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</w:t>
            </w:r>
            <w:r w:rsidR="008B6B53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8" w:type="dxa"/>
          </w:tcPr>
          <w:p w14:paraId="557B328C" w14:textId="2B6A9AFE" w:rsidR="00686D19" w:rsidRPr="00D476B8" w:rsidRDefault="00686D19" w:rsidP="00686D19">
            <w:pPr>
              <w:pStyle w:val="a7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89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D476B8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</w:p>
        </w:tc>
      </w:tr>
    </w:tbl>
    <w:p w14:paraId="2922C9E9" w14:textId="3891E546" w:rsidR="001A1CE9" w:rsidRPr="001734AE" w:rsidRDefault="002914E8" w:rsidP="00F34364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Таблица 3.</w:t>
      </w:r>
      <w:r w:rsid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Результаты тестирования при обучении </w:t>
      </w:r>
      <w:proofErr w:type="spellStart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теггера</w:t>
      </w:r>
      <w:proofErr w:type="spellEnd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proofErr w:type="spellStart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Брилла</w:t>
      </w:r>
      <w:proofErr w:type="spellEnd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на </w:t>
      </w:r>
      <w:proofErr w:type="spellStart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подкорпусе</w:t>
      </w:r>
      <w:proofErr w:type="spellEnd"/>
      <w:r w:rsidR="00F34364" w:rsidRPr="00F3436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="00641925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НКРЯ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2833"/>
        <w:gridCol w:w="2407"/>
        <w:gridCol w:w="2407"/>
        <w:gridCol w:w="2135"/>
      </w:tblGrid>
      <w:tr w:rsidR="001A1CE9" w:rsidRPr="001A1CE9" w14:paraId="68147584" w14:textId="77777777" w:rsidTr="002B7796">
        <w:trPr>
          <w:trHeight w:val="455"/>
        </w:trPr>
        <w:tc>
          <w:tcPr>
            <w:tcW w:w="2833" w:type="dxa"/>
            <w:hideMark/>
          </w:tcPr>
          <w:p w14:paraId="0E450BE6" w14:textId="7B427C34" w:rsidR="001A1CE9" w:rsidRPr="001A1CE9" w:rsidRDefault="00A60021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Мах к</w:t>
            </w:r>
            <w:r w:rsidR="001A1CE9" w:rsidRPr="001A1CE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ол-во правил</w:t>
            </w:r>
          </w:p>
        </w:tc>
        <w:tc>
          <w:tcPr>
            <w:tcW w:w="2407" w:type="dxa"/>
            <w:hideMark/>
          </w:tcPr>
          <w:p w14:paraId="09E63EA4" w14:textId="77777777" w:rsidR="001A1CE9" w:rsidRPr="001A1CE9" w:rsidRDefault="001A1CE9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1A1CE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Lenta</w:t>
            </w:r>
            <w:proofErr w:type="spellEnd"/>
          </w:p>
        </w:tc>
        <w:tc>
          <w:tcPr>
            <w:tcW w:w="2407" w:type="dxa"/>
            <w:hideMark/>
          </w:tcPr>
          <w:p w14:paraId="60FDC303" w14:textId="77777777" w:rsidR="001A1CE9" w:rsidRPr="001A1CE9" w:rsidRDefault="001A1CE9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VK</w:t>
            </w:r>
          </w:p>
        </w:tc>
        <w:tc>
          <w:tcPr>
            <w:tcW w:w="2135" w:type="dxa"/>
            <w:hideMark/>
          </w:tcPr>
          <w:p w14:paraId="022F3517" w14:textId="77777777" w:rsidR="001A1CE9" w:rsidRPr="001A1CE9" w:rsidRDefault="001A1CE9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JZ</w:t>
            </w:r>
          </w:p>
        </w:tc>
      </w:tr>
      <w:tr w:rsidR="001A1CE9" w:rsidRPr="001A1CE9" w14:paraId="105BDBFB" w14:textId="77777777" w:rsidTr="002B7796">
        <w:trPr>
          <w:trHeight w:val="378"/>
        </w:trPr>
        <w:tc>
          <w:tcPr>
            <w:tcW w:w="2833" w:type="dxa"/>
          </w:tcPr>
          <w:p w14:paraId="73ED31B4" w14:textId="1DD87DE2" w:rsidR="001A1CE9" w:rsidRPr="001A1CE9" w:rsidRDefault="002B7796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2407" w:type="dxa"/>
          </w:tcPr>
          <w:p w14:paraId="6D98B4AF" w14:textId="5ED27F8C" w:rsidR="001A1CE9" w:rsidRPr="001A1CE9" w:rsidRDefault="002B7796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9A0D3F">
              <w:rPr>
                <w:rFonts w:ascii="Times New Roman" w:eastAsia="Times New Roman" w:hAnsi="Times New Roman" w:cs="Times New Roman"/>
                <w:b/>
                <w:i/>
                <w:color w:val="385623" w:themeColor="accent6" w:themeShade="80"/>
                <w:sz w:val="28"/>
                <w:szCs w:val="24"/>
                <w:lang w:eastAsia="ru-RU"/>
              </w:rPr>
              <w:t>95, 8 %</w:t>
            </w:r>
          </w:p>
        </w:tc>
        <w:tc>
          <w:tcPr>
            <w:tcW w:w="2407" w:type="dxa"/>
          </w:tcPr>
          <w:p w14:paraId="165885CD" w14:textId="2D3B8AF0" w:rsidR="001A1CE9" w:rsidRPr="001A1CE9" w:rsidRDefault="002B7796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385623" w:themeColor="accent6" w:themeShade="80"/>
                <w:sz w:val="28"/>
                <w:szCs w:val="24"/>
                <w:lang w:eastAsia="ru-RU"/>
              </w:rPr>
            </w:pPr>
            <w:r w:rsidRPr="009A0D3F">
              <w:rPr>
                <w:rFonts w:ascii="Times New Roman" w:eastAsia="Times New Roman" w:hAnsi="Times New Roman" w:cs="Times New Roman"/>
                <w:b/>
                <w:i/>
                <w:color w:val="385623" w:themeColor="accent6" w:themeShade="80"/>
                <w:sz w:val="28"/>
                <w:szCs w:val="24"/>
                <w:lang w:eastAsia="ru-RU"/>
              </w:rPr>
              <w:t>96, 2 %</w:t>
            </w:r>
          </w:p>
        </w:tc>
        <w:tc>
          <w:tcPr>
            <w:tcW w:w="2135" w:type="dxa"/>
          </w:tcPr>
          <w:p w14:paraId="5D11D66C" w14:textId="398A0C00" w:rsidR="001A1CE9" w:rsidRPr="001A1CE9" w:rsidRDefault="002B7796" w:rsidP="001A1C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385623" w:themeColor="accent6" w:themeShade="80"/>
                <w:sz w:val="28"/>
                <w:szCs w:val="24"/>
                <w:lang w:eastAsia="ru-RU"/>
              </w:rPr>
            </w:pPr>
            <w:r w:rsidRPr="009A0D3F">
              <w:rPr>
                <w:rFonts w:ascii="Times New Roman" w:eastAsia="Times New Roman" w:hAnsi="Times New Roman" w:cs="Times New Roman"/>
                <w:b/>
                <w:i/>
                <w:color w:val="385623" w:themeColor="accent6" w:themeShade="80"/>
                <w:sz w:val="28"/>
                <w:szCs w:val="24"/>
                <w:lang w:eastAsia="ru-RU"/>
              </w:rPr>
              <w:t>96, 8 %</w:t>
            </w:r>
          </w:p>
        </w:tc>
      </w:tr>
      <w:tr w:rsidR="002B7796" w:rsidRPr="001A1CE9" w14:paraId="71E220A3" w14:textId="77777777" w:rsidTr="002B7796">
        <w:trPr>
          <w:trHeight w:val="171"/>
        </w:trPr>
        <w:tc>
          <w:tcPr>
            <w:tcW w:w="2833" w:type="dxa"/>
          </w:tcPr>
          <w:p w14:paraId="2F12F17E" w14:textId="010C5921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407" w:type="dxa"/>
          </w:tcPr>
          <w:p w14:paraId="04C7494A" w14:textId="51C3E542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93, 5 %</w:t>
            </w:r>
          </w:p>
        </w:tc>
        <w:tc>
          <w:tcPr>
            <w:tcW w:w="2407" w:type="dxa"/>
          </w:tcPr>
          <w:p w14:paraId="6C535F8A" w14:textId="633EFD80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95 %</w:t>
            </w:r>
          </w:p>
        </w:tc>
        <w:tc>
          <w:tcPr>
            <w:tcW w:w="2135" w:type="dxa"/>
          </w:tcPr>
          <w:p w14:paraId="55853229" w14:textId="02900BB8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95, 5 %</w:t>
            </w:r>
          </w:p>
        </w:tc>
      </w:tr>
      <w:tr w:rsidR="002B7796" w:rsidRPr="001A1CE9" w14:paraId="48E22190" w14:textId="77777777" w:rsidTr="002B7796">
        <w:trPr>
          <w:trHeight w:val="249"/>
        </w:trPr>
        <w:tc>
          <w:tcPr>
            <w:tcW w:w="2833" w:type="dxa"/>
          </w:tcPr>
          <w:p w14:paraId="0B0B13F1" w14:textId="6B1E3AC1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2407" w:type="dxa"/>
          </w:tcPr>
          <w:p w14:paraId="4308A871" w14:textId="01C0DEB4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89, 7 %</w:t>
            </w:r>
          </w:p>
        </w:tc>
        <w:tc>
          <w:tcPr>
            <w:tcW w:w="2407" w:type="dxa"/>
          </w:tcPr>
          <w:p w14:paraId="3E32D11D" w14:textId="5F2C48AD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92 %</w:t>
            </w:r>
          </w:p>
        </w:tc>
        <w:tc>
          <w:tcPr>
            <w:tcW w:w="2135" w:type="dxa"/>
          </w:tcPr>
          <w:p w14:paraId="3E8D2C1D" w14:textId="40ECF1E9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92, 8 %</w:t>
            </w:r>
          </w:p>
        </w:tc>
      </w:tr>
      <w:tr w:rsidR="002B7796" w:rsidRPr="001A1CE9" w14:paraId="79C0B2E0" w14:textId="77777777" w:rsidTr="002B7796">
        <w:trPr>
          <w:trHeight w:val="327"/>
        </w:trPr>
        <w:tc>
          <w:tcPr>
            <w:tcW w:w="2833" w:type="dxa"/>
          </w:tcPr>
          <w:p w14:paraId="262E60AA" w14:textId="5D09590D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</w:t>
            </w:r>
          </w:p>
        </w:tc>
        <w:tc>
          <w:tcPr>
            <w:tcW w:w="2407" w:type="dxa"/>
          </w:tcPr>
          <w:p w14:paraId="5C3F1AF2" w14:textId="4AAA26A8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85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,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4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407" w:type="dxa"/>
          </w:tcPr>
          <w:p w14:paraId="7BF990CC" w14:textId="7C99DA30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88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,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9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%</w:t>
            </w:r>
          </w:p>
        </w:tc>
        <w:tc>
          <w:tcPr>
            <w:tcW w:w="2135" w:type="dxa"/>
          </w:tcPr>
          <w:p w14:paraId="3034EEFA" w14:textId="35545781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9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0</w:t>
            </w:r>
            <w:r w:rsidRPr="001734AE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val="en-US" w:eastAsia="ru-RU"/>
              </w:rPr>
              <w:t>%</w:t>
            </w:r>
          </w:p>
        </w:tc>
      </w:tr>
      <w:tr w:rsidR="002B7796" w:rsidRPr="001A1CE9" w14:paraId="62000675" w14:textId="77777777" w:rsidTr="002B7796">
        <w:trPr>
          <w:trHeight w:val="121"/>
        </w:trPr>
        <w:tc>
          <w:tcPr>
            <w:tcW w:w="2833" w:type="dxa"/>
          </w:tcPr>
          <w:p w14:paraId="709B3535" w14:textId="7FADB146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lastRenderedPageBreak/>
              <w:t>50</w:t>
            </w:r>
          </w:p>
        </w:tc>
        <w:tc>
          <w:tcPr>
            <w:tcW w:w="2407" w:type="dxa"/>
          </w:tcPr>
          <w:p w14:paraId="0D551995" w14:textId="4576BA39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76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407" w:type="dxa"/>
          </w:tcPr>
          <w:p w14:paraId="14C32F31" w14:textId="76D2F6D8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81,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135" w:type="dxa"/>
          </w:tcPr>
          <w:p w14:paraId="1EF617E9" w14:textId="1654AA04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85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2B7796" w:rsidRPr="001A1CE9" w14:paraId="7936BDBC" w14:textId="77777777" w:rsidTr="002B7796">
        <w:trPr>
          <w:trHeight w:val="121"/>
        </w:trPr>
        <w:tc>
          <w:tcPr>
            <w:tcW w:w="2833" w:type="dxa"/>
          </w:tcPr>
          <w:p w14:paraId="26C9ED27" w14:textId="490B2482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100</w:t>
            </w:r>
          </w:p>
        </w:tc>
        <w:tc>
          <w:tcPr>
            <w:tcW w:w="2407" w:type="dxa"/>
          </w:tcPr>
          <w:p w14:paraId="2B9BBD5F" w14:textId="4B846CE3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6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9,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4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407" w:type="dxa"/>
          </w:tcPr>
          <w:p w14:paraId="10BCB4F0" w14:textId="32521C41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76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135" w:type="dxa"/>
          </w:tcPr>
          <w:p w14:paraId="32762358" w14:textId="1312B0A6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77,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  <w:t>%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2B7796" w:rsidRPr="001A1CE9" w14:paraId="75295F36" w14:textId="77777777" w:rsidTr="002B7796">
        <w:trPr>
          <w:trHeight w:val="121"/>
        </w:trPr>
        <w:tc>
          <w:tcPr>
            <w:tcW w:w="2833" w:type="dxa"/>
          </w:tcPr>
          <w:p w14:paraId="1D35CCAD" w14:textId="4F0F8B46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200</w:t>
            </w:r>
          </w:p>
        </w:tc>
        <w:tc>
          <w:tcPr>
            <w:tcW w:w="2407" w:type="dxa"/>
          </w:tcPr>
          <w:p w14:paraId="33F9C17F" w14:textId="225ED466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62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%</w:t>
            </w:r>
          </w:p>
        </w:tc>
        <w:tc>
          <w:tcPr>
            <w:tcW w:w="2407" w:type="dxa"/>
          </w:tcPr>
          <w:p w14:paraId="0F80E4E7" w14:textId="2B0709F9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68,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4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%</w:t>
            </w:r>
          </w:p>
        </w:tc>
        <w:tc>
          <w:tcPr>
            <w:tcW w:w="2135" w:type="dxa"/>
          </w:tcPr>
          <w:p w14:paraId="5EDA3B7F" w14:textId="481662C8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70</w:t>
            </w:r>
            <w:r w:rsidRPr="001734A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%</w:t>
            </w:r>
          </w:p>
        </w:tc>
      </w:tr>
      <w:tr w:rsidR="002B7796" w:rsidRPr="001A1CE9" w14:paraId="042D89AD" w14:textId="77777777" w:rsidTr="002B7796">
        <w:trPr>
          <w:trHeight w:val="121"/>
        </w:trPr>
        <w:tc>
          <w:tcPr>
            <w:tcW w:w="2833" w:type="dxa"/>
            <w:hideMark/>
          </w:tcPr>
          <w:p w14:paraId="54CC2C0A" w14:textId="77777777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300</w:t>
            </w:r>
          </w:p>
        </w:tc>
        <w:tc>
          <w:tcPr>
            <w:tcW w:w="2407" w:type="dxa"/>
            <w:hideMark/>
          </w:tcPr>
          <w:p w14:paraId="37C24D9B" w14:textId="77777777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58,</w:t>
            </w:r>
            <w:r w:rsidRPr="009A0D3F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3</w:t>
            </w:r>
            <w:r w:rsidRPr="009A0D3F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%</w:t>
            </w:r>
          </w:p>
        </w:tc>
        <w:tc>
          <w:tcPr>
            <w:tcW w:w="2407" w:type="dxa"/>
            <w:hideMark/>
          </w:tcPr>
          <w:p w14:paraId="34280236" w14:textId="0CAA3B8B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63,</w:t>
            </w:r>
            <w:r w:rsidRPr="009879EA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5</w:t>
            </w:r>
            <w:r w:rsidRPr="009879EA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 xml:space="preserve"> </w:t>
            </w:r>
            <w:r w:rsidR="001734AE" w:rsidRPr="009879EA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%</w:t>
            </w:r>
          </w:p>
        </w:tc>
        <w:tc>
          <w:tcPr>
            <w:tcW w:w="2135" w:type="dxa"/>
            <w:hideMark/>
          </w:tcPr>
          <w:p w14:paraId="7DE98F5B" w14:textId="77777777" w:rsidR="002B7796" w:rsidRPr="001A1CE9" w:rsidRDefault="002B7796" w:rsidP="002B779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</w:pP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66,</w:t>
            </w:r>
            <w:r w:rsidRPr="009879EA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2</w:t>
            </w:r>
            <w:r w:rsidRPr="009879EA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 xml:space="preserve"> </w:t>
            </w:r>
            <w:r w:rsidRPr="001A1CE9">
              <w:rPr>
                <w:rFonts w:ascii="Times New Roman" w:eastAsia="Times New Roman" w:hAnsi="Times New Roman" w:cs="Times New Roman"/>
                <w:b/>
                <w:i/>
                <w:color w:val="FF0000"/>
                <w:sz w:val="28"/>
                <w:szCs w:val="24"/>
                <w:lang w:eastAsia="ru-RU"/>
              </w:rPr>
              <w:t>%</w:t>
            </w:r>
          </w:p>
        </w:tc>
      </w:tr>
    </w:tbl>
    <w:p w14:paraId="68EEB14D" w14:textId="3438C300" w:rsidR="00F34364" w:rsidRPr="00F34364" w:rsidRDefault="00F34364" w:rsidP="00F34364">
      <w:pPr>
        <w:spacing w:before="36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343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Закл</w:t>
      </w:r>
      <w:bookmarkStart w:id="2" w:name="_GoBack"/>
      <w:bookmarkEnd w:id="2"/>
      <w:r w:rsidRPr="00F3436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ючение</w:t>
      </w:r>
    </w:p>
    <w:p w14:paraId="541AF966" w14:textId="4C184EFD" w:rsidR="00F34364" w:rsidRPr="00F34364" w:rsidRDefault="0085682C" w:rsidP="009077E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итогам</w:t>
      </w:r>
      <w:r w:rsidR="00F34364" w:rsidRP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тестирования</w:t>
      </w:r>
      <w:r w:rsidR="00F34364" w:rsidRP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 прийти к</w:t>
      </w:r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следующи</w:t>
      </w:r>
      <w:r w:rsid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вывод</w:t>
      </w:r>
      <w:r w:rsid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>ам</w:t>
      </w:r>
      <w:r w:rsidR="00F34364" w:rsidRPr="00F3436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C8E5C2B" w14:textId="340EE310" w:rsidR="00F34364" w:rsidRDefault="00C63106" w:rsidP="009077E4">
      <w:pPr>
        <w:pStyle w:val="a7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Наибольшая точность разметки достигается без использования </w:t>
      </w:r>
      <w:proofErr w:type="spellStart"/>
      <w:r w:rsidRP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 w:rsidRP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качестве вспомогательного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backoff</w:t>
      </w:r>
      <w:proofErr w:type="spellEnd"/>
      <w:r w:rsidRP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 w:rsid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A29A0A0" w14:textId="4B0D0CD6" w:rsidR="00A60021" w:rsidRPr="00C63106" w:rsidRDefault="00A60021" w:rsidP="009077E4">
      <w:pPr>
        <w:pStyle w:val="a7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Лучше всего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граммный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размечает новостные тексты.</w:t>
      </w:r>
    </w:p>
    <w:p w14:paraId="76BB9FF3" w14:textId="16894FF0" w:rsidR="00C63106" w:rsidRPr="00C63106" w:rsidRDefault="00C63106" w:rsidP="009077E4">
      <w:pPr>
        <w:pStyle w:val="a7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использовании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Брилла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419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его обучении на материалах НКРЯ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наилучший результат достигается наименьшим количеством правил</w:t>
      </w:r>
      <w:r w:rsidR="00641925">
        <w:rPr>
          <w:rFonts w:ascii="Times New Roman" w:eastAsia="Times New Roman" w:hAnsi="Times New Roman" w:cs="Times New Roman"/>
          <w:sz w:val="28"/>
          <w:szCs w:val="24"/>
          <w:lang w:eastAsia="ru-RU"/>
        </w:rPr>
        <w:t>, с увеличением количества правил качество разметки постепенно снижается.</w:t>
      </w:r>
    </w:p>
    <w:p w14:paraId="4A030406" w14:textId="691D85CA" w:rsidR="00F34364" w:rsidRPr="00A60021" w:rsidRDefault="00641925" w:rsidP="009077E4">
      <w:pPr>
        <w:pStyle w:val="a7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 обучении </w:t>
      </w:r>
      <w:proofErr w:type="spellStart"/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теггера</w:t>
      </w:r>
      <w:proofErr w:type="spellEnd"/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материалах </w:t>
      </w:r>
      <w:proofErr w:type="spellStart"/>
      <w:r w:rsidRPr="00641925">
        <w:rPr>
          <w:rFonts w:ascii="Times New Roman" w:eastAsia="Times New Roman" w:hAnsi="Times New Roman" w:cs="Times New Roman"/>
          <w:sz w:val="28"/>
          <w:szCs w:val="24"/>
          <w:lang w:eastAsia="ru-RU"/>
        </w:rPr>
        <w:t>Open</w:t>
      </w:r>
      <w:proofErr w:type="spellEnd"/>
      <w:r w:rsidRPr="006419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41925">
        <w:rPr>
          <w:rFonts w:ascii="Times New Roman" w:eastAsia="Times New Roman" w:hAnsi="Times New Roman" w:cs="Times New Roman"/>
          <w:sz w:val="28"/>
          <w:szCs w:val="24"/>
          <w:lang w:eastAsia="ru-RU"/>
        </w:rPr>
        <w:t>Corpora</w:t>
      </w:r>
      <w:proofErr w:type="spellEnd"/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для текстов из социальной сети </w:t>
      </w:r>
      <w:proofErr w:type="spellStart"/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>Вконтакте</w:t>
      </w:r>
      <w:proofErr w:type="spellEnd"/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определилось </w:t>
      </w:r>
      <w:r w:rsid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>иное</w:t>
      </w:r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оптимальное количество правил </w:t>
      </w:r>
      <w:r w:rsid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C631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</w:t>
      </w:r>
      <w:r w:rsid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меньшее или большее количество правил ведет к снижению точности разметки. Тем не менее, для новостных и авторских текстов по-прежнему лучше всего подходит наименьшее количество правил. </w:t>
      </w:r>
    </w:p>
    <w:p w14:paraId="7AA7E354" w14:textId="3157DC20" w:rsidR="00A60021" w:rsidRDefault="00A60021" w:rsidP="009077E4">
      <w:pPr>
        <w:pStyle w:val="a7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Тексты писателя </w:t>
      </w:r>
      <w:r w:rsidRPr="00A600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JZ</w:t>
      </w:r>
      <w:r w:rsidRPr="00A6002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являются более однородными по стилю, поэтому показывают лучшие результаты по сравнению с другими текстами.</w:t>
      </w:r>
    </w:p>
    <w:p w14:paraId="12A48E78" w14:textId="28ACE020" w:rsidR="009077E4" w:rsidRDefault="009077E4" w:rsidP="009077E4">
      <w:pPr>
        <w:pStyle w:val="a7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подкорпуса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НКРЯ в качестве материала для обучения приводит к более точным результатам разметки.</w:t>
      </w:r>
    </w:p>
    <w:p w14:paraId="0B1EE493" w14:textId="327E20A5" w:rsidR="009077E4" w:rsidRDefault="009077E4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B71ECD" w14:textId="2B25758A" w:rsidR="00AB245E" w:rsidRDefault="00AB245E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1B0B85" w14:textId="4395C5BB" w:rsidR="00AB245E" w:rsidRDefault="00AB245E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CF7DA9" w14:textId="2A14975C" w:rsidR="00AB245E" w:rsidRDefault="00AB245E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FF6B87" w14:textId="4BCD0258" w:rsidR="00AB245E" w:rsidRDefault="00AB245E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DFBDD1" w14:textId="2C81B838" w:rsidR="00AB245E" w:rsidRDefault="00AB245E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850627" w14:textId="1549B66D" w:rsidR="00AB245E" w:rsidRDefault="00AB245E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E8262D" w14:textId="77777777" w:rsidR="00AB245E" w:rsidRDefault="00AB245E" w:rsidP="009077E4">
      <w:pPr>
        <w:pStyle w:val="a7"/>
        <w:spacing w:before="120"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421C4E" w14:textId="7FE02D3D" w:rsidR="009077E4" w:rsidRPr="009077E4" w:rsidRDefault="009077E4" w:rsidP="00AB245E">
      <w:pPr>
        <w:pStyle w:val="a7"/>
        <w:spacing w:before="12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Приложения</w:t>
      </w:r>
    </w:p>
    <w:p w14:paraId="371EBDDE" w14:textId="2C72C52C" w:rsidR="0050123A" w:rsidRPr="0050123A" w:rsidRDefault="0050123A" w:rsidP="002914E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0123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 Скрипт для получения тестовых выборок.</w:t>
      </w:r>
    </w:p>
    <w:p w14:paraId="1906B136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open('VK_RNC.txt', 'r', encoding='utf-8') as f:</w:t>
      </w:r>
    </w:p>
    <w:p w14:paraId="30C936D1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o = []</w:t>
      </w:r>
    </w:p>
    <w:p w14:paraId="3248AD5E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t in f:</w:t>
      </w:r>
    </w:p>
    <w:p w14:paraId="292FC6E4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t == '\n':</w:t>
      </w:r>
    </w:p>
    <w:p w14:paraId="28EDE734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o.append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('\n')</w:t>
      </w:r>
    </w:p>
    <w:p w14:paraId="49CB8F94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 =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t.split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('\t')</w:t>
      </w:r>
    </w:p>
    <w:p w14:paraId="21500ADE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try:</w:t>
      </w:r>
    </w:p>
    <w:p w14:paraId="16BDA1EB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o.append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(t[1])</w:t>
      </w:r>
    </w:p>
    <w:p w14:paraId="03F981DA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except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IndexError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7AAD350" w14:textId="2CFC57AA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continue</w:t>
      </w:r>
    </w:p>
    <w:p w14:paraId="7F798132" w14:textId="77777777" w:rsidR="0050123A" w:rsidRPr="00A93084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open('VK_TEST.txt', 'w', encoding='utf-8') as j:</w:t>
      </w:r>
    </w:p>
    <w:p w14:paraId="45BA5AC4" w14:textId="434E46BB" w:rsidR="00A93084" w:rsidRPr="002914E8" w:rsidRDefault="0050123A" w:rsidP="005012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print(' '.join(o), file=j)</w:t>
      </w:r>
    </w:p>
    <w:p w14:paraId="2CA5C719" w14:textId="643D5069" w:rsidR="00A93084" w:rsidRPr="00A93084" w:rsidRDefault="00A93084" w:rsidP="002914E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9308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Приложение 2. Подключение </w:t>
      </w:r>
      <w:proofErr w:type="spellStart"/>
      <w:r w:rsidRPr="00A9308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теггера</w:t>
      </w:r>
      <w:proofErr w:type="spellEnd"/>
      <w:r w:rsidRPr="00A9308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Брилла</w:t>
      </w:r>
      <w:proofErr w:type="spellEnd"/>
      <w:r w:rsidRPr="00A9308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 </w:t>
      </w:r>
      <w:r w:rsidRPr="00A9308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NLTK</w:t>
      </w:r>
      <w:r w:rsidRPr="00A93084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4</w:t>
      </w:r>
      <w:r w:rsidRPr="00A93084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RUS</w:t>
      </w:r>
    </w:p>
    <w:p w14:paraId="0822F7AA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nltk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083DB6C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nltk4russian.tagger import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PMContextTagger</w:t>
      </w:r>
      <w:proofErr w:type="spellEnd"/>
    </w:p>
    <w:p w14:paraId="1D858D96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nltk4russian.util import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read_corpus_to_nltk</w:t>
      </w:r>
      <w:proofErr w:type="spellEnd"/>
    </w:p>
    <w:p w14:paraId="279574AE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nltk.tag.brill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14:paraId="2BAA121A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nltk.tag.brill_trainer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</w:t>
      </w:r>
      <w:proofErr w:type="spellEnd"/>
    </w:p>
    <w:p w14:paraId="36852F96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opencorpora</w:t>
      </w:r>
      <w:proofErr w:type="spellEnd"/>
    </w:p>
    <w:p w14:paraId="2E7F538D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B51BB1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#brill templates</w:t>
      </w:r>
    </w:p>
    <w:p w14:paraId="6FF43C79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Template._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cleartemplates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</w:t>
      </w:r>
    </w:p>
    <w:p w14:paraId="07C0F2BC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templates = nltk.tag.brill.fntbl37()</w:t>
      </w:r>
    </w:p>
    <w:p w14:paraId="102CC4AE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820B66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#чтение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подкорпуса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Corpora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фильтрация пустых предложений</w:t>
      </w:r>
    </w:p>
    <w:p w14:paraId="37FC06C5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corpus =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opencorpora.CorpusReader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('annot.opcorpora.no_ambig.xml')</w:t>
      </w:r>
    </w:p>
    <w:p w14:paraId="5A9C8EAE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sents_OC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list(filter(lambda x: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(x),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corpus.iter_tagged_sents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()))</w:t>
      </w:r>
    </w:p>
    <w:p w14:paraId="431A7E41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6A63AB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#чтение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подкорпуса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НКРЯ (media1.tab, можно подключить другие из папки nltk4russian/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E7E9215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open('media1.tab', encoding='utf-8') as media:</w:t>
      </w:r>
    </w:p>
    <w:p w14:paraId="28B6E5E1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sents_RNC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list(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read_corpus_to_nltk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(media))</w:t>
      </w:r>
    </w:p>
    <w:p w14:paraId="0B9DAFB3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6A1A07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подкорпуса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LENTA</w:t>
      </w:r>
    </w:p>
    <w:p w14:paraId="70755AA1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with open('LENTA_OC.txt', encoding='utf-8') as LENTA:</w:t>
      </w:r>
    </w:p>
    <w:p w14:paraId="6122B564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sents1 = list(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read_corpus_to_nltk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(LENTA))</w:t>
      </w:r>
    </w:p>
    <w:p w14:paraId="0B95B48B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3BEB9A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подкорпуса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VK</w:t>
      </w:r>
    </w:p>
    <w:p w14:paraId="5ACA21C6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open('VK_OC.txt', encoding='utf-8') as VK:</w:t>
      </w:r>
    </w:p>
    <w:p w14:paraId="177E96ED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sents2 = list(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read_corpus_to_nltk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(VK))</w:t>
      </w:r>
    </w:p>
    <w:p w14:paraId="6E70CE72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ACEF23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подкорпуса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JZ</w:t>
      </w:r>
    </w:p>
    <w:p w14:paraId="1D5EF825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open('JZ_OC.txt', encoding='utf-8') as JZ:</w:t>
      </w:r>
    </w:p>
    <w:p w14:paraId="5F62629B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sents3 = list(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read_corpus_to_nltk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(JZ))</w:t>
      </w:r>
    </w:p>
    <w:p w14:paraId="5C6DB2DE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14:paraId="7773D153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tagger =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PMContextTagger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sents_OC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#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sents_RNC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sents_OC</w:t>
      </w:r>
      <w:proofErr w:type="spellEnd"/>
    </w:p>
    <w:p w14:paraId="313265D3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tagger =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bt.BrillTaggerTrainer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(tagger, templates, trace=3)</w:t>
      </w:r>
    </w:p>
    <w:p w14:paraId="75790F1D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tagger =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tagger.train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sents_RNC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max_rules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=10) #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задаем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max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</w:t>
      </w:r>
    </w:p>
    <w:p w14:paraId="4045C5F8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tagger.print_template_statistics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printunused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=False) #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статистических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</w:t>
      </w:r>
    </w:p>
    <w:p w14:paraId="4FC88D70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E6F36D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#читаем и разбиваем на токены файл, который размечаем обученным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теггером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(взят VK_TEST без разметки)</w:t>
      </w:r>
    </w:p>
    <w:p w14:paraId="46159276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inFile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nltk.word_tokenize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(open('VK_TEST.txt', mode='r', encoding='utf-8').read())</w:t>
      </w:r>
    </w:p>
    <w:p w14:paraId="44A087FE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8DEDEB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#вывод в файл tagged_text.txt размеченного текста</w:t>
      </w:r>
    </w:p>
    <w:p w14:paraId="28ED37A0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open('tagged_text.txt', mode='w', encoding='utf-8') as tagged:</w:t>
      </w:r>
    </w:p>
    <w:p w14:paraId="2F7BB424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tagger.tag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inFile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file=tagged)</w:t>
      </w:r>
    </w:p>
    <w:p w14:paraId="37BA99B4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A752F4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#вывод в файл tagger_result.txt результатов оценки на разных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подкорпусах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списка правил)</w:t>
      </w:r>
    </w:p>
    <w:p w14:paraId="0A2615D6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open('tagger_result.txt', mode='w', encoding='utf-8') as result:</w:t>
      </w:r>
    </w:p>
    <w:p w14:paraId="7220793F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print('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выборке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LENTA: ',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tagger.evaluate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(sents1) * 100, file=result)</w:t>
      </w:r>
    </w:p>
    <w:p w14:paraId="62D8632A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print('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выборке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VK: ',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tagger.evaluate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(sents2) * 100, file=result)</w:t>
      </w:r>
    </w:p>
    <w:p w14:paraId="22613713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print('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выборке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JZ: ',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tagger.evaluate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(sents3) * 100, file=result)</w:t>
      </w:r>
    </w:p>
    <w:p w14:paraId="068A8E33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('\n', 'Перечень выведенных правил: ',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C7DFA25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tagger.rules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())):</w:t>
      </w:r>
    </w:p>
    <w:p w14:paraId="57F21915" w14:textId="77777777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print(str(i+1)+'.',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tagger.rules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()[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file=result)</w:t>
      </w:r>
    </w:p>
    <w:p w14:paraId="1F42AF0D" w14:textId="7DB92AF1" w:rsidR="00A93084" w:rsidRPr="00A93084" w:rsidRDefault="00A93084" w:rsidP="00A930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print('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93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</w:t>
      </w:r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', 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tagger.rules</w:t>
      </w:r>
      <w:proofErr w:type="spellEnd"/>
      <w:r w:rsidRPr="00A93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()), file=result)</w:t>
      </w:r>
    </w:p>
    <w:sectPr w:rsidR="00A93084" w:rsidRPr="00A93084" w:rsidSect="00AB245E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3E96F" w14:textId="77777777" w:rsidR="0062198B" w:rsidRDefault="0062198B" w:rsidP="00DD761A">
      <w:pPr>
        <w:spacing w:after="0" w:line="240" w:lineRule="auto"/>
      </w:pPr>
      <w:r>
        <w:separator/>
      </w:r>
    </w:p>
  </w:endnote>
  <w:endnote w:type="continuationSeparator" w:id="0">
    <w:p w14:paraId="3094540E" w14:textId="77777777" w:rsidR="0062198B" w:rsidRDefault="0062198B" w:rsidP="00DD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CF005" w14:textId="77777777" w:rsidR="0062198B" w:rsidRDefault="0062198B" w:rsidP="00DD761A">
      <w:pPr>
        <w:spacing w:after="0" w:line="240" w:lineRule="auto"/>
      </w:pPr>
      <w:r>
        <w:separator/>
      </w:r>
    </w:p>
  </w:footnote>
  <w:footnote w:type="continuationSeparator" w:id="0">
    <w:p w14:paraId="05CF6F7A" w14:textId="77777777" w:rsidR="0062198B" w:rsidRDefault="0062198B" w:rsidP="00DD761A">
      <w:pPr>
        <w:spacing w:after="0" w:line="240" w:lineRule="auto"/>
      </w:pPr>
      <w:r>
        <w:continuationSeparator/>
      </w:r>
    </w:p>
  </w:footnote>
  <w:footnote w:id="1">
    <w:p w14:paraId="4F72ED51" w14:textId="4727FEFA" w:rsidR="00F15F22" w:rsidRPr="00F15F22" w:rsidRDefault="00F15F22">
      <w:pPr>
        <w:pStyle w:val="a3"/>
      </w:pPr>
      <w:r>
        <w:rPr>
          <w:rStyle w:val="a5"/>
        </w:rPr>
        <w:footnoteRef/>
      </w:r>
      <w:r>
        <w:t xml:space="preserve"> </w:t>
      </w:r>
      <w:r w:rsidRPr="00F15F22">
        <w:t>Национальный корпус русского языка: ruscorpora.ru</w:t>
      </w:r>
    </w:p>
  </w:footnote>
  <w:footnote w:id="2">
    <w:p w14:paraId="0F15CD3C" w14:textId="54F2C674" w:rsidR="00F15F22" w:rsidRPr="00F15F22" w:rsidRDefault="00F15F22">
      <w:pPr>
        <w:pStyle w:val="a3"/>
      </w:pPr>
      <w:r>
        <w:rPr>
          <w:rStyle w:val="a5"/>
        </w:rPr>
        <w:footnoteRef/>
      </w:r>
      <w:r>
        <w:t xml:space="preserve"> </w:t>
      </w:r>
      <w:r w:rsidRPr="00F15F22">
        <w:t>Проект «Открытый Корпус»: opencorpora.org</w:t>
      </w:r>
    </w:p>
  </w:footnote>
  <w:footnote w:id="3">
    <w:p w14:paraId="44D03D4A" w14:textId="657E325B" w:rsidR="00F15F22" w:rsidRPr="00A565F8" w:rsidRDefault="00F15F22">
      <w:pPr>
        <w:pStyle w:val="a3"/>
      </w:pPr>
      <w:r>
        <w:rPr>
          <w:rStyle w:val="a5"/>
        </w:rPr>
        <w:footnoteRef/>
      </w:r>
      <w:r w:rsidRPr="00F15F22">
        <w:t xml:space="preserve"> Конференция «Диалог» является крупнейшей российской научной конференцией по компьютерной лингвистике, в рамках которой ежегодно проводятся соревнования </w:t>
      </w:r>
      <w:r w:rsidRPr="00F15F22">
        <w:rPr>
          <w:lang w:val="en-US"/>
        </w:rPr>
        <w:t>Dialogue</w:t>
      </w:r>
      <w:r w:rsidRPr="00F15F22">
        <w:t xml:space="preserve"> </w:t>
      </w:r>
      <w:r w:rsidRPr="00F15F22">
        <w:rPr>
          <w:lang w:val="en-US"/>
        </w:rPr>
        <w:t>Evaluation</w:t>
      </w:r>
      <w:r w:rsidRPr="00F15F22">
        <w:t xml:space="preserve">. </w:t>
      </w:r>
      <w:r w:rsidRPr="00A565F8">
        <w:t xml:space="preserve">Одной из задач соревнования </w:t>
      </w:r>
      <w:r w:rsidRPr="00F15F22">
        <w:rPr>
          <w:lang w:val="en-US"/>
        </w:rPr>
        <w:t>Dialogue</w:t>
      </w:r>
      <w:r w:rsidRPr="00A565F8">
        <w:t xml:space="preserve"> </w:t>
      </w:r>
      <w:r w:rsidRPr="00F15F22">
        <w:rPr>
          <w:lang w:val="en-US"/>
        </w:rPr>
        <w:t>Evaluation</w:t>
      </w:r>
      <w:r w:rsidRPr="00A565F8">
        <w:t xml:space="preserve"> 2017 являлся морфологический анализ.</w:t>
      </w:r>
    </w:p>
  </w:footnote>
  <w:footnote w:id="4">
    <w:p w14:paraId="276DF340" w14:textId="28C195AE" w:rsidR="00056604" w:rsidRPr="00A565F8" w:rsidRDefault="00056604">
      <w:pPr>
        <w:pStyle w:val="a3"/>
      </w:pPr>
      <w:r>
        <w:rPr>
          <w:rStyle w:val="a5"/>
        </w:rPr>
        <w:footnoteRef/>
      </w:r>
      <w:r w:rsidRPr="00A565F8">
        <w:t xml:space="preserve"> </w:t>
      </w:r>
      <w:r>
        <w:rPr>
          <w:lang w:val="en-US"/>
        </w:rPr>
        <w:t>Natural</w:t>
      </w:r>
      <w:r w:rsidRPr="00A565F8">
        <w:t xml:space="preserve"> </w:t>
      </w:r>
      <w:r>
        <w:rPr>
          <w:lang w:val="en-US"/>
        </w:rPr>
        <w:t>Language</w:t>
      </w:r>
      <w:r w:rsidRPr="00A565F8">
        <w:t xml:space="preserve"> </w:t>
      </w:r>
      <w:r>
        <w:rPr>
          <w:lang w:val="en-US"/>
        </w:rPr>
        <w:t>Toolkit</w:t>
      </w:r>
      <w:r w:rsidRPr="00A565F8">
        <w:t xml:space="preserve">: </w:t>
      </w:r>
      <w:r w:rsidRPr="00056604">
        <w:rPr>
          <w:lang w:val="en-US"/>
        </w:rPr>
        <w:t>http</w:t>
      </w:r>
      <w:r w:rsidRPr="00A565F8">
        <w:t xml:space="preserve">:// </w:t>
      </w:r>
      <w:r w:rsidRPr="00056604">
        <w:rPr>
          <w:lang w:val="en-US"/>
        </w:rPr>
        <w:t>www</w:t>
      </w:r>
      <w:r w:rsidRPr="00A565F8">
        <w:t>.</w:t>
      </w:r>
      <w:proofErr w:type="spellStart"/>
      <w:r w:rsidRPr="00056604">
        <w:rPr>
          <w:lang w:val="en-US"/>
        </w:rPr>
        <w:t>nltk</w:t>
      </w:r>
      <w:proofErr w:type="spellEnd"/>
      <w:r w:rsidRPr="00A565F8">
        <w:t>.</w:t>
      </w:r>
      <w:r w:rsidRPr="00056604">
        <w:rPr>
          <w:lang w:val="en-US"/>
        </w:rPr>
        <w:t>org</w:t>
      </w:r>
      <w:r w:rsidRPr="00A565F8">
        <w:t>/</w:t>
      </w:r>
    </w:p>
  </w:footnote>
  <w:footnote w:id="5">
    <w:p w14:paraId="24C2EF01" w14:textId="7816E33D" w:rsidR="00056604" w:rsidRPr="00A565F8" w:rsidRDefault="00056604">
      <w:pPr>
        <w:pStyle w:val="a3"/>
      </w:pPr>
      <w:r>
        <w:rPr>
          <w:rStyle w:val="a5"/>
        </w:rPr>
        <w:footnoteRef/>
      </w:r>
      <w:r w:rsidRPr="00A565F8">
        <w:t xml:space="preserve"> </w:t>
      </w:r>
      <w:r w:rsidRPr="00F15F22">
        <w:rPr>
          <w:lang w:val="en-US"/>
        </w:rPr>
        <w:t>http</w:t>
      </w:r>
      <w:r w:rsidRPr="00A565F8">
        <w:t>://</w:t>
      </w:r>
      <w:proofErr w:type="spellStart"/>
      <w:r w:rsidRPr="00F15F22">
        <w:rPr>
          <w:lang w:val="en-US"/>
        </w:rPr>
        <w:t>pymorphy</w:t>
      </w:r>
      <w:proofErr w:type="spellEnd"/>
      <w:r w:rsidRPr="00A565F8">
        <w:t>2.</w:t>
      </w:r>
      <w:proofErr w:type="spellStart"/>
      <w:r w:rsidRPr="00F15F22">
        <w:rPr>
          <w:lang w:val="en-US"/>
        </w:rPr>
        <w:t>readthedocs</w:t>
      </w:r>
      <w:proofErr w:type="spellEnd"/>
      <w:r w:rsidRPr="00A565F8">
        <w:t>.</w:t>
      </w:r>
      <w:r w:rsidRPr="00F15F22">
        <w:rPr>
          <w:lang w:val="en-US"/>
        </w:rPr>
        <w:t>org</w:t>
      </w:r>
      <w:r w:rsidRPr="00A565F8">
        <w:t>/</w:t>
      </w:r>
      <w:proofErr w:type="spellStart"/>
      <w:r w:rsidRPr="00F15F22">
        <w:rPr>
          <w:lang w:val="en-US"/>
        </w:rPr>
        <w:t>en</w:t>
      </w:r>
      <w:proofErr w:type="spellEnd"/>
      <w:r w:rsidRPr="00A565F8">
        <w:t>/</w:t>
      </w:r>
      <w:r w:rsidRPr="00F15F22">
        <w:rPr>
          <w:lang w:val="en-US"/>
        </w:rPr>
        <w:t>latest</w:t>
      </w:r>
      <w:r w:rsidRPr="00A565F8">
        <w:t>/</w:t>
      </w:r>
    </w:p>
  </w:footnote>
  <w:footnote w:id="6">
    <w:p w14:paraId="05DDDE5A" w14:textId="6100077D" w:rsidR="009A6A1E" w:rsidRDefault="009A6A1E">
      <w:pPr>
        <w:pStyle w:val="a3"/>
      </w:pPr>
      <w:r>
        <w:rPr>
          <w:rStyle w:val="a5"/>
        </w:rPr>
        <w:footnoteRef/>
      </w:r>
      <w:r>
        <w:t xml:space="preserve"> Автор - </w:t>
      </w:r>
      <w:r w:rsidRPr="009A6A1E">
        <w:t>Алексе</w:t>
      </w:r>
      <w:r>
        <w:t>й</w:t>
      </w:r>
      <w:r w:rsidRPr="009A6A1E">
        <w:t xml:space="preserve"> Мельник; см. приложение </w:t>
      </w:r>
      <w:r>
        <w:t>1</w:t>
      </w:r>
      <w:r w:rsidRPr="009A6A1E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28C"/>
    <w:multiLevelType w:val="hybridMultilevel"/>
    <w:tmpl w:val="597C817E"/>
    <w:lvl w:ilvl="0" w:tplc="5DDAFC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DA493E"/>
    <w:multiLevelType w:val="hybridMultilevel"/>
    <w:tmpl w:val="4F3042CA"/>
    <w:lvl w:ilvl="0" w:tplc="51F6A1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F4822"/>
    <w:multiLevelType w:val="hybridMultilevel"/>
    <w:tmpl w:val="079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24C45"/>
    <w:multiLevelType w:val="hybridMultilevel"/>
    <w:tmpl w:val="A6C2D24C"/>
    <w:lvl w:ilvl="0" w:tplc="D46A6F3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C9"/>
    <w:rsid w:val="00056604"/>
    <w:rsid w:val="001623A7"/>
    <w:rsid w:val="001734AE"/>
    <w:rsid w:val="00176C55"/>
    <w:rsid w:val="0019379E"/>
    <w:rsid w:val="001A1CE9"/>
    <w:rsid w:val="002049A3"/>
    <w:rsid w:val="00286DD6"/>
    <w:rsid w:val="002914E8"/>
    <w:rsid w:val="002A5E0F"/>
    <w:rsid w:val="002B7796"/>
    <w:rsid w:val="002F4555"/>
    <w:rsid w:val="003523D5"/>
    <w:rsid w:val="003A3C4E"/>
    <w:rsid w:val="00415B91"/>
    <w:rsid w:val="004335AD"/>
    <w:rsid w:val="00495D8B"/>
    <w:rsid w:val="004F288A"/>
    <w:rsid w:val="0050123A"/>
    <w:rsid w:val="00503C7E"/>
    <w:rsid w:val="00560056"/>
    <w:rsid w:val="005A42A1"/>
    <w:rsid w:val="0062198B"/>
    <w:rsid w:val="00635701"/>
    <w:rsid w:val="00641925"/>
    <w:rsid w:val="00660D12"/>
    <w:rsid w:val="00677F67"/>
    <w:rsid w:val="00686D19"/>
    <w:rsid w:val="00801926"/>
    <w:rsid w:val="0085682C"/>
    <w:rsid w:val="0087442E"/>
    <w:rsid w:val="008B6B53"/>
    <w:rsid w:val="008D1B21"/>
    <w:rsid w:val="008D45A1"/>
    <w:rsid w:val="009077E4"/>
    <w:rsid w:val="00932365"/>
    <w:rsid w:val="009500A4"/>
    <w:rsid w:val="009879EA"/>
    <w:rsid w:val="009A0D3F"/>
    <w:rsid w:val="009A6A1E"/>
    <w:rsid w:val="009B0822"/>
    <w:rsid w:val="00A14FC9"/>
    <w:rsid w:val="00A565F8"/>
    <w:rsid w:val="00A57CB1"/>
    <w:rsid w:val="00A60021"/>
    <w:rsid w:val="00A93084"/>
    <w:rsid w:val="00AB245E"/>
    <w:rsid w:val="00B178AC"/>
    <w:rsid w:val="00B22577"/>
    <w:rsid w:val="00BC3FEF"/>
    <w:rsid w:val="00BD45CF"/>
    <w:rsid w:val="00BF541C"/>
    <w:rsid w:val="00C63106"/>
    <w:rsid w:val="00C84032"/>
    <w:rsid w:val="00C960EB"/>
    <w:rsid w:val="00D476B8"/>
    <w:rsid w:val="00DD761A"/>
    <w:rsid w:val="00E142EE"/>
    <w:rsid w:val="00E3557A"/>
    <w:rsid w:val="00E47532"/>
    <w:rsid w:val="00EA29B1"/>
    <w:rsid w:val="00EB22AB"/>
    <w:rsid w:val="00F15F22"/>
    <w:rsid w:val="00F34364"/>
    <w:rsid w:val="00F80EA0"/>
    <w:rsid w:val="00F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1D98"/>
  <w15:chartTrackingRefBased/>
  <w15:docId w15:val="{30094F71-ADFF-4F32-AD8F-A69065C5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2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D76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DD76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DD761A"/>
    <w:rPr>
      <w:vertAlign w:val="superscript"/>
    </w:rPr>
  </w:style>
  <w:style w:type="paragraph" w:styleId="a6">
    <w:name w:val="No Spacing"/>
    <w:uiPriority w:val="1"/>
    <w:qFormat/>
    <w:rsid w:val="00433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A29B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442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table" w:styleId="a8">
    <w:name w:val="Table Grid"/>
    <w:basedOn w:val="a1"/>
    <w:uiPriority w:val="39"/>
    <w:rsid w:val="00D4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D4163-6277-4543-9808-04C6B187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37</cp:revision>
  <dcterms:created xsi:type="dcterms:W3CDTF">2018-12-12T18:40:00Z</dcterms:created>
  <dcterms:modified xsi:type="dcterms:W3CDTF">2019-01-12T17:42:00Z</dcterms:modified>
</cp:coreProperties>
</file>