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13" w:rsidRDefault="00935813" w:rsidP="00935813">
      <w:pPr>
        <w:pStyle w:val="NormalWeb"/>
        <w:jc w:val="center"/>
      </w:pPr>
      <w:r>
        <w:rPr>
          <w:b/>
          <w:bCs/>
          <w:sz w:val="27"/>
          <w:szCs w:val="27"/>
        </w:rPr>
        <w:t>Примеры критериев оценивания проектной деятельности</w:t>
      </w:r>
    </w:p>
    <w:p w:rsidR="00935813" w:rsidRDefault="00935813" w:rsidP="00935813">
      <w:pPr>
        <w:pStyle w:val="NormalWeb"/>
      </w:pPr>
    </w:p>
    <w:p w:rsidR="00935813" w:rsidRDefault="00935813" w:rsidP="00935813">
      <w:pPr>
        <w:pStyle w:val="NormalWeb"/>
      </w:pPr>
      <w:r>
        <w:rPr>
          <w:b/>
          <w:bCs/>
        </w:rPr>
        <w:t>Оценка проектной деятельности учащихся</w:t>
      </w:r>
    </w:p>
    <w:p w:rsidR="00935813" w:rsidRDefault="00935813" w:rsidP="00935813">
      <w:pPr>
        <w:pStyle w:val="NormalWeb"/>
      </w:pPr>
      <w:r>
        <w:t>1)Процесс 1) Работа над проектом</w:t>
      </w:r>
    </w:p>
    <w:p w:rsidR="00935813" w:rsidRDefault="00935813" w:rsidP="00935813">
      <w:pPr>
        <w:pStyle w:val="NormalWeb"/>
      </w:pPr>
      <w:r>
        <w:t>2)Результат проекта 2) Продукт проекта (что получилось в итоге)</w:t>
      </w:r>
    </w:p>
    <w:p w:rsidR="00935813" w:rsidRDefault="00935813" w:rsidP="00935813">
      <w:pPr>
        <w:pStyle w:val="NormalWeb"/>
      </w:pPr>
      <w:r>
        <w:t>3) Оформление проекта 3) Оформление проектной папки, видеоряда</w:t>
      </w:r>
    </w:p>
    <w:p w:rsidR="00935813" w:rsidRDefault="00935813" w:rsidP="00935813">
      <w:pPr>
        <w:pStyle w:val="NormalWeb"/>
      </w:pPr>
      <w:r>
        <w:t xml:space="preserve">4) Защита проекта 4) Презентация своего продукта: уровень презентации, </w:t>
      </w:r>
    </w:p>
    <w:p w:rsidR="00935813" w:rsidRDefault="00935813" w:rsidP="00935813">
      <w:pPr>
        <w:pStyle w:val="NormalWeb"/>
      </w:pPr>
      <w:r>
        <w:t>5) Самоанализ учителя процесс защиты презентации</w:t>
      </w:r>
    </w:p>
    <w:p w:rsidR="00935813" w:rsidRDefault="00935813" w:rsidP="00935813">
      <w:pPr>
        <w:pStyle w:val="NormalWeb"/>
      </w:pPr>
      <w:r>
        <w:t>5) Деятельность учителя в рамках данной проектной деятельности. Результат учащихся в рамках деятельности.</w:t>
      </w:r>
    </w:p>
    <w:p w:rsidR="00935813" w:rsidRDefault="00935813" w:rsidP="00935813">
      <w:pPr>
        <w:pStyle w:val="NormalWeb"/>
      </w:pPr>
    </w:p>
    <w:p w:rsidR="00935813" w:rsidRDefault="00935813" w:rsidP="00935813">
      <w:pPr>
        <w:pStyle w:val="NormalWeb"/>
      </w:pPr>
      <w:r>
        <w:rPr>
          <w:b/>
          <w:bCs/>
        </w:rPr>
        <w:t>Критерии оценивания работы над проектом</w:t>
      </w:r>
    </w:p>
    <w:p w:rsidR="00935813" w:rsidRDefault="00935813" w:rsidP="00935813">
      <w:pPr>
        <w:pStyle w:val="NormalWeb"/>
      </w:pPr>
      <w:r>
        <w:rPr>
          <w:b/>
          <w:bCs/>
        </w:rPr>
        <w:t xml:space="preserve">- Актуальность проекта </w:t>
      </w:r>
      <w:r>
        <w:t>(обоснованность проекта в настоящее время, которая предполагает разрешение имеющихся по данной тематике противоречий);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самостоятельность </w:t>
      </w:r>
      <w:r>
        <w:t>(уровень самостоятельной работы , планирование и выполнение всех этапов проектной деятельности самими учащимися, направляемые действиями координатора проекта без его непосредственного участия);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>проблемность</w:t>
      </w:r>
      <w:r>
        <w:t xml:space="preserve"> (наличие и характер проблемы в проектной деятельности, умение формулировать проблему, проблемную ситуацию);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>содержательность</w:t>
      </w:r>
      <w:r>
        <w:t xml:space="preserve"> (уровень информативности, смысловой емкости проекта);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>научность</w:t>
      </w:r>
      <w:r>
        <w:t xml:space="preserve"> (соотношение изученного и представленного в проекте материала, а также методов работы с таковыми в данной научной области по исследуемой проблеме, использование конкретных научных терминов и возможность оперирования ими)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работа с информацией </w:t>
      </w:r>
      <w:r>
        <w:t>(уровень работы с информацией, способа поиска новой информации, способа подачи информации - от воспроизведения до анализа);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системность </w:t>
      </w:r>
      <w:r>
        <w:t>(способность рассматривать все явления, процессы в совокупности, выделять обобщенный способ действия и применять его при решении задач в работе);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>интегративность</w:t>
      </w:r>
      <w:r>
        <w:t xml:space="preserve"> (связь различных областей знаний);</w:t>
      </w:r>
    </w:p>
    <w:p w:rsidR="00935813" w:rsidRDefault="00935813" w:rsidP="00935813">
      <w:pPr>
        <w:pStyle w:val="NormalWeb"/>
        <w:numPr>
          <w:ilvl w:val="0"/>
          <w:numId w:val="1"/>
        </w:numPr>
      </w:pPr>
      <w:r>
        <w:rPr>
          <w:b/>
          <w:bCs/>
        </w:rPr>
        <w:t>коммуникативность</w:t>
      </w:r>
      <w:r>
        <w:t xml:space="preserve"> . </w:t>
      </w:r>
    </w:p>
    <w:p w:rsidR="00935813" w:rsidRDefault="00935813" w:rsidP="00935813">
      <w:pPr>
        <w:pStyle w:val="NormalWeb"/>
      </w:pPr>
    </w:p>
    <w:p w:rsidR="00935813" w:rsidRDefault="00935813" w:rsidP="00935813">
      <w:pPr>
        <w:pStyle w:val="NormalWeb"/>
      </w:pPr>
      <w:r>
        <w:rPr>
          <w:b/>
          <w:bCs/>
        </w:rPr>
        <w:t>Критерии оценивания «продукта» проектной деятельности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 xml:space="preserve">Полнота реализации проектного замысла </w:t>
      </w:r>
      <w:r>
        <w:t xml:space="preserve">( уровень воплощения исходной цели, требований в полученном продукте, все ли задачи оказались решены); 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 xml:space="preserve">соответствие контексту проектирования </w:t>
      </w:r>
      <w:r>
        <w:t>(важно оценить, насколько полученный результат экологичен, т. е. не ухудшит ли он состояние природной среды, здоровье людей, не внесет ли напряжение в систему деловых (межличностных) отношений, не начнет ли разрушать традиции воспитания, складывавшиеся годами);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 xml:space="preserve">соответствие культурному аналогу, степень новизны </w:t>
      </w:r>
      <w:r>
        <w:t xml:space="preserve">(проект как «бросок в будущее» всегда соотносится с внесением неких преобразований в окружающую действительность, с ее улучшением. Для того чтобы оценить сделанный в этом </w:t>
      </w:r>
      <w:r>
        <w:lastRenderedPageBreak/>
        <w:t>направлении вклад, необходимо иметь представление о соответствующем культурном опыте.);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 xml:space="preserve">социальная (практическая, теоретическая) значимость; 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>эстетичность;</w:t>
      </w:r>
    </w:p>
    <w:p w:rsidR="00935813" w:rsidRDefault="00935813" w:rsidP="00935813">
      <w:pPr>
        <w:pStyle w:val="NormalWeb"/>
        <w:numPr>
          <w:ilvl w:val="0"/>
          <w:numId w:val="2"/>
        </w:numPr>
      </w:pPr>
      <w:r>
        <w:rPr>
          <w:b/>
          <w:bCs/>
        </w:rPr>
        <w:t xml:space="preserve">потребность дальнейшего развития проектного опыта </w:t>
      </w:r>
      <w:r>
        <w:t xml:space="preserve">(некий предметный результат, если он оказался социально значимым, требует продолжения и развития. Выполненный по одному предмету учебный проект обычно порождает множество новых вопросов, которые лежат уже на стыке нескольких дисциплин). </w:t>
      </w:r>
    </w:p>
    <w:p w:rsidR="00935813" w:rsidRDefault="00935813" w:rsidP="00935813">
      <w:pPr>
        <w:pStyle w:val="NormalWeb"/>
      </w:pPr>
    </w:p>
    <w:p w:rsidR="00935813" w:rsidRDefault="00935813" w:rsidP="00935813">
      <w:pPr>
        <w:pStyle w:val="NormalWeb"/>
      </w:pPr>
      <w:r>
        <w:rPr>
          <w:b/>
          <w:bCs/>
        </w:rPr>
        <w:t>Критерии оценивания оформления проектной работы</w:t>
      </w:r>
    </w:p>
    <w:p w:rsidR="00935813" w:rsidRDefault="00935813" w:rsidP="00935813">
      <w:pPr>
        <w:pStyle w:val="NormalWeb"/>
        <w:numPr>
          <w:ilvl w:val="0"/>
          <w:numId w:val="3"/>
        </w:numPr>
      </w:pPr>
      <w:r>
        <w:rPr>
          <w:b/>
          <w:bCs/>
        </w:rPr>
        <w:t>Правильность и грамотность оформления</w:t>
      </w:r>
      <w:r>
        <w:t xml:space="preserve"> (наличие титульного листа, оглавления, нумерации страниц, введения, заключения, словаря терминов, библиографии); </w:t>
      </w:r>
    </w:p>
    <w:p w:rsidR="00935813" w:rsidRDefault="00935813" w:rsidP="00935813">
      <w:pPr>
        <w:pStyle w:val="NormalWeb"/>
        <w:numPr>
          <w:ilvl w:val="0"/>
          <w:numId w:val="3"/>
        </w:numPr>
      </w:pPr>
      <w:r>
        <w:rPr>
          <w:b/>
          <w:bCs/>
        </w:rPr>
        <w:t xml:space="preserve">композиционная стройность, логичность изложения </w:t>
      </w:r>
      <w:r>
        <w:t>(единство, целостность, соподчинение отдельных частей текста, взаимозависимость, взаимодополнение текста и видеоряда, Отражение в тексте причинно-следственных связей, наличие рассуждений и выводов);</w:t>
      </w:r>
    </w:p>
    <w:p w:rsidR="00935813" w:rsidRDefault="00935813" w:rsidP="00935813">
      <w:pPr>
        <w:pStyle w:val="NormalWeb"/>
        <w:numPr>
          <w:ilvl w:val="0"/>
          <w:numId w:val="3"/>
        </w:numPr>
      </w:pPr>
      <w:r>
        <w:t> </w:t>
      </w:r>
      <w:r>
        <w:rPr>
          <w:b/>
          <w:bCs/>
        </w:rPr>
        <w:t xml:space="preserve">качество оформления </w:t>
      </w:r>
      <w:r>
        <w:t>(рубрицирование и структура текста, качество эскизов, схем, рисунков);</w:t>
      </w:r>
    </w:p>
    <w:p w:rsidR="00935813" w:rsidRDefault="00935813" w:rsidP="00935813">
      <w:pPr>
        <w:pStyle w:val="NormalWeb"/>
        <w:numPr>
          <w:ilvl w:val="0"/>
          <w:numId w:val="3"/>
        </w:numPr>
      </w:pPr>
      <w:r>
        <w:rPr>
          <w:b/>
          <w:bCs/>
        </w:rPr>
        <w:t>наглядность</w:t>
      </w:r>
      <w:r>
        <w:t xml:space="preserve"> (видеоряд: графики, схемы, макеты и т.п., четкость, доступность для восприятия);</w:t>
      </w:r>
    </w:p>
    <w:p w:rsidR="00935813" w:rsidRDefault="00935813" w:rsidP="00935813">
      <w:pPr>
        <w:pStyle w:val="NormalWeb"/>
      </w:pPr>
      <w:r>
        <w:rPr>
          <w:b/>
          <w:bCs/>
        </w:rPr>
        <w:t>самостоятельность</w:t>
      </w:r>
      <w:r>
        <w:t>.</w:t>
      </w:r>
    </w:p>
    <w:p w:rsidR="00935813" w:rsidRDefault="00935813" w:rsidP="00935813">
      <w:pPr>
        <w:pStyle w:val="NormalWeb"/>
      </w:pPr>
    </w:p>
    <w:p w:rsidR="00935813" w:rsidRDefault="00935813" w:rsidP="00935813">
      <w:pPr>
        <w:pStyle w:val="NormalWeb"/>
      </w:pPr>
      <w:r>
        <w:rPr>
          <w:b/>
          <w:bCs/>
        </w:rPr>
        <w:t>Критерии оценивания презентации проектной работы (продукта):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Качество доклада </w:t>
      </w:r>
      <w:r>
        <w:t xml:space="preserve">(композиция, полнота представления работы, подходов, результатов; аргументированность и убежденность); 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объем и глубина знаний по теме </w:t>
      </w:r>
      <w:r>
        <w:t xml:space="preserve">(или предмету) (эрудиция, наличие межпредметных (междисциплинарных) связей); 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>полнота раскрытия выбранной тематики исследования при защите</w:t>
      </w:r>
      <w:r>
        <w:t xml:space="preserve">; 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представление проекта </w:t>
      </w:r>
      <w:r>
        <w:t>(культура речи, манера, использование наглядных средств, чувство времени, импровизационное начало, держание внимания аудитории) ;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>ответы на вопросы</w:t>
      </w:r>
      <w:r>
        <w:t xml:space="preserve"> (полнота, аргументированность, логичность, убежденность, дружелюбие);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>деловые и волевые качества докладчика</w:t>
      </w:r>
      <w:r>
        <w:t xml:space="preserve"> (умение принять ответственное решение, готовность к дискуссии, доброжелательность, контактность) ;</w:t>
      </w:r>
    </w:p>
    <w:p w:rsidR="00935813" w:rsidRDefault="00935813" w:rsidP="00935813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правильно оформленная презентация </w:t>
      </w:r>
    </w:p>
    <w:p w:rsidR="005D7D66" w:rsidRDefault="005D7D66">
      <w:bookmarkStart w:id="0" w:name="_GoBack"/>
      <w:bookmarkEnd w:id="0"/>
    </w:p>
    <w:sectPr w:rsidR="005D7D66" w:rsidSect="005D7D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77293"/>
    <w:multiLevelType w:val="multilevel"/>
    <w:tmpl w:val="6CF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52717"/>
    <w:multiLevelType w:val="multilevel"/>
    <w:tmpl w:val="A3B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6D7125"/>
    <w:multiLevelType w:val="multilevel"/>
    <w:tmpl w:val="D80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3160D"/>
    <w:multiLevelType w:val="multilevel"/>
    <w:tmpl w:val="57C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13"/>
    <w:rsid w:val="005D7D66"/>
    <w:rsid w:val="0093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52C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8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8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2019-10-16T05:45:00Z</dcterms:created>
  <dcterms:modified xsi:type="dcterms:W3CDTF">2019-10-16T05:45:00Z</dcterms:modified>
</cp:coreProperties>
</file>