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DA2B" w14:textId="52E37D73" w:rsidR="00B916F4" w:rsidRPr="00E521A9" w:rsidRDefault="00F06F66" w:rsidP="00726D83">
      <w:pPr>
        <w:jc w:val="center"/>
        <w:rPr>
          <w:b/>
          <w:bCs/>
          <w:sz w:val="32"/>
          <w:szCs w:val="32"/>
        </w:rPr>
      </w:pPr>
      <w:r w:rsidRPr="00E521A9">
        <w:rPr>
          <w:b/>
          <w:bCs/>
          <w:sz w:val="32"/>
          <w:szCs w:val="32"/>
        </w:rPr>
        <w:t>ENSE 483 Project</w:t>
      </w:r>
      <w:r w:rsidR="00F2173E" w:rsidRPr="00E521A9">
        <w:rPr>
          <w:b/>
          <w:bCs/>
          <w:sz w:val="32"/>
          <w:szCs w:val="32"/>
        </w:rPr>
        <w:t xml:space="preserve"> </w:t>
      </w:r>
      <w:r w:rsidR="00031356" w:rsidRPr="00E521A9">
        <w:rPr>
          <w:b/>
          <w:bCs/>
          <w:sz w:val="32"/>
          <w:szCs w:val="32"/>
        </w:rPr>
        <w:t>System Design Document</w:t>
      </w:r>
    </w:p>
    <w:p w14:paraId="2EEF51EE" w14:textId="01EBFB3F" w:rsidR="00B916F4" w:rsidRPr="001B0E33" w:rsidRDefault="00F06F66" w:rsidP="001B0E33">
      <w:pPr>
        <w:jc w:val="center"/>
        <w:rPr>
          <w:sz w:val="32"/>
          <w:szCs w:val="32"/>
        </w:rPr>
      </w:pPr>
      <w:r w:rsidRPr="001B0E33">
        <w:rPr>
          <w:sz w:val="32"/>
          <w:szCs w:val="32"/>
        </w:rPr>
        <w:t xml:space="preserve">October </w:t>
      </w:r>
      <w:r w:rsidR="00031356">
        <w:rPr>
          <w:sz w:val="32"/>
          <w:szCs w:val="32"/>
        </w:rPr>
        <w:t>28</w:t>
      </w:r>
      <w:r w:rsidRPr="001B0E33">
        <w:rPr>
          <w:sz w:val="32"/>
          <w:szCs w:val="32"/>
        </w:rPr>
        <w:t>, 2019</w:t>
      </w:r>
    </w:p>
    <w:p w14:paraId="58B7727F" w14:textId="77777777" w:rsidR="00726D83" w:rsidRDefault="00F06F66" w:rsidP="00990055">
      <w:pPr>
        <w:jc w:val="center"/>
        <w:rPr>
          <w:sz w:val="32"/>
          <w:szCs w:val="32"/>
        </w:rPr>
        <w:sectPr w:rsidR="00726D83" w:rsidSect="00726D83">
          <w:headerReference w:type="default" r:id="rId8"/>
          <w:footerReference w:type="default" r:id="rId9"/>
          <w:type w:val="continuous"/>
          <w:pgSz w:w="12240" w:h="15840"/>
          <w:pgMar w:top="1080" w:right="1080" w:bottom="1080" w:left="1080" w:header="720" w:footer="720" w:gutter="0"/>
          <w:pgNumType w:start="0"/>
          <w:cols w:space="720"/>
          <w:vAlign w:val="center"/>
          <w:titlePg/>
          <w:docGrid w:linePitch="360"/>
        </w:sectPr>
      </w:pPr>
      <w:r w:rsidRPr="001B0E33">
        <w:rPr>
          <w:sz w:val="32"/>
          <w:szCs w:val="32"/>
        </w:rPr>
        <w:t>Daniel Shevtsov (SID: 200351253)</w:t>
      </w:r>
    </w:p>
    <w:bookmarkStart w:id="0" w:name="_Toc191714069" w:displacedByCustomXml="next"/>
    <w:sdt>
      <w:sdtPr>
        <w:rPr>
          <w:rFonts w:ascii="Times New Roman" w:hAnsi="Times New Roman"/>
          <w:b w:val="0"/>
          <w:bCs w:val="0"/>
          <w:caps w:val="0"/>
          <w:szCs w:val="28"/>
        </w:rPr>
        <w:id w:val="223879889"/>
        <w:docPartObj>
          <w:docPartGallery w:val="Table of Contents"/>
          <w:docPartUnique/>
        </w:docPartObj>
      </w:sdtPr>
      <w:sdtEndPr>
        <w:rPr>
          <w:noProof/>
        </w:rPr>
      </w:sdtEndPr>
      <w:sdtContent>
        <w:p w14:paraId="15444129" w14:textId="1B5BD0C0" w:rsidR="00EA3F42" w:rsidRDefault="001B0E33">
          <w:pPr>
            <w:pStyle w:val="TOC1"/>
            <w:tabs>
              <w:tab w:val="left" w:pos="600"/>
            </w:tabs>
            <w:rPr>
              <w:rFonts w:asciiTheme="minorHAnsi" w:eastAsiaTheme="minorEastAsia" w:hAnsiTheme="minorHAnsi" w:cstheme="minorBidi"/>
              <w:b w:val="0"/>
              <w:bCs w:val="0"/>
              <w:caps w:val="0"/>
              <w:noProof/>
              <w:sz w:val="22"/>
              <w:szCs w:val="22"/>
            </w:rPr>
          </w:pPr>
          <w:r w:rsidRPr="002B5477">
            <w:rPr>
              <w:rFonts w:ascii="Times New Roman" w:hAnsi="Times New Roman"/>
              <w:b w:val="0"/>
              <w:bCs w:val="0"/>
            </w:rPr>
            <w:fldChar w:fldCharType="begin"/>
          </w:r>
          <w:r w:rsidRPr="002B5477">
            <w:rPr>
              <w:rFonts w:ascii="Times New Roman" w:hAnsi="Times New Roman"/>
              <w:b w:val="0"/>
              <w:bCs w:val="0"/>
            </w:rPr>
            <w:instrText xml:space="preserve"> TOC \o "1-3" \h \z \u </w:instrText>
          </w:r>
          <w:r w:rsidRPr="002B5477">
            <w:rPr>
              <w:rFonts w:ascii="Times New Roman" w:hAnsi="Times New Roman"/>
              <w:b w:val="0"/>
              <w:bCs w:val="0"/>
            </w:rPr>
            <w:fldChar w:fldCharType="separate"/>
          </w:r>
          <w:hyperlink w:anchor="_Toc23098002" w:history="1">
            <w:r w:rsidR="00EA3F42" w:rsidRPr="0076678C">
              <w:rPr>
                <w:rStyle w:val="Hyperlink"/>
                <w:noProof/>
              </w:rPr>
              <w:t>1.</w:t>
            </w:r>
            <w:r w:rsidR="00EA3F42">
              <w:rPr>
                <w:rFonts w:asciiTheme="minorHAnsi" w:eastAsiaTheme="minorEastAsia" w:hAnsiTheme="minorHAnsi" w:cstheme="minorBidi"/>
                <w:b w:val="0"/>
                <w:bCs w:val="0"/>
                <w:caps w:val="0"/>
                <w:noProof/>
                <w:sz w:val="22"/>
                <w:szCs w:val="22"/>
              </w:rPr>
              <w:tab/>
            </w:r>
            <w:r w:rsidR="00EA3F42" w:rsidRPr="0076678C">
              <w:rPr>
                <w:rStyle w:val="Hyperlink"/>
                <w:noProof/>
              </w:rPr>
              <w:t>Introduction</w:t>
            </w:r>
            <w:r w:rsidR="00EA3F42">
              <w:rPr>
                <w:noProof/>
                <w:webHidden/>
              </w:rPr>
              <w:tab/>
            </w:r>
            <w:r w:rsidR="00EA3F42">
              <w:rPr>
                <w:noProof/>
                <w:webHidden/>
              </w:rPr>
              <w:fldChar w:fldCharType="begin"/>
            </w:r>
            <w:r w:rsidR="00EA3F42">
              <w:rPr>
                <w:noProof/>
                <w:webHidden/>
              </w:rPr>
              <w:instrText xml:space="preserve"> PAGEREF _Toc23098002 \h </w:instrText>
            </w:r>
            <w:r w:rsidR="00EA3F42">
              <w:rPr>
                <w:noProof/>
                <w:webHidden/>
              </w:rPr>
            </w:r>
            <w:r w:rsidR="00EA3F42">
              <w:rPr>
                <w:noProof/>
                <w:webHidden/>
              </w:rPr>
              <w:fldChar w:fldCharType="separate"/>
            </w:r>
            <w:r w:rsidR="00EA3F42">
              <w:rPr>
                <w:noProof/>
                <w:webHidden/>
              </w:rPr>
              <w:t>1</w:t>
            </w:r>
            <w:r w:rsidR="00EA3F42">
              <w:rPr>
                <w:noProof/>
                <w:webHidden/>
              </w:rPr>
              <w:fldChar w:fldCharType="end"/>
            </w:r>
          </w:hyperlink>
        </w:p>
        <w:p w14:paraId="768475D1" w14:textId="104283C9"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03" w:history="1">
            <w:r w:rsidR="00EA3F42" w:rsidRPr="0076678C">
              <w:rPr>
                <w:rStyle w:val="Hyperlink"/>
                <w:noProof/>
              </w:rPr>
              <w:t>1.1</w:t>
            </w:r>
            <w:r w:rsidR="00EA3F42">
              <w:rPr>
                <w:rFonts w:asciiTheme="minorHAnsi" w:eastAsiaTheme="minorEastAsia" w:hAnsiTheme="minorHAnsi" w:cstheme="minorBidi"/>
                <w:smallCaps w:val="0"/>
                <w:noProof/>
                <w:sz w:val="22"/>
                <w:szCs w:val="22"/>
              </w:rPr>
              <w:tab/>
            </w:r>
            <w:r w:rsidR="00EA3F42" w:rsidRPr="0076678C">
              <w:rPr>
                <w:rStyle w:val="Hyperlink"/>
                <w:noProof/>
              </w:rPr>
              <w:t>Purpose of the system</w:t>
            </w:r>
            <w:r w:rsidR="00EA3F42">
              <w:rPr>
                <w:noProof/>
                <w:webHidden/>
              </w:rPr>
              <w:tab/>
            </w:r>
            <w:r w:rsidR="00EA3F42">
              <w:rPr>
                <w:noProof/>
                <w:webHidden/>
              </w:rPr>
              <w:fldChar w:fldCharType="begin"/>
            </w:r>
            <w:r w:rsidR="00EA3F42">
              <w:rPr>
                <w:noProof/>
                <w:webHidden/>
              </w:rPr>
              <w:instrText xml:space="preserve"> PAGEREF _Toc23098003 \h </w:instrText>
            </w:r>
            <w:r w:rsidR="00EA3F42">
              <w:rPr>
                <w:noProof/>
                <w:webHidden/>
              </w:rPr>
            </w:r>
            <w:r w:rsidR="00EA3F42">
              <w:rPr>
                <w:noProof/>
                <w:webHidden/>
              </w:rPr>
              <w:fldChar w:fldCharType="separate"/>
            </w:r>
            <w:r w:rsidR="00EA3F42">
              <w:rPr>
                <w:noProof/>
                <w:webHidden/>
              </w:rPr>
              <w:t>1</w:t>
            </w:r>
            <w:r w:rsidR="00EA3F42">
              <w:rPr>
                <w:noProof/>
                <w:webHidden/>
              </w:rPr>
              <w:fldChar w:fldCharType="end"/>
            </w:r>
          </w:hyperlink>
        </w:p>
        <w:p w14:paraId="52A8CE68" w14:textId="7CF64BA9"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04" w:history="1">
            <w:r w:rsidR="00EA3F42" w:rsidRPr="0076678C">
              <w:rPr>
                <w:rStyle w:val="Hyperlink"/>
                <w:noProof/>
              </w:rPr>
              <w:t>1.2</w:t>
            </w:r>
            <w:r w:rsidR="00EA3F42">
              <w:rPr>
                <w:rFonts w:asciiTheme="minorHAnsi" w:eastAsiaTheme="minorEastAsia" w:hAnsiTheme="minorHAnsi" w:cstheme="minorBidi"/>
                <w:smallCaps w:val="0"/>
                <w:noProof/>
                <w:sz w:val="22"/>
                <w:szCs w:val="22"/>
              </w:rPr>
              <w:tab/>
            </w:r>
            <w:r w:rsidR="00EA3F42" w:rsidRPr="0076678C">
              <w:rPr>
                <w:rStyle w:val="Hyperlink"/>
                <w:noProof/>
              </w:rPr>
              <w:t>Design goals</w:t>
            </w:r>
            <w:r w:rsidR="00EA3F42">
              <w:rPr>
                <w:noProof/>
                <w:webHidden/>
              </w:rPr>
              <w:tab/>
            </w:r>
            <w:r w:rsidR="00EA3F42">
              <w:rPr>
                <w:noProof/>
                <w:webHidden/>
              </w:rPr>
              <w:fldChar w:fldCharType="begin"/>
            </w:r>
            <w:r w:rsidR="00EA3F42">
              <w:rPr>
                <w:noProof/>
                <w:webHidden/>
              </w:rPr>
              <w:instrText xml:space="preserve"> PAGEREF _Toc23098004 \h </w:instrText>
            </w:r>
            <w:r w:rsidR="00EA3F42">
              <w:rPr>
                <w:noProof/>
                <w:webHidden/>
              </w:rPr>
            </w:r>
            <w:r w:rsidR="00EA3F42">
              <w:rPr>
                <w:noProof/>
                <w:webHidden/>
              </w:rPr>
              <w:fldChar w:fldCharType="separate"/>
            </w:r>
            <w:r w:rsidR="00EA3F42">
              <w:rPr>
                <w:noProof/>
                <w:webHidden/>
              </w:rPr>
              <w:t>1</w:t>
            </w:r>
            <w:r w:rsidR="00EA3F42">
              <w:rPr>
                <w:noProof/>
                <w:webHidden/>
              </w:rPr>
              <w:fldChar w:fldCharType="end"/>
            </w:r>
          </w:hyperlink>
        </w:p>
        <w:p w14:paraId="310352CF" w14:textId="1BABAFB3"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05" w:history="1">
            <w:r w:rsidR="00EA3F42" w:rsidRPr="0076678C">
              <w:rPr>
                <w:rStyle w:val="Hyperlink"/>
                <w:noProof/>
              </w:rPr>
              <w:t>1.3</w:t>
            </w:r>
            <w:r w:rsidR="00EA3F42">
              <w:rPr>
                <w:rFonts w:asciiTheme="minorHAnsi" w:eastAsiaTheme="minorEastAsia" w:hAnsiTheme="minorHAnsi" w:cstheme="minorBidi"/>
                <w:smallCaps w:val="0"/>
                <w:noProof/>
                <w:sz w:val="22"/>
                <w:szCs w:val="22"/>
              </w:rPr>
              <w:tab/>
            </w:r>
            <w:r w:rsidR="00EA3F42" w:rsidRPr="0076678C">
              <w:rPr>
                <w:rStyle w:val="Hyperlink"/>
                <w:noProof/>
              </w:rPr>
              <w:t>Definitions, acronyms, and abbreviations</w:t>
            </w:r>
            <w:r w:rsidR="00EA3F42">
              <w:rPr>
                <w:noProof/>
                <w:webHidden/>
              </w:rPr>
              <w:tab/>
            </w:r>
            <w:r w:rsidR="00EA3F42">
              <w:rPr>
                <w:noProof/>
                <w:webHidden/>
              </w:rPr>
              <w:fldChar w:fldCharType="begin"/>
            </w:r>
            <w:r w:rsidR="00EA3F42">
              <w:rPr>
                <w:noProof/>
                <w:webHidden/>
              </w:rPr>
              <w:instrText xml:space="preserve"> PAGEREF _Toc23098005 \h </w:instrText>
            </w:r>
            <w:r w:rsidR="00EA3F42">
              <w:rPr>
                <w:noProof/>
                <w:webHidden/>
              </w:rPr>
            </w:r>
            <w:r w:rsidR="00EA3F42">
              <w:rPr>
                <w:noProof/>
                <w:webHidden/>
              </w:rPr>
              <w:fldChar w:fldCharType="separate"/>
            </w:r>
            <w:r w:rsidR="00EA3F42">
              <w:rPr>
                <w:noProof/>
                <w:webHidden/>
              </w:rPr>
              <w:t>1</w:t>
            </w:r>
            <w:r w:rsidR="00EA3F42">
              <w:rPr>
                <w:noProof/>
                <w:webHidden/>
              </w:rPr>
              <w:fldChar w:fldCharType="end"/>
            </w:r>
          </w:hyperlink>
        </w:p>
        <w:p w14:paraId="678C9FAC" w14:textId="6B9CAB86"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06" w:history="1">
            <w:r w:rsidR="00EA3F42" w:rsidRPr="0076678C">
              <w:rPr>
                <w:rStyle w:val="Hyperlink"/>
                <w:noProof/>
              </w:rPr>
              <w:t>1.4</w:t>
            </w:r>
            <w:r w:rsidR="00EA3F42">
              <w:rPr>
                <w:rFonts w:asciiTheme="minorHAnsi" w:eastAsiaTheme="minorEastAsia" w:hAnsiTheme="minorHAnsi" w:cstheme="minorBidi"/>
                <w:smallCaps w:val="0"/>
                <w:noProof/>
                <w:sz w:val="22"/>
                <w:szCs w:val="22"/>
              </w:rPr>
              <w:tab/>
            </w:r>
            <w:r w:rsidR="00EA3F42" w:rsidRPr="0076678C">
              <w:rPr>
                <w:rStyle w:val="Hyperlink"/>
                <w:noProof/>
              </w:rPr>
              <w:t>References</w:t>
            </w:r>
            <w:r w:rsidR="00EA3F42">
              <w:rPr>
                <w:noProof/>
                <w:webHidden/>
              </w:rPr>
              <w:tab/>
            </w:r>
            <w:r w:rsidR="00EA3F42">
              <w:rPr>
                <w:noProof/>
                <w:webHidden/>
              </w:rPr>
              <w:fldChar w:fldCharType="begin"/>
            </w:r>
            <w:r w:rsidR="00EA3F42">
              <w:rPr>
                <w:noProof/>
                <w:webHidden/>
              </w:rPr>
              <w:instrText xml:space="preserve"> PAGEREF _Toc23098006 \h </w:instrText>
            </w:r>
            <w:r w:rsidR="00EA3F42">
              <w:rPr>
                <w:noProof/>
                <w:webHidden/>
              </w:rPr>
            </w:r>
            <w:r w:rsidR="00EA3F42">
              <w:rPr>
                <w:noProof/>
                <w:webHidden/>
              </w:rPr>
              <w:fldChar w:fldCharType="separate"/>
            </w:r>
            <w:r w:rsidR="00EA3F42">
              <w:rPr>
                <w:noProof/>
                <w:webHidden/>
              </w:rPr>
              <w:t>1</w:t>
            </w:r>
            <w:r w:rsidR="00EA3F42">
              <w:rPr>
                <w:noProof/>
                <w:webHidden/>
              </w:rPr>
              <w:fldChar w:fldCharType="end"/>
            </w:r>
          </w:hyperlink>
        </w:p>
        <w:p w14:paraId="18D66679" w14:textId="33E780DD"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07" w:history="1">
            <w:r w:rsidR="00EA3F42" w:rsidRPr="0076678C">
              <w:rPr>
                <w:rStyle w:val="Hyperlink"/>
                <w:noProof/>
              </w:rPr>
              <w:t>1.5</w:t>
            </w:r>
            <w:r w:rsidR="00EA3F42">
              <w:rPr>
                <w:rFonts w:asciiTheme="minorHAnsi" w:eastAsiaTheme="minorEastAsia" w:hAnsiTheme="minorHAnsi" w:cstheme="minorBidi"/>
                <w:smallCaps w:val="0"/>
                <w:noProof/>
                <w:sz w:val="22"/>
                <w:szCs w:val="22"/>
              </w:rPr>
              <w:tab/>
            </w:r>
            <w:r w:rsidR="00EA3F42" w:rsidRPr="0076678C">
              <w:rPr>
                <w:rStyle w:val="Hyperlink"/>
                <w:noProof/>
              </w:rPr>
              <w:t>Overview</w:t>
            </w:r>
            <w:r w:rsidR="00EA3F42">
              <w:rPr>
                <w:noProof/>
                <w:webHidden/>
              </w:rPr>
              <w:tab/>
            </w:r>
            <w:r w:rsidR="00EA3F42">
              <w:rPr>
                <w:noProof/>
                <w:webHidden/>
              </w:rPr>
              <w:fldChar w:fldCharType="begin"/>
            </w:r>
            <w:r w:rsidR="00EA3F42">
              <w:rPr>
                <w:noProof/>
                <w:webHidden/>
              </w:rPr>
              <w:instrText xml:space="preserve"> PAGEREF _Toc23098007 \h </w:instrText>
            </w:r>
            <w:r w:rsidR="00EA3F42">
              <w:rPr>
                <w:noProof/>
                <w:webHidden/>
              </w:rPr>
            </w:r>
            <w:r w:rsidR="00EA3F42">
              <w:rPr>
                <w:noProof/>
                <w:webHidden/>
              </w:rPr>
              <w:fldChar w:fldCharType="separate"/>
            </w:r>
            <w:r w:rsidR="00EA3F42">
              <w:rPr>
                <w:noProof/>
                <w:webHidden/>
              </w:rPr>
              <w:t>2</w:t>
            </w:r>
            <w:r w:rsidR="00EA3F42">
              <w:rPr>
                <w:noProof/>
                <w:webHidden/>
              </w:rPr>
              <w:fldChar w:fldCharType="end"/>
            </w:r>
          </w:hyperlink>
        </w:p>
        <w:p w14:paraId="7425F364" w14:textId="5881C337" w:rsidR="00EA3F42" w:rsidRDefault="00EA2F76">
          <w:pPr>
            <w:pStyle w:val="TOC1"/>
            <w:tabs>
              <w:tab w:val="left" w:pos="600"/>
            </w:tabs>
            <w:rPr>
              <w:rFonts w:asciiTheme="minorHAnsi" w:eastAsiaTheme="minorEastAsia" w:hAnsiTheme="minorHAnsi" w:cstheme="minorBidi"/>
              <w:b w:val="0"/>
              <w:bCs w:val="0"/>
              <w:caps w:val="0"/>
              <w:noProof/>
              <w:sz w:val="22"/>
              <w:szCs w:val="22"/>
            </w:rPr>
          </w:pPr>
          <w:hyperlink w:anchor="_Toc23098008" w:history="1">
            <w:r w:rsidR="00EA3F42" w:rsidRPr="0076678C">
              <w:rPr>
                <w:rStyle w:val="Hyperlink"/>
                <w:noProof/>
              </w:rPr>
              <w:t>2.</w:t>
            </w:r>
            <w:r w:rsidR="00EA3F42">
              <w:rPr>
                <w:rFonts w:asciiTheme="minorHAnsi" w:eastAsiaTheme="minorEastAsia" w:hAnsiTheme="minorHAnsi" w:cstheme="minorBidi"/>
                <w:b w:val="0"/>
                <w:bCs w:val="0"/>
                <w:caps w:val="0"/>
                <w:noProof/>
                <w:sz w:val="22"/>
                <w:szCs w:val="22"/>
              </w:rPr>
              <w:tab/>
            </w:r>
            <w:r w:rsidR="00EA3F42" w:rsidRPr="0076678C">
              <w:rPr>
                <w:rStyle w:val="Hyperlink"/>
                <w:noProof/>
              </w:rPr>
              <w:t>Architectures of similar systems</w:t>
            </w:r>
            <w:r w:rsidR="00EA3F42">
              <w:rPr>
                <w:noProof/>
                <w:webHidden/>
              </w:rPr>
              <w:tab/>
            </w:r>
            <w:r w:rsidR="00EA3F42">
              <w:rPr>
                <w:noProof/>
                <w:webHidden/>
              </w:rPr>
              <w:fldChar w:fldCharType="begin"/>
            </w:r>
            <w:r w:rsidR="00EA3F42">
              <w:rPr>
                <w:noProof/>
                <w:webHidden/>
              </w:rPr>
              <w:instrText xml:space="preserve"> PAGEREF _Toc23098008 \h </w:instrText>
            </w:r>
            <w:r w:rsidR="00EA3F42">
              <w:rPr>
                <w:noProof/>
                <w:webHidden/>
              </w:rPr>
            </w:r>
            <w:r w:rsidR="00EA3F42">
              <w:rPr>
                <w:noProof/>
                <w:webHidden/>
              </w:rPr>
              <w:fldChar w:fldCharType="separate"/>
            </w:r>
            <w:r w:rsidR="00EA3F42">
              <w:rPr>
                <w:noProof/>
                <w:webHidden/>
              </w:rPr>
              <w:t>4</w:t>
            </w:r>
            <w:r w:rsidR="00EA3F42">
              <w:rPr>
                <w:noProof/>
                <w:webHidden/>
              </w:rPr>
              <w:fldChar w:fldCharType="end"/>
            </w:r>
          </w:hyperlink>
        </w:p>
        <w:p w14:paraId="6EF72F72" w14:textId="145C8A8E" w:rsidR="00EA3F42" w:rsidRDefault="00EA2F76">
          <w:pPr>
            <w:pStyle w:val="TOC1"/>
            <w:tabs>
              <w:tab w:val="left" w:pos="600"/>
            </w:tabs>
            <w:rPr>
              <w:rFonts w:asciiTheme="minorHAnsi" w:eastAsiaTheme="minorEastAsia" w:hAnsiTheme="minorHAnsi" w:cstheme="minorBidi"/>
              <w:b w:val="0"/>
              <w:bCs w:val="0"/>
              <w:caps w:val="0"/>
              <w:noProof/>
              <w:sz w:val="22"/>
              <w:szCs w:val="22"/>
            </w:rPr>
          </w:pPr>
          <w:hyperlink w:anchor="_Toc23098009" w:history="1">
            <w:r w:rsidR="00EA3F42" w:rsidRPr="0076678C">
              <w:rPr>
                <w:rStyle w:val="Hyperlink"/>
                <w:noProof/>
              </w:rPr>
              <w:t>3.</w:t>
            </w:r>
            <w:r w:rsidR="00EA3F42">
              <w:rPr>
                <w:rFonts w:asciiTheme="minorHAnsi" w:eastAsiaTheme="minorEastAsia" w:hAnsiTheme="minorHAnsi" w:cstheme="minorBidi"/>
                <w:b w:val="0"/>
                <w:bCs w:val="0"/>
                <w:caps w:val="0"/>
                <w:noProof/>
                <w:sz w:val="22"/>
                <w:szCs w:val="22"/>
              </w:rPr>
              <w:tab/>
            </w:r>
            <w:r w:rsidR="00EA3F42" w:rsidRPr="0076678C">
              <w:rPr>
                <w:rStyle w:val="Hyperlink"/>
                <w:noProof/>
              </w:rPr>
              <w:t>Proposed software architecture</w:t>
            </w:r>
            <w:r w:rsidR="00EA3F42">
              <w:rPr>
                <w:noProof/>
                <w:webHidden/>
              </w:rPr>
              <w:tab/>
            </w:r>
            <w:r w:rsidR="00EA3F42">
              <w:rPr>
                <w:noProof/>
                <w:webHidden/>
              </w:rPr>
              <w:fldChar w:fldCharType="begin"/>
            </w:r>
            <w:r w:rsidR="00EA3F42">
              <w:rPr>
                <w:noProof/>
                <w:webHidden/>
              </w:rPr>
              <w:instrText xml:space="preserve"> PAGEREF _Toc23098009 \h </w:instrText>
            </w:r>
            <w:r w:rsidR="00EA3F42">
              <w:rPr>
                <w:noProof/>
                <w:webHidden/>
              </w:rPr>
            </w:r>
            <w:r w:rsidR="00EA3F42">
              <w:rPr>
                <w:noProof/>
                <w:webHidden/>
              </w:rPr>
              <w:fldChar w:fldCharType="separate"/>
            </w:r>
            <w:r w:rsidR="00EA3F42">
              <w:rPr>
                <w:noProof/>
                <w:webHidden/>
              </w:rPr>
              <w:t>5</w:t>
            </w:r>
            <w:r w:rsidR="00EA3F42">
              <w:rPr>
                <w:noProof/>
                <w:webHidden/>
              </w:rPr>
              <w:fldChar w:fldCharType="end"/>
            </w:r>
          </w:hyperlink>
        </w:p>
        <w:p w14:paraId="1BE42CD1" w14:textId="133196A9"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0" w:history="1">
            <w:r w:rsidR="00EA3F42" w:rsidRPr="0076678C">
              <w:rPr>
                <w:rStyle w:val="Hyperlink"/>
                <w:noProof/>
              </w:rPr>
              <w:t>3.1</w:t>
            </w:r>
            <w:r w:rsidR="00EA3F42">
              <w:rPr>
                <w:rFonts w:asciiTheme="minorHAnsi" w:eastAsiaTheme="minorEastAsia" w:hAnsiTheme="minorHAnsi" w:cstheme="minorBidi"/>
                <w:smallCaps w:val="0"/>
                <w:noProof/>
                <w:sz w:val="22"/>
                <w:szCs w:val="22"/>
              </w:rPr>
              <w:tab/>
            </w:r>
            <w:r w:rsidR="00EA3F42" w:rsidRPr="0076678C">
              <w:rPr>
                <w:rStyle w:val="Hyperlink"/>
                <w:noProof/>
              </w:rPr>
              <w:t>Overview</w:t>
            </w:r>
            <w:r w:rsidR="00EA3F42">
              <w:rPr>
                <w:noProof/>
                <w:webHidden/>
              </w:rPr>
              <w:tab/>
            </w:r>
            <w:r w:rsidR="00EA3F42">
              <w:rPr>
                <w:noProof/>
                <w:webHidden/>
              </w:rPr>
              <w:fldChar w:fldCharType="begin"/>
            </w:r>
            <w:r w:rsidR="00EA3F42">
              <w:rPr>
                <w:noProof/>
                <w:webHidden/>
              </w:rPr>
              <w:instrText xml:space="preserve"> PAGEREF _Toc23098010 \h </w:instrText>
            </w:r>
            <w:r w:rsidR="00EA3F42">
              <w:rPr>
                <w:noProof/>
                <w:webHidden/>
              </w:rPr>
            </w:r>
            <w:r w:rsidR="00EA3F42">
              <w:rPr>
                <w:noProof/>
                <w:webHidden/>
              </w:rPr>
              <w:fldChar w:fldCharType="separate"/>
            </w:r>
            <w:r w:rsidR="00EA3F42">
              <w:rPr>
                <w:noProof/>
                <w:webHidden/>
              </w:rPr>
              <w:t>5</w:t>
            </w:r>
            <w:r w:rsidR="00EA3F42">
              <w:rPr>
                <w:noProof/>
                <w:webHidden/>
              </w:rPr>
              <w:fldChar w:fldCharType="end"/>
            </w:r>
          </w:hyperlink>
        </w:p>
        <w:p w14:paraId="1B97FFE8" w14:textId="42C1DC63"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1" w:history="1">
            <w:r w:rsidR="00EA3F42" w:rsidRPr="0076678C">
              <w:rPr>
                <w:rStyle w:val="Hyperlink"/>
                <w:noProof/>
              </w:rPr>
              <w:t>3.2</w:t>
            </w:r>
            <w:r w:rsidR="00EA3F42">
              <w:rPr>
                <w:rFonts w:asciiTheme="minorHAnsi" w:eastAsiaTheme="minorEastAsia" w:hAnsiTheme="minorHAnsi" w:cstheme="minorBidi"/>
                <w:smallCaps w:val="0"/>
                <w:noProof/>
                <w:sz w:val="22"/>
                <w:szCs w:val="22"/>
              </w:rPr>
              <w:tab/>
            </w:r>
            <w:r w:rsidR="00EA3F42" w:rsidRPr="0076678C">
              <w:rPr>
                <w:rStyle w:val="Hyperlink"/>
                <w:noProof/>
              </w:rPr>
              <w:t>Subsystem decomposition</w:t>
            </w:r>
            <w:r w:rsidR="00EA3F42">
              <w:rPr>
                <w:noProof/>
                <w:webHidden/>
              </w:rPr>
              <w:tab/>
            </w:r>
            <w:r w:rsidR="00EA3F42">
              <w:rPr>
                <w:noProof/>
                <w:webHidden/>
              </w:rPr>
              <w:fldChar w:fldCharType="begin"/>
            </w:r>
            <w:r w:rsidR="00EA3F42">
              <w:rPr>
                <w:noProof/>
                <w:webHidden/>
              </w:rPr>
              <w:instrText xml:space="preserve"> PAGEREF _Toc23098011 \h </w:instrText>
            </w:r>
            <w:r w:rsidR="00EA3F42">
              <w:rPr>
                <w:noProof/>
                <w:webHidden/>
              </w:rPr>
            </w:r>
            <w:r w:rsidR="00EA3F42">
              <w:rPr>
                <w:noProof/>
                <w:webHidden/>
              </w:rPr>
              <w:fldChar w:fldCharType="separate"/>
            </w:r>
            <w:r w:rsidR="00EA3F42">
              <w:rPr>
                <w:noProof/>
                <w:webHidden/>
              </w:rPr>
              <w:t>6</w:t>
            </w:r>
            <w:r w:rsidR="00EA3F42">
              <w:rPr>
                <w:noProof/>
                <w:webHidden/>
              </w:rPr>
              <w:fldChar w:fldCharType="end"/>
            </w:r>
          </w:hyperlink>
        </w:p>
        <w:p w14:paraId="314120AD" w14:textId="194A52B1"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2" w:history="1">
            <w:r w:rsidR="00EA3F42" w:rsidRPr="0076678C">
              <w:rPr>
                <w:rStyle w:val="Hyperlink"/>
                <w:noProof/>
              </w:rPr>
              <w:t>3.3</w:t>
            </w:r>
            <w:r w:rsidR="00EA3F42">
              <w:rPr>
                <w:rFonts w:asciiTheme="minorHAnsi" w:eastAsiaTheme="minorEastAsia" w:hAnsiTheme="minorHAnsi" w:cstheme="minorBidi"/>
                <w:smallCaps w:val="0"/>
                <w:noProof/>
                <w:sz w:val="22"/>
                <w:szCs w:val="22"/>
              </w:rPr>
              <w:tab/>
            </w:r>
            <w:r w:rsidR="00EA3F42" w:rsidRPr="0076678C">
              <w:rPr>
                <w:rStyle w:val="Hyperlink"/>
                <w:noProof/>
              </w:rPr>
              <w:t>Hardware/software mapping</w:t>
            </w:r>
            <w:r w:rsidR="00EA3F42">
              <w:rPr>
                <w:noProof/>
                <w:webHidden/>
              </w:rPr>
              <w:tab/>
            </w:r>
            <w:r w:rsidR="00EA3F42">
              <w:rPr>
                <w:noProof/>
                <w:webHidden/>
              </w:rPr>
              <w:fldChar w:fldCharType="begin"/>
            </w:r>
            <w:r w:rsidR="00EA3F42">
              <w:rPr>
                <w:noProof/>
                <w:webHidden/>
              </w:rPr>
              <w:instrText xml:space="preserve"> PAGEREF _Toc23098012 \h </w:instrText>
            </w:r>
            <w:r w:rsidR="00EA3F42">
              <w:rPr>
                <w:noProof/>
                <w:webHidden/>
              </w:rPr>
            </w:r>
            <w:r w:rsidR="00EA3F42">
              <w:rPr>
                <w:noProof/>
                <w:webHidden/>
              </w:rPr>
              <w:fldChar w:fldCharType="separate"/>
            </w:r>
            <w:r w:rsidR="00EA3F42">
              <w:rPr>
                <w:noProof/>
                <w:webHidden/>
              </w:rPr>
              <w:t>8</w:t>
            </w:r>
            <w:r w:rsidR="00EA3F42">
              <w:rPr>
                <w:noProof/>
                <w:webHidden/>
              </w:rPr>
              <w:fldChar w:fldCharType="end"/>
            </w:r>
          </w:hyperlink>
        </w:p>
        <w:p w14:paraId="2A8F6BEF" w14:textId="2C82D2A4"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3" w:history="1">
            <w:r w:rsidR="00EA3F42" w:rsidRPr="0076678C">
              <w:rPr>
                <w:rStyle w:val="Hyperlink"/>
                <w:noProof/>
              </w:rPr>
              <w:t>3.4</w:t>
            </w:r>
            <w:r w:rsidR="00EA3F42">
              <w:rPr>
                <w:rFonts w:asciiTheme="minorHAnsi" w:eastAsiaTheme="minorEastAsia" w:hAnsiTheme="minorHAnsi" w:cstheme="minorBidi"/>
                <w:smallCaps w:val="0"/>
                <w:noProof/>
                <w:sz w:val="22"/>
                <w:szCs w:val="22"/>
              </w:rPr>
              <w:tab/>
            </w:r>
            <w:r w:rsidR="00EA3F42" w:rsidRPr="0076678C">
              <w:rPr>
                <w:rStyle w:val="Hyperlink"/>
                <w:noProof/>
              </w:rPr>
              <w:t>Persistent data management</w:t>
            </w:r>
            <w:r w:rsidR="00EA3F42">
              <w:rPr>
                <w:noProof/>
                <w:webHidden/>
              </w:rPr>
              <w:tab/>
            </w:r>
            <w:r w:rsidR="00EA3F42">
              <w:rPr>
                <w:noProof/>
                <w:webHidden/>
              </w:rPr>
              <w:fldChar w:fldCharType="begin"/>
            </w:r>
            <w:r w:rsidR="00EA3F42">
              <w:rPr>
                <w:noProof/>
                <w:webHidden/>
              </w:rPr>
              <w:instrText xml:space="preserve"> PAGEREF _Toc23098013 \h </w:instrText>
            </w:r>
            <w:r w:rsidR="00EA3F42">
              <w:rPr>
                <w:noProof/>
                <w:webHidden/>
              </w:rPr>
            </w:r>
            <w:r w:rsidR="00EA3F42">
              <w:rPr>
                <w:noProof/>
                <w:webHidden/>
              </w:rPr>
              <w:fldChar w:fldCharType="separate"/>
            </w:r>
            <w:r w:rsidR="00EA3F42">
              <w:rPr>
                <w:noProof/>
                <w:webHidden/>
              </w:rPr>
              <w:t>8</w:t>
            </w:r>
            <w:r w:rsidR="00EA3F42">
              <w:rPr>
                <w:noProof/>
                <w:webHidden/>
              </w:rPr>
              <w:fldChar w:fldCharType="end"/>
            </w:r>
          </w:hyperlink>
        </w:p>
        <w:p w14:paraId="5B2C768E" w14:textId="052186C0" w:rsidR="00EA3F42" w:rsidRDefault="00EA2F76">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23098014" w:history="1">
            <w:r w:rsidR="00EA3F42" w:rsidRPr="0076678C">
              <w:rPr>
                <w:rStyle w:val="Hyperlink"/>
                <w:noProof/>
              </w:rPr>
              <w:t>3.4.1</w:t>
            </w:r>
            <w:r w:rsidR="00EA3F42">
              <w:rPr>
                <w:rFonts w:asciiTheme="minorHAnsi" w:eastAsiaTheme="minorEastAsia" w:hAnsiTheme="minorHAnsi" w:cstheme="minorBidi"/>
                <w:i w:val="0"/>
                <w:iCs w:val="0"/>
                <w:noProof/>
                <w:sz w:val="22"/>
                <w:szCs w:val="22"/>
              </w:rPr>
              <w:tab/>
            </w:r>
            <w:r w:rsidR="00EA3F42" w:rsidRPr="0076678C">
              <w:rPr>
                <w:rStyle w:val="Hyperlink"/>
                <w:noProof/>
              </w:rPr>
              <w:t>Relational Database</w:t>
            </w:r>
            <w:r w:rsidR="00EA3F42">
              <w:rPr>
                <w:noProof/>
                <w:webHidden/>
              </w:rPr>
              <w:tab/>
            </w:r>
            <w:r w:rsidR="00EA3F42">
              <w:rPr>
                <w:noProof/>
                <w:webHidden/>
              </w:rPr>
              <w:fldChar w:fldCharType="begin"/>
            </w:r>
            <w:r w:rsidR="00EA3F42">
              <w:rPr>
                <w:noProof/>
                <w:webHidden/>
              </w:rPr>
              <w:instrText xml:space="preserve"> PAGEREF _Toc23098014 \h </w:instrText>
            </w:r>
            <w:r w:rsidR="00EA3F42">
              <w:rPr>
                <w:noProof/>
                <w:webHidden/>
              </w:rPr>
            </w:r>
            <w:r w:rsidR="00EA3F42">
              <w:rPr>
                <w:noProof/>
                <w:webHidden/>
              </w:rPr>
              <w:fldChar w:fldCharType="separate"/>
            </w:r>
            <w:r w:rsidR="00EA3F42">
              <w:rPr>
                <w:noProof/>
                <w:webHidden/>
              </w:rPr>
              <w:t>8</w:t>
            </w:r>
            <w:r w:rsidR="00EA3F42">
              <w:rPr>
                <w:noProof/>
                <w:webHidden/>
              </w:rPr>
              <w:fldChar w:fldCharType="end"/>
            </w:r>
          </w:hyperlink>
        </w:p>
        <w:p w14:paraId="53CD1168" w14:textId="4F1BF3D7" w:rsidR="00EA3F42" w:rsidRDefault="00EA2F76">
          <w:pPr>
            <w:pStyle w:val="TOC3"/>
            <w:tabs>
              <w:tab w:val="left" w:pos="1200"/>
              <w:tab w:val="right" w:leader="dot" w:pos="10070"/>
            </w:tabs>
            <w:rPr>
              <w:rFonts w:asciiTheme="minorHAnsi" w:eastAsiaTheme="minorEastAsia" w:hAnsiTheme="minorHAnsi" w:cstheme="minorBidi"/>
              <w:i w:val="0"/>
              <w:iCs w:val="0"/>
              <w:noProof/>
              <w:sz w:val="22"/>
              <w:szCs w:val="22"/>
            </w:rPr>
          </w:pPr>
          <w:hyperlink w:anchor="_Toc23098015" w:history="1">
            <w:r w:rsidR="00EA3F42" w:rsidRPr="0076678C">
              <w:rPr>
                <w:rStyle w:val="Hyperlink"/>
                <w:noProof/>
              </w:rPr>
              <w:t>3.4.2</w:t>
            </w:r>
            <w:r w:rsidR="00EA3F42">
              <w:rPr>
                <w:rFonts w:asciiTheme="minorHAnsi" w:eastAsiaTheme="minorEastAsia" w:hAnsiTheme="minorHAnsi" w:cstheme="minorBidi"/>
                <w:i w:val="0"/>
                <w:iCs w:val="0"/>
                <w:noProof/>
                <w:sz w:val="22"/>
                <w:szCs w:val="22"/>
              </w:rPr>
              <w:tab/>
            </w:r>
            <w:r w:rsidR="00EA3F42" w:rsidRPr="0076678C">
              <w:rPr>
                <w:rStyle w:val="Hyperlink"/>
                <w:noProof/>
              </w:rPr>
              <w:t>Time Series Database</w:t>
            </w:r>
            <w:r w:rsidR="00EA3F42">
              <w:rPr>
                <w:noProof/>
                <w:webHidden/>
              </w:rPr>
              <w:tab/>
            </w:r>
            <w:r w:rsidR="00EA3F42">
              <w:rPr>
                <w:noProof/>
                <w:webHidden/>
              </w:rPr>
              <w:fldChar w:fldCharType="begin"/>
            </w:r>
            <w:r w:rsidR="00EA3F42">
              <w:rPr>
                <w:noProof/>
                <w:webHidden/>
              </w:rPr>
              <w:instrText xml:space="preserve"> PAGEREF _Toc23098015 \h </w:instrText>
            </w:r>
            <w:r w:rsidR="00EA3F42">
              <w:rPr>
                <w:noProof/>
                <w:webHidden/>
              </w:rPr>
            </w:r>
            <w:r w:rsidR="00EA3F42">
              <w:rPr>
                <w:noProof/>
                <w:webHidden/>
              </w:rPr>
              <w:fldChar w:fldCharType="separate"/>
            </w:r>
            <w:r w:rsidR="00EA3F42">
              <w:rPr>
                <w:noProof/>
                <w:webHidden/>
              </w:rPr>
              <w:t>9</w:t>
            </w:r>
            <w:r w:rsidR="00EA3F42">
              <w:rPr>
                <w:noProof/>
                <w:webHidden/>
              </w:rPr>
              <w:fldChar w:fldCharType="end"/>
            </w:r>
          </w:hyperlink>
        </w:p>
        <w:p w14:paraId="7D21AB3A" w14:textId="6C49733F"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6" w:history="1">
            <w:r w:rsidR="00EA3F42" w:rsidRPr="0076678C">
              <w:rPr>
                <w:rStyle w:val="Hyperlink"/>
                <w:noProof/>
              </w:rPr>
              <w:t>3.5</w:t>
            </w:r>
            <w:r w:rsidR="00EA3F42">
              <w:rPr>
                <w:rFonts w:asciiTheme="minorHAnsi" w:eastAsiaTheme="minorEastAsia" w:hAnsiTheme="minorHAnsi" w:cstheme="minorBidi"/>
                <w:smallCaps w:val="0"/>
                <w:noProof/>
                <w:sz w:val="22"/>
                <w:szCs w:val="22"/>
              </w:rPr>
              <w:tab/>
            </w:r>
            <w:r w:rsidR="00EA3F42" w:rsidRPr="0076678C">
              <w:rPr>
                <w:rStyle w:val="Hyperlink"/>
                <w:noProof/>
              </w:rPr>
              <w:t>Access control and security</w:t>
            </w:r>
            <w:r w:rsidR="00EA3F42">
              <w:rPr>
                <w:noProof/>
                <w:webHidden/>
              </w:rPr>
              <w:tab/>
            </w:r>
            <w:r w:rsidR="00EA3F42">
              <w:rPr>
                <w:noProof/>
                <w:webHidden/>
              </w:rPr>
              <w:fldChar w:fldCharType="begin"/>
            </w:r>
            <w:r w:rsidR="00EA3F42">
              <w:rPr>
                <w:noProof/>
                <w:webHidden/>
              </w:rPr>
              <w:instrText xml:space="preserve"> PAGEREF _Toc23098016 \h </w:instrText>
            </w:r>
            <w:r w:rsidR="00EA3F42">
              <w:rPr>
                <w:noProof/>
                <w:webHidden/>
              </w:rPr>
            </w:r>
            <w:r w:rsidR="00EA3F42">
              <w:rPr>
                <w:noProof/>
                <w:webHidden/>
              </w:rPr>
              <w:fldChar w:fldCharType="separate"/>
            </w:r>
            <w:r w:rsidR="00EA3F42">
              <w:rPr>
                <w:noProof/>
                <w:webHidden/>
              </w:rPr>
              <w:t>9</w:t>
            </w:r>
            <w:r w:rsidR="00EA3F42">
              <w:rPr>
                <w:noProof/>
                <w:webHidden/>
              </w:rPr>
              <w:fldChar w:fldCharType="end"/>
            </w:r>
          </w:hyperlink>
        </w:p>
        <w:p w14:paraId="0FB2D838" w14:textId="6CD07CC0"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7" w:history="1">
            <w:r w:rsidR="00EA3F42" w:rsidRPr="0076678C">
              <w:rPr>
                <w:rStyle w:val="Hyperlink"/>
                <w:noProof/>
              </w:rPr>
              <w:t>3.6</w:t>
            </w:r>
            <w:r w:rsidR="00EA3F42">
              <w:rPr>
                <w:rFonts w:asciiTheme="minorHAnsi" w:eastAsiaTheme="minorEastAsia" w:hAnsiTheme="minorHAnsi" w:cstheme="minorBidi"/>
                <w:smallCaps w:val="0"/>
                <w:noProof/>
                <w:sz w:val="22"/>
                <w:szCs w:val="22"/>
              </w:rPr>
              <w:tab/>
            </w:r>
            <w:r w:rsidR="00EA3F42" w:rsidRPr="0076678C">
              <w:rPr>
                <w:rStyle w:val="Hyperlink"/>
                <w:noProof/>
              </w:rPr>
              <w:t>Global software control</w:t>
            </w:r>
            <w:r w:rsidR="00EA3F42">
              <w:rPr>
                <w:noProof/>
                <w:webHidden/>
              </w:rPr>
              <w:tab/>
            </w:r>
            <w:r w:rsidR="00EA3F42">
              <w:rPr>
                <w:noProof/>
                <w:webHidden/>
              </w:rPr>
              <w:fldChar w:fldCharType="begin"/>
            </w:r>
            <w:r w:rsidR="00EA3F42">
              <w:rPr>
                <w:noProof/>
                <w:webHidden/>
              </w:rPr>
              <w:instrText xml:space="preserve"> PAGEREF _Toc23098017 \h </w:instrText>
            </w:r>
            <w:r w:rsidR="00EA3F42">
              <w:rPr>
                <w:noProof/>
                <w:webHidden/>
              </w:rPr>
            </w:r>
            <w:r w:rsidR="00EA3F42">
              <w:rPr>
                <w:noProof/>
                <w:webHidden/>
              </w:rPr>
              <w:fldChar w:fldCharType="separate"/>
            </w:r>
            <w:r w:rsidR="00EA3F42">
              <w:rPr>
                <w:noProof/>
                <w:webHidden/>
              </w:rPr>
              <w:t>10</w:t>
            </w:r>
            <w:r w:rsidR="00EA3F42">
              <w:rPr>
                <w:noProof/>
                <w:webHidden/>
              </w:rPr>
              <w:fldChar w:fldCharType="end"/>
            </w:r>
          </w:hyperlink>
        </w:p>
        <w:p w14:paraId="5B1D9177" w14:textId="6791BC36"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18" w:history="1">
            <w:r w:rsidR="00EA3F42" w:rsidRPr="0076678C">
              <w:rPr>
                <w:rStyle w:val="Hyperlink"/>
                <w:noProof/>
              </w:rPr>
              <w:t>3.7</w:t>
            </w:r>
            <w:r w:rsidR="00EA3F42">
              <w:rPr>
                <w:rFonts w:asciiTheme="minorHAnsi" w:eastAsiaTheme="minorEastAsia" w:hAnsiTheme="minorHAnsi" w:cstheme="minorBidi"/>
                <w:smallCaps w:val="0"/>
                <w:noProof/>
                <w:sz w:val="22"/>
                <w:szCs w:val="22"/>
              </w:rPr>
              <w:tab/>
            </w:r>
            <w:r w:rsidR="00EA3F42" w:rsidRPr="0076678C">
              <w:rPr>
                <w:rStyle w:val="Hyperlink"/>
                <w:noProof/>
              </w:rPr>
              <w:t>Boundary conditions</w:t>
            </w:r>
            <w:r w:rsidR="00EA3F42">
              <w:rPr>
                <w:noProof/>
                <w:webHidden/>
              </w:rPr>
              <w:tab/>
            </w:r>
            <w:r w:rsidR="00EA3F42">
              <w:rPr>
                <w:noProof/>
                <w:webHidden/>
              </w:rPr>
              <w:fldChar w:fldCharType="begin"/>
            </w:r>
            <w:r w:rsidR="00EA3F42">
              <w:rPr>
                <w:noProof/>
                <w:webHidden/>
              </w:rPr>
              <w:instrText xml:space="preserve"> PAGEREF _Toc23098018 \h </w:instrText>
            </w:r>
            <w:r w:rsidR="00EA3F42">
              <w:rPr>
                <w:noProof/>
                <w:webHidden/>
              </w:rPr>
            </w:r>
            <w:r w:rsidR="00EA3F42">
              <w:rPr>
                <w:noProof/>
                <w:webHidden/>
              </w:rPr>
              <w:fldChar w:fldCharType="separate"/>
            </w:r>
            <w:r w:rsidR="00EA3F42">
              <w:rPr>
                <w:noProof/>
                <w:webHidden/>
              </w:rPr>
              <w:t>10</w:t>
            </w:r>
            <w:r w:rsidR="00EA3F42">
              <w:rPr>
                <w:noProof/>
                <w:webHidden/>
              </w:rPr>
              <w:fldChar w:fldCharType="end"/>
            </w:r>
          </w:hyperlink>
        </w:p>
        <w:p w14:paraId="18627A1E" w14:textId="41028F34" w:rsidR="00EA3F42" w:rsidRDefault="00EA2F76">
          <w:pPr>
            <w:pStyle w:val="TOC1"/>
            <w:tabs>
              <w:tab w:val="left" w:pos="600"/>
            </w:tabs>
            <w:rPr>
              <w:rFonts w:asciiTheme="minorHAnsi" w:eastAsiaTheme="minorEastAsia" w:hAnsiTheme="minorHAnsi" w:cstheme="minorBidi"/>
              <w:b w:val="0"/>
              <w:bCs w:val="0"/>
              <w:caps w:val="0"/>
              <w:noProof/>
              <w:sz w:val="22"/>
              <w:szCs w:val="22"/>
            </w:rPr>
          </w:pPr>
          <w:hyperlink w:anchor="_Toc23098019" w:history="1">
            <w:r w:rsidR="00EA3F42" w:rsidRPr="0076678C">
              <w:rPr>
                <w:rStyle w:val="Hyperlink"/>
                <w:noProof/>
              </w:rPr>
              <w:t>4.</w:t>
            </w:r>
            <w:r w:rsidR="00EA3F42">
              <w:rPr>
                <w:rFonts w:asciiTheme="minorHAnsi" w:eastAsiaTheme="minorEastAsia" w:hAnsiTheme="minorHAnsi" w:cstheme="minorBidi"/>
                <w:b w:val="0"/>
                <w:bCs w:val="0"/>
                <w:caps w:val="0"/>
                <w:noProof/>
                <w:sz w:val="22"/>
                <w:szCs w:val="22"/>
              </w:rPr>
              <w:tab/>
            </w:r>
            <w:r w:rsidR="00EA3F42" w:rsidRPr="0076678C">
              <w:rPr>
                <w:rStyle w:val="Hyperlink"/>
                <w:noProof/>
              </w:rPr>
              <w:t>Class Interfaces</w:t>
            </w:r>
            <w:r w:rsidR="00EA3F42">
              <w:rPr>
                <w:noProof/>
                <w:webHidden/>
              </w:rPr>
              <w:tab/>
            </w:r>
            <w:r w:rsidR="00EA3F42">
              <w:rPr>
                <w:noProof/>
                <w:webHidden/>
              </w:rPr>
              <w:fldChar w:fldCharType="begin"/>
            </w:r>
            <w:r w:rsidR="00EA3F42">
              <w:rPr>
                <w:noProof/>
                <w:webHidden/>
              </w:rPr>
              <w:instrText xml:space="preserve"> PAGEREF _Toc23098019 \h </w:instrText>
            </w:r>
            <w:r w:rsidR="00EA3F42">
              <w:rPr>
                <w:noProof/>
                <w:webHidden/>
              </w:rPr>
            </w:r>
            <w:r w:rsidR="00EA3F42">
              <w:rPr>
                <w:noProof/>
                <w:webHidden/>
              </w:rPr>
              <w:fldChar w:fldCharType="separate"/>
            </w:r>
            <w:r w:rsidR="00EA3F42">
              <w:rPr>
                <w:noProof/>
                <w:webHidden/>
              </w:rPr>
              <w:t>10</w:t>
            </w:r>
            <w:r w:rsidR="00EA3F42">
              <w:rPr>
                <w:noProof/>
                <w:webHidden/>
              </w:rPr>
              <w:fldChar w:fldCharType="end"/>
            </w:r>
          </w:hyperlink>
        </w:p>
        <w:p w14:paraId="14F39C5B" w14:textId="1814169C"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20" w:history="1">
            <w:r w:rsidR="00EA3F42" w:rsidRPr="0076678C">
              <w:rPr>
                <w:rStyle w:val="Hyperlink"/>
                <w:noProof/>
              </w:rPr>
              <w:t>4.1</w:t>
            </w:r>
            <w:r w:rsidR="00EA3F42">
              <w:rPr>
                <w:rFonts w:asciiTheme="minorHAnsi" w:eastAsiaTheme="minorEastAsia" w:hAnsiTheme="minorHAnsi" w:cstheme="minorBidi"/>
                <w:smallCaps w:val="0"/>
                <w:noProof/>
                <w:sz w:val="22"/>
                <w:szCs w:val="22"/>
              </w:rPr>
              <w:tab/>
            </w:r>
            <w:r w:rsidR="00EA3F42" w:rsidRPr="0076678C">
              <w:rPr>
                <w:rStyle w:val="Hyperlink"/>
                <w:noProof/>
              </w:rPr>
              <w:t>Sensor – Simulated Data Input and Publish Program</w:t>
            </w:r>
            <w:r w:rsidR="00EA3F42">
              <w:rPr>
                <w:noProof/>
                <w:webHidden/>
              </w:rPr>
              <w:tab/>
            </w:r>
            <w:r w:rsidR="00EA3F42">
              <w:rPr>
                <w:noProof/>
                <w:webHidden/>
              </w:rPr>
              <w:fldChar w:fldCharType="begin"/>
            </w:r>
            <w:r w:rsidR="00EA3F42">
              <w:rPr>
                <w:noProof/>
                <w:webHidden/>
              </w:rPr>
              <w:instrText xml:space="preserve"> PAGEREF _Toc23098020 \h </w:instrText>
            </w:r>
            <w:r w:rsidR="00EA3F42">
              <w:rPr>
                <w:noProof/>
                <w:webHidden/>
              </w:rPr>
            </w:r>
            <w:r w:rsidR="00EA3F42">
              <w:rPr>
                <w:noProof/>
                <w:webHidden/>
              </w:rPr>
              <w:fldChar w:fldCharType="separate"/>
            </w:r>
            <w:r w:rsidR="00EA3F42">
              <w:rPr>
                <w:noProof/>
                <w:webHidden/>
              </w:rPr>
              <w:t>11</w:t>
            </w:r>
            <w:r w:rsidR="00EA3F42">
              <w:rPr>
                <w:noProof/>
                <w:webHidden/>
              </w:rPr>
              <w:fldChar w:fldCharType="end"/>
            </w:r>
          </w:hyperlink>
        </w:p>
        <w:p w14:paraId="60C1FF29" w14:textId="034DBCBF"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21" w:history="1">
            <w:r w:rsidR="00EA3F42" w:rsidRPr="0076678C">
              <w:rPr>
                <w:rStyle w:val="Hyperlink"/>
                <w:noProof/>
              </w:rPr>
              <w:t>4.2</w:t>
            </w:r>
            <w:r w:rsidR="00EA3F42">
              <w:rPr>
                <w:rFonts w:asciiTheme="minorHAnsi" w:eastAsiaTheme="minorEastAsia" w:hAnsiTheme="minorHAnsi" w:cstheme="minorBidi"/>
                <w:smallCaps w:val="0"/>
                <w:noProof/>
                <w:sz w:val="22"/>
                <w:szCs w:val="22"/>
              </w:rPr>
              <w:tab/>
            </w:r>
            <w:r w:rsidR="00EA3F42" w:rsidRPr="0076678C">
              <w:rPr>
                <w:rStyle w:val="Hyperlink"/>
                <w:noProof/>
              </w:rPr>
              <w:t>Cloud – Publish/Subscribe – TSDB Persistence Program</w:t>
            </w:r>
            <w:r w:rsidR="00EA3F42">
              <w:rPr>
                <w:noProof/>
                <w:webHidden/>
              </w:rPr>
              <w:tab/>
            </w:r>
            <w:r w:rsidR="00EA3F42">
              <w:rPr>
                <w:noProof/>
                <w:webHidden/>
              </w:rPr>
              <w:fldChar w:fldCharType="begin"/>
            </w:r>
            <w:r w:rsidR="00EA3F42">
              <w:rPr>
                <w:noProof/>
                <w:webHidden/>
              </w:rPr>
              <w:instrText xml:space="preserve"> PAGEREF _Toc23098021 \h </w:instrText>
            </w:r>
            <w:r w:rsidR="00EA3F42">
              <w:rPr>
                <w:noProof/>
                <w:webHidden/>
              </w:rPr>
            </w:r>
            <w:r w:rsidR="00EA3F42">
              <w:rPr>
                <w:noProof/>
                <w:webHidden/>
              </w:rPr>
              <w:fldChar w:fldCharType="separate"/>
            </w:r>
            <w:r w:rsidR="00EA3F42">
              <w:rPr>
                <w:noProof/>
                <w:webHidden/>
              </w:rPr>
              <w:t>11</w:t>
            </w:r>
            <w:r w:rsidR="00EA3F42">
              <w:rPr>
                <w:noProof/>
                <w:webHidden/>
              </w:rPr>
              <w:fldChar w:fldCharType="end"/>
            </w:r>
          </w:hyperlink>
        </w:p>
        <w:p w14:paraId="0D66B944" w14:textId="193CBAF4" w:rsidR="00EA3F42" w:rsidRDefault="00EA2F76">
          <w:pPr>
            <w:pStyle w:val="TOC2"/>
            <w:tabs>
              <w:tab w:val="left" w:pos="800"/>
              <w:tab w:val="right" w:leader="dot" w:pos="10070"/>
            </w:tabs>
            <w:rPr>
              <w:rFonts w:asciiTheme="minorHAnsi" w:eastAsiaTheme="minorEastAsia" w:hAnsiTheme="minorHAnsi" w:cstheme="minorBidi"/>
              <w:smallCaps w:val="0"/>
              <w:noProof/>
              <w:sz w:val="22"/>
              <w:szCs w:val="22"/>
            </w:rPr>
          </w:pPr>
          <w:hyperlink w:anchor="_Toc23098022" w:history="1">
            <w:r w:rsidR="00EA3F42" w:rsidRPr="0076678C">
              <w:rPr>
                <w:rStyle w:val="Hyperlink"/>
                <w:noProof/>
              </w:rPr>
              <w:t>4.3</w:t>
            </w:r>
            <w:r w:rsidR="00EA3F42">
              <w:rPr>
                <w:rFonts w:asciiTheme="minorHAnsi" w:eastAsiaTheme="minorEastAsia" w:hAnsiTheme="minorHAnsi" w:cstheme="minorBidi"/>
                <w:smallCaps w:val="0"/>
                <w:noProof/>
                <w:sz w:val="22"/>
                <w:szCs w:val="22"/>
              </w:rPr>
              <w:tab/>
            </w:r>
            <w:r w:rsidR="00EA3F42" w:rsidRPr="0076678C">
              <w:rPr>
                <w:rStyle w:val="Hyperlink"/>
                <w:noProof/>
              </w:rPr>
              <w:t>Cloud – HTTP REST API Program</w:t>
            </w:r>
            <w:r w:rsidR="00EA3F42">
              <w:rPr>
                <w:noProof/>
                <w:webHidden/>
              </w:rPr>
              <w:tab/>
            </w:r>
            <w:r w:rsidR="00EA3F42">
              <w:rPr>
                <w:noProof/>
                <w:webHidden/>
              </w:rPr>
              <w:fldChar w:fldCharType="begin"/>
            </w:r>
            <w:r w:rsidR="00EA3F42">
              <w:rPr>
                <w:noProof/>
                <w:webHidden/>
              </w:rPr>
              <w:instrText xml:space="preserve"> PAGEREF _Toc23098022 \h </w:instrText>
            </w:r>
            <w:r w:rsidR="00EA3F42">
              <w:rPr>
                <w:noProof/>
                <w:webHidden/>
              </w:rPr>
            </w:r>
            <w:r w:rsidR="00EA3F42">
              <w:rPr>
                <w:noProof/>
                <w:webHidden/>
              </w:rPr>
              <w:fldChar w:fldCharType="separate"/>
            </w:r>
            <w:r w:rsidR="00EA3F42">
              <w:rPr>
                <w:noProof/>
                <w:webHidden/>
              </w:rPr>
              <w:t>11</w:t>
            </w:r>
            <w:r w:rsidR="00EA3F42">
              <w:rPr>
                <w:noProof/>
                <w:webHidden/>
              </w:rPr>
              <w:fldChar w:fldCharType="end"/>
            </w:r>
          </w:hyperlink>
        </w:p>
        <w:p w14:paraId="7E3AEF54" w14:textId="283F08E0" w:rsidR="00726D83" w:rsidRDefault="001B0E33" w:rsidP="00726D83">
          <w:pPr>
            <w:rPr>
              <w:noProof/>
            </w:rPr>
          </w:pPr>
          <w:r w:rsidRPr="002B5477">
            <w:rPr>
              <w:noProof/>
            </w:rPr>
            <w:fldChar w:fldCharType="end"/>
          </w:r>
        </w:p>
      </w:sdtContent>
    </w:sdt>
    <w:p w14:paraId="7A85A858" w14:textId="10C47316" w:rsidR="00BE4BA9" w:rsidRDefault="00193D94" w:rsidP="00726D83">
      <w:pPr>
        <w:pStyle w:val="Heading1"/>
        <w:rPr>
          <w:noProof/>
        </w:rPr>
      </w:pPr>
      <w:r w:rsidRPr="00F06F66">
        <w:br w:type="page"/>
      </w:r>
      <w:bookmarkStart w:id="1" w:name="_Toc23098002"/>
      <w:bookmarkEnd w:id="0"/>
      <w:r w:rsidR="00E521A9">
        <w:lastRenderedPageBreak/>
        <w:t>Introduction</w:t>
      </w:r>
      <w:bookmarkEnd w:id="1"/>
    </w:p>
    <w:p w14:paraId="4443A015" w14:textId="2DE6DBBF" w:rsidR="00E521A9" w:rsidRDefault="00E521A9" w:rsidP="00E521A9">
      <w:pPr>
        <w:pStyle w:val="Heading2"/>
      </w:pPr>
      <w:bookmarkStart w:id="2" w:name="_Toc23098003"/>
      <w:r>
        <w:t>Purpose of the system</w:t>
      </w:r>
      <w:bookmarkEnd w:id="2"/>
    </w:p>
    <w:p w14:paraId="0C88F160" w14:textId="7F132D96" w:rsidR="00726D83" w:rsidRPr="00726D83" w:rsidRDefault="00726D83" w:rsidP="00726D83">
      <w:r>
        <w:t xml:space="preserve">This system implements </w:t>
      </w:r>
      <w:r>
        <w:rPr>
          <w:i/>
          <w:iCs/>
        </w:rPr>
        <w:t>Meat UC5.1: Pig Farm Management</w:t>
      </w:r>
      <w:r>
        <w:t xml:space="preserve"> as specified in the </w:t>
      </w:r>
      <w:r>
        <w:rPr>
          <w:i/>
          <w:iCs/>
        </w:rPr>
        <w:t>Internet of Food &amp; Farm 2020 Use Case Architectures and Overview of the Related IoT Systems</w:t>
      </w:r>
      <w:r>
        <w:t>. This system automates management of pig farms using sensors that report various parameters of each pig’s health to supply decision makers such as farmers, slaughterhouse workers, and experts with relevant and actionable information.</w:t>
      </w:r>
    </w:p>
    <w:p w14:paraId="08BA12E2" w14:textId="2BF43DE9" w:rsidR="00E521A9" w:rsidRDefault="00E521A9" w:rsidP="00E521A9">
      <w:pPr>
        <w:pStyle w:val="Heading2"/>
      </w:pPr>
      <w:bookmarkStart w:id="3" w:name="_Toc23098004"/>
      <w:r>
        <w:t>Design goals</w:t>
      </w:r>
      <w:bookmarkEnd w:id="3"/>
    </w:p>
    <w:p w14:paraId="53F7ECBC" w14:textId="774A467F" w:rsidR="00474883" w:rsidRDefault="00474883" w:rsidP="00474883">
      <w:r>
        <w:t>The design goals for the system are outlined below:</w:t>
      </w:r>
    </w:p>
    <w:p w14:paraId="777F70DE" w14:textId="6B2EC3AE" w:rsidR="00474883" w:rsidRDefault="00474883" w:rsidP="00474883">
      <w:pPr>
        <w:pStyle w:val="ListParagraph"/>
        <w:numPr>
          <w:ilvl w:val="0"/>
          <w:numId w:val="34"/>
        </w:numPr>
      </w:pPr>
      <w:r>
        <w:t>Implement a</w:t>
      </w:r>
      <w:r w:rsidR="00E86073">
        <w:t xml:space="preserve"> basic software-based</w:t>
      </w:r>
      <w:r>
        <w:t xml:space="preserve"> IoT syste</w:t>
      </w:r>
      <w:r w:rsidR="00E86073">
        <w:t>m consisting of sensors, a gateway, and a cloud. The sensors publish data readings to the gateway via an established protocol. The cloud subscribes to changes in data readings, persists data, and provides an interface for users to interact with the system via CRUD operations.</w:t>
      </w:r>
    </w:p>
    <w:p w14:paraId="5D45B1CD" w14:textId="4304122D" w:rsidR="002F4907" w:rsidRDefault="002F4907" w:rsidP="00474883">
      <w:pPr>
        <w:pStyle w:val="ListParagraph"/>
        <w:numPr>
          <w:ilvl w:val="0"/>
          <w:numId w:val="34"/>
        </w:numPr>
      </w:pPr>
      <w:r>
        <w:t xml:space="preserve">Satisfy the requirements of the envisioned product defined in </w:t>
      </w:r>
      <w:r>
        <w:rPr>
          <w:i/>
          <w:iCs/>
        </w:rPr>
        <w:t>UC5.1: Pig Farm Management</w:t>
      </w:r>
      <w:r>
        <w:t>.</w:t>
      </w:r>
    </w:p>
    <w:p w14:paraId="7A934D96" w14:textId="45B91D9D" w:rsidR="00FC4508" w:rsidRPr="00474883" w:rsidRDefault="00D4419F" w:rsidP="00474883">
      <w:pPr>
        <w:pStyle w:val="ListParagraph"/>
        <w:numPr>
          <w:ilvl w:val="0"/>
          <w:numId w:val="34"/>
        </w:numPr>
      </w:pPr>
      <w:r>
        <w:t>Incorporate an Eclipse IoT open source project in some form</w:t>
      </w:r>
      <w:r w:rsidR="006A3D43">
        <w:t xml:space="preserve"> in the software system.</w:t>
      </w:r>
    </w:p>
    <w:p w14:paraId="51228912" w14:textId="7509A0F4" w:rsidR="00E521A9" w:rsidRDefault="00E521A9" w:rsidP="00E521A9">
      <w:pPr>
        <w:pStyle w:val="Heading2"/>
      </w:pPr>
      <w:bookmarkStart w:id="4" w:name="_Toc23098005"/>
      <w:r>
        <w:t>Definitions, acronyms, and abbreviations</w:t>
      </w:r>
      <w:bookmarkEnd w:id="4"/>
    </w:p>
    <w:p w14:paraId="0D709E7D" w14:textId="1B91D995" w:rsidR="00BB63E4" w:rsidRDefault="00BB63E4" w:rsidP="00BB63E4">
      <w:r>
        <w:t>The following definitions and acronyms may be used in portions of this document:</w:t>
      </w:r>
    </w:p>
    <w:p w14:paraId="4554EE10" w14:textId="67DE85C0" w:rsidR="00595633" w:rsidRDefault="00B655C0" w:rsidP="00595633">
      <w:pPr>
        <w:pStyle w:val="ListParagraph"/>
        <w:numPr>
          <w:ilvl w:val="0"/>
          <w:numId w:val="35"/>
        </w:numPr>
      </w:pPr>
      <w:r>
        <w:rPr>
          <w:b/>
          <w:bCs/>
        </w:rPr>
        <w:t xml:space="preserve">CRUD </w:t>
      </w:r>
      <w:r>
        <w:t>– Create, Read, Update, and Delete</w:t>
      </w:r>
      <w:r w:rsidR="00C20ADB">
        <w:t xml:space="preserve">. </w:t>
      </w:r>
      <w:r w:rsidR="00213DA4">
        <w:t>These</w:t>
      </w:r>
      <w:r w:rsidR="00C20ADB">
        <w:t xml:space="preserve"> describe the typical read/write operations </w:t>
      </w:r>
      <w:r w:rsidR="00213DA4">
        <w:t>used to</w:t>
      </w:r>
      <w:r w:rsidR="00C20ADB">
        <w:t xml:space="preserve"> </w:t>
      </w:r>
      <w:r w:rsidR="00213DA4">
        <w:t>interact</w:t>
      </w:r>
      <w:r w:rsidR="00C20ADB">
        <w:t xml:space="preserve"> with</w:t>
      </w:r>
      <w:r w:rsidR="00491C8D">
        <w:t xml:space="preserve"> data</w:t>
      </w:r>
      <w:r w:rsidR="00C20ADB">
        <w:t xml:space="preserve"> </w:t>
      </w:r>
      <w:r w:rsidR="00213DA4">
        <w:t xml:space="preserve">resources </w:t>
      </w:r>
      <w:r w:rsidR="00491C8D">
        <w:t>in persistent storage</w:t>
      </w:r>
      <w:r w:rsidR="00C20ADB">
        <w:t>.</w:t>
      </w:r>
    </w:p>
    <w:p w14:paraId="4F3CD8EC" w14:textId="1616852D" w:rsidR="00FB0D01" w:rsidRDefault="00553DA3" w:rsidP="00FB0D01">
      <w:pPr>
        <w:pStyle w:val="ListParagraph"/>
        <w:numPr>
          <w:ilvl w:val="0"/>
          <w:numId w:val="35"/>
        </w:numPr>
      </w:pPr>
      <w:r>
        <w:rPr>
          <w:b/>
          <w:bCs/>
        </w:rPr>
        <w:t xml:space="preserve">HTTP </w:t>
      </w:r>
      <w:r>
        <w:t xml:space="preserve">– An application layer protocol in the ISO/OSI model. It is a client-server protocol that allows for the exchange of data in </w:t>
      </w:r>
      <w:r w:rsidR="000B6DD4">
        <w:t>computer networks.</w:t>
      </w:r>
      <w:r w:rsidR="00FB0D01">
        <w:t xml:space="preserve"> </w:t>
      </w:r>
    </w:p>
    <w:p w14:paraId="561162D7" w14:textId="78D79F22" w:rsidR="00213DA4" w:rsidRPr="00BB63E4" w:rsidRDefault="00213DA4" w:rsidP="00595633">
      <w:pPr>
        <w:pStyle w:val="ListParagraph"/>
        <w:numPr>
          <w:ilvl w:val="0"/>
          <w:numId w:val="35"/>
        </w:numPr>
      </w:pPr>
      <w:r>
        <w:rPr>
          <w:b/>
          <w:bCs/>
        </w:rPr>
        <w:t>REST</w:t>
      </w:r>
      <w:r>
        <w:t xml:space="preserve"> – Representational State Transfer. A software architecture </w:t>
      </w:r>
      <w:r w:rsidR="003026C9">
        <w:t>for web services</w:t>
      </w:r>
      <w:r w:rsidR="00EC0AFF">
        <w:t xml:space="preserve"> </w:t>
      </w:r>
      <w:r>
        <w:t xml:space="preserve">that maps </w:t>
      </w:r>
      <w:r w:rsidR="00A25A62">
        <w:t>CRUD operations to the HTTP protocol verbs POST, GET, PUT/PATCH, and DELETE, respectively.</w:t>
      </w:r>
    </w:p>
    <w:p w14:paraId="44E634C6" w14:textId="5E6023B5" w:rsidR="00E521A9" w:rsidRDefault="00E521A9" w:rsidP="00E521A9">
      <w:pPr>
        <w:pStyle w:val="Heading2"/>
      </w:pPr>
      <w:bookmarkStart w:id="5" w:name="_Toc23098006"/>
      <w:r>
        <w:t>References</w:t>
      </w:r>
      <w:bookmarkEnd w:id="5"/>
    </w:p>
    <w:p w14:paraId="5856C371" w14:textId="51E07BA5" w:rsidR="00320B64" w:rsidRPr="00320B64" w:rsidRDefault="00425754" w:rsidP="00425754">
      <w:r>
        <w:t>Please refer to the</w:t>
      </w:r>
      <w:r w:rsidRPr="00425754">
        <w:rPr>
          <w:i/>
          <w:iCs/>
        </w:rPr>
        <w:t xml:space="preserve"> </w:t>
      </w:r>
      <w:r>
        <w:rPr>
          <w:i/>
          <w:iCs/>
        </w:rPr>
        <w:t>ENSE 483 Project Requirements Specification</w:t>
      </w:r>
      <w:r>
        <w:t xml:space="preserve"> for the set of requirements </w:t>
      </w:r>
      <w:r w:rsidR="00474883">
        <w:t xml:space="preserve">that have previously been defined for this project and </w:t>
      </w:r>
      <w:r>
        <w:t>that this design document is based off of.</w:t>
      </w:r>
    </w:p>
    <w:p w14:paraId="706B9CC4" w14:textId="184ABA2D" w:rsidR="00320B64" w:rsidRPr="00320B64" w:rsidRDefault="00320B64" w:rsidP="00320B64">
      <w:r>
        <w:t>The system design is inspired and influenced by the following research papers that have been collected in a literature survey prior to the commencement of the project:</w:t>
      </w:r>
    </w:p>
    <w:p w14:paraId="2840FFDF" w14:textId="71345CE4" w:rsidR="00721254" w:rsidRDefault="00721254" w:rsidP="0061383B">
      <w:pPr>
        <w:pStyle w:val="ListParagraph"/>
        <w:numPr>
          <w:ilvl w:val="0"/>
          <w:numId w:val="33"/>
        </w:numPr>
      </w:pPr>
      <w:r>
        <w:t xml:space="preserve">Krishna, K. L., Silver, O., </w:t>
      </w:r>
      <w:proofErr w:type="spellStart"/>
      <w:r>
        <w:t>Malende</w:t>
      </w:r>
      <w:proofErr w:type="spellEnd"/>
      <w:r>
        <w:t xml:space="preserve">, W. F., &amp; Anuradha, K. (2017). Internet of Things application for implementation of smart agriculture system. 2017 International Conference on I-SMAC (IoT in Social, Mobile, Analytics and Cloud) (I-SMAC), 54– 59. Retrieved September 28, 2019, from </w:t>
      </w:r>
      <w:hyperlink r:id="rId10" w:history="1">
        <w:r w:rsidRPr="00A42FC1">
          <w:rPr>
            <w:rStyle w:val="Hyperlink"/>
          </w:rPr>
          <w:t>https://ieeexplore.ieee.org/document/8058236</w:t>
        </w:r>
      </w:hyperlink>
      <w:r>
        <w:t>.</w:t>
      </w:r>
    </w:p>
    <w:p w14:paraId="014C35C4" w14:textId="4CA7175D" w:rsidR="00721254" w:rsidRDefault="00721254" w:rsidP="0061383B">
      <w:pPr>
        <w:pStyle w:val="ListParagraph"/>
        <w:numPr>
          <w:ilvl w:val="0"/>
          <w:numId w:val="33"/>
        </w:numPr>
      </w:pPr>
      <w:proofErr w:type="spellStart"/>
      <w:r>
        <w:t>Nobrega</w:t>
      </w:r>
      <w:proofErr w:type="spellEnd"/>
      <w:r>
        <w:t xml:space="preserve">, L., Tavares, A., Cardoso, A., &amp; Goncalves, P. (2018). Animal monitoring based on IoT technologies. 2018 IoT Vertical and Topical Summit on Agriculture - Tuscany (IOT Tuscany), 1–5. Retrieved September 28, 2019, from </w:t>
      </w:r>
      <w:hyperlink r:id="rId11" w:history="1">
        <w:r w:rsidRPr="00A42FC1">
          <w:rPr>
            <w:rStyle w:val="Hyperlink"/>
          </w:rPr>
          <w:t>https://ieeexplore.ieee.org/document/8373045</w:t>
        </w:r>
      </w:hyperlink>
      <w:r>
        <w:t>.</w:t>
      </w:r>
    </w:p>
    <w:p w14:paraId="63B75780" w14:textId="48AEA938" w:rsidR="00721254" w:rsidRDefault="00721254" w:rsidP="0061383B">
      <w:pPr>
        <w:pStyle w:val="ListParagraph"/>
        <w:numPr>
          <w:ilvl w:val="0"/>
          <w:numId w:val="33"/>
        </w:numPr>
      </w:pPr>
      <w:r>
        <w:t xml:space="preserve">Pan, L., Xu, M., Xi, L., &amp; Hao, Y. (2016). Research of livestock farming IoT system based on RESTful web services. 2016 5th International Conference on Computer Science and Network Technology (ICCSNT), 113–116. Retrieved September 28, 2019, from </w:t>
      </w:r>
      <w:hyperlink r:id="rId12" w:history="1">
        <w:r w:rsidRPr="00A42FC1">
          <w:rPr>
            <w:rStyle w:val="Hyperlink"/>
          </w:rPr>
          <w:t>https://ieeexplore.ieee.org/document/8070130</w:t>
        </w:r>
      </w:hyperlink>
      <w:r>
        <w:t>.</w:t>
      </w:r>
    </w:p>
    <w:p w14:paraId="0BA4A54B" w14:textId="492EE426" w:rsidR="00721254" w:rsidRDefault="00721254" w:rsidP="0061383B">
      <w:pPr>
        <w:pStyle w:val="ListParagraph"/>
        <w:numPr>
          <w:ilvl w:val="0"/>
          <w:numId w:val="33"/>
        </w:numPr>
      </w:pPr>
      <w:proofErr w:type="spellStart"/>
      <w:r>
        <w:t>Sanghavi</w:t>
      </w:r>
      <w:proofErr w:type="spellEnd"/>
      <w:r>
        <w:t xml:space="preserve">, J., Shah, A., Rane, S., Shah, N., Nayak, S., Kadam, P., &amp; J., D. (2018). Agricultural Productivity Enhancement System &amp; Livestock Management using Internet of Things. 2018 Second </w:t>
      </w:r>
      <w:r>
        <w:lastRenderedPageBreak/>
        <w:t xml:space="preserve">International Conference on Advances in Electronics, Computers and Communications (ICAECC), 1–5. Retrieved September 28, 2019, from </w:t>
      </w:r>
      <w:hyperlink r:id="rId13" w:history="1">
        <w:r w:rsidRPr="00A42FC1">
          <w:rPr>
            <w:rStyle w:val="Hyperlink"/>
          </w:rPr>
          <w:t>https://ieeexplore.ieee.org/document/8479463</w:t>
        </w:r>
      </w:hyperlink>
      <w:r>
        <w:t>.</w:t>
      </w:r>
    </w:p>
    <w:p w14:paraId="7979038C" w14:textId="5775EBA4" w:rsidR="00721254" w:rsidRDefault="00721254" w:rsidP="0061383B">
      <w:pPr>
        <w:pStyle w:val="ListParagraph"/>
        <w:numPr>
          <w:ilvl w:val="0"/>
          <w:numId w:val="33"/>
        </w:numPr>
      </w:pPr>
      <w:r>
        <w:t>Sun, H., Zhu, Q., Ren, J., Barclay, D., &amp; Thomson, W. (2017). Combining Image Analysis and Smart Data Mining for Precision Agriculture in Livestock Farming. 2017 IEEE International Conference on Internet of Things (</w:t>
      </w:r>
      <w:proofErr w:type="spellStart"/>
      <w:r>
        <w:t>IThings</w:t>
      </w:r>
      <w:proofErr w:type="spellEnd"/>
      <w:r>
        <w:t>) and IEEE Green Computing and Communications (</w:t>
      </w:r>
      <w:proofErr w:type="spellStart"/>
      <w:r>
        <w:t>GreenCom</w:t>
      </w:r>
      <w:proofErr w:type="spellEnd"/>
      <w:r>
        <w:t>) and IEEE Cyber, Physical and Social Computing (</w:t>
      </w:r>
      <w:proofErr w:type="spellStart"/>
      <w:r>
        <w:t>CPSCom</w:t>
      </w:r>
      <w:proofErr w:type="spellEnd"/>
      <w:r>
        <w:t>) and IEEE Smart Data (</w:t>
      </w:r>
      <w:proofErr w:type="spellStart"/>
      <w:r>
        <w:t>SmartData</w:t>
      </w:r>
      <w:proofErr w:type="spellEnd"/>
      <w:r>
        <w:t xml:space="preserve">), 1065–1069. Retrieved September 28, 2019, from </w:t>
      </w:r>
      <w:hyperlink r:id="rId14" w:history="1">
        <w:r w:rsidRPr="00A42FC1">
          <w:rPr>
            <w:rStyle w:val="Hyperlink"/>
          </w:rPr>
          <w:t>https://ieeexplore.ieee.org/document/8276884</w:t>
        </w:r>
      </w:hyperlink>
      <w:r>
        <w:t>.</w:t>
      </w:r>
    </w:p>
    <w:p w14:paraId="61DDD2EF" w14:textId="057AEC55" w:rsidR="00671538" w:rsidRDefault="00671538" w:rsidP="00671538">
      <w:r>
        <w:t>As well, the following blog post describing the design and implementation of an IoT system for home temperature monitoring has been used as an inspiration:</w:t>
      </w:r>
    </w:p>
    <w:p w14:paraId="03234897" w14:textId="42A627D0" w:rsidR="00671538" w:rsidRDefault="00671538" w:rsidP="0061383B">
      <w:pPr>
        <w:pStyle w:val="ListParagraph"/>
        <w:numPr>
          <w:ilvl w:val="0"/>
          <w:numId w:val="33"/>
        </w:numPr>
      </w:pPr>
      <w:proofErr w:type="spellStart"/>
      <w:r w:rsidRPr="00671538">
        <w:t>Mechling</w:t>
      </w:r>
      <w:proofErr w:type="spellEnd"/>
      <w:r w:rsidRPr="00671538">
        <w:t xml:space="preserve">, G. (2019, January 26). IoT - Home sensor data monitoring with MQTT, </w:t>
      </w:r>
      <w:proofErr w:type="spellStart"/>
      <w:r w:rsidRPr="00671538">
        <w:t>InfluxDB</w:t>
      </w:r>
      <w:proofErr w:type="spellEnd"/>
      <w:r w:rsidRPr="00671538">
        <w:t xml:space="preserve"> and Grafana. Retrieved October 25, 2019, from </w:t>
      </w:r>
      <w:hyperlink r:id="rId15" w:history="1">
        <w:r w:rsidRPr="0046412A">
          <w:rPr>
            <w:rStyle w:val="Hyperlink"/>
          </w:rPr>
          <w:t>http://nilhcem.com/iot/home-monitoring-with-mqtt-influxdb-grafana</w:t>
        </w:r>
      </w:hyperlink>
      <w:r w:rsidRPr="00671538">
        <w:t>.</w:t>
      </w:r>
    </w:p>
    <w:p w14:paraId="019A29FC" w14:textId="04501CF6" w:rsidR="00E521A9" w:rsidRDefault="00E521A9" w:rsidP="009A7275">
      <w:pPr>
        <w:pStyle w:val="Heading2"/>
      </w:pPr>
      <w:bookmarkStart w:id="6" w:name="_Toc23098007"/>
      <w:r>
        <w:t>Overview</w:t>
      </w:r>
      <w:bookmarkEnd w:id="6"/>
    </w:p>
    <w:p w14:paraId="1073C577" w14:textId="664E9819" w:rsidR="009A7275" w:rsidRDefault="00AF5B3A" w:rsidP="009A7275">
      <w:r>
        <w:t>The general system design should adhere the general IoT</w:t>
      </w:r>
      <w:r w:rsidR="00725726">
        <w:t xml:space="preserve"> application</w:t>
      </w:r>
      <w:r>
        <w:t xml:space="preserve"> architecture</w:t>
      </w:r>
      <w:r w:rsidR="00B655C0">
        <w:t xml:space="preserve"> described below</w:t>
      </w:r>
      <w:r>
        <w:t>:</w:t>
      </w:r>
    </w:p>
    <w:p w14:paraId="63A2983E" w14:textId="5A4772D8" w:rsidR="00AA6AD5" w:rsidRDefault="00B655C0" w:rsidP="002F3208">
      <w:pPr>
        <w:jc w:val="center"/>
      </w:pPr>
      <w:r>
        <w:rPr>
          <w:noProof/>
        </w:rPr>
        <w:drawing>
          <wp:inline distT="0" distB="0" distL="0" distR="0" wp14:anchorId="1223DCC8" wp14:editId="406F4A5F">
            <wp:extent cx="6400800" cy="4513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13580"/>
                    </a:xfrm>
                    <a:prstGeom prst="rect">
                      <a:avLst/>
                    </a:prstGeom>
                    <a:noFill/>
                    <a:ln>
                      <a:noFill/>
                    </a:ln>
                  </pic:spPr>
                </pic:pic>
              </a:graphicData>
            </a:graphic>
          </wp:inline>
        </w:drawing>
      </w:r>
    </w:p>
    <w:p w14:paraId="020DA5FC" w14:textId="12BA5764" w:rsidR="00A919ED" w:rsidRPr="00D368F7" w:rsidRDefault="00D368F7" w:rsidP="00A919ED">
      <w:pPr>
        <w:jc w:val="center"/>
        <w:rPr>
          <w:i/>
          <w:iCs/>
        </w:rPr>
      </w:pPr>
      <w:r w:rsidRPr="00D368F7">
        <w:rPr>
          <w:i/>
          <w:iCs/>
        </w:rPr>
        <w:t>Fig</w:t>
      </w:r>
      <w:r w:rsidR="00A919ED" w:rsidRPr="00D368F7">
        <w:rPr>
          <w:i/>
          <w:iCs/>
        </w:rPr>
        <w:t xml:space="preserve"> 1</w:t>
      </w:r>
      <w:r w:rsidRPr="00D368F7">
        <w:rPr>
          <w:i/>
          <w:iCs/>
        </w:rPr>
        <w:t>.</w:t>
      </w:r>
      <w:r w:rsidR="00A919ED" w:rsidRPr="00D368F7">
        <w:rPr>
          <w:i/>
          <w:iCs/>
        </w:rPr>
        <w:t xml:space="preserve"> General IoT Application Architecture</w:t>
      </w:r>
    </w:p>
    <w:p w14:paraId="68D79B99" w14:textId="77777777" w:rsidR="00AA6AD5" w:rsidRDefault="00AA6AD5" w:rsidP="00AA6AD5">
      <w:r>
        <w:t>The system consists of the following components, starting from the bottom of the stack:</w:t>
      </w:r>
    </w:p>
    <w:p w14:paraId="6A316FE4" w14:textId="77777777" w:rsidR="00DB77CF" w:rsidRDefault="00AA6AD5" w:rsidP="00AA6AD5">
      <w:pPr>
        <w:pStyle w:val="ListParagraph"/>
        <w:numPr>
          <w:ilvl w:val="0"/>
          <w:numId w:val="37"/>
        </w:numPr>
      </w:pPr>
      <w:r>
        <w:t>Physical phenomena of interest are each measured by a dedicated sensor, typically as an analogue measurement that is converted to a discrete digital value.</w:t>
      </w:r>
    </w:p>
    <w:p w14:paraId="70B5E651" w14:textId="77777777" w:rsidR="00E60F7D" w:rsidRDefault="00DB77CF" w:rsidP="00AA6AD5">
      <w:pPr>
        <w:pStyle w:val="ListParagraph"/>
        <w:numPr>
          <w:ilvl w:val="0"/>
          <w:numId w:val="37"/>
        </w:numPr>
      </w:pPr>
      <w:r>
        <w:lastRenderedPageBreak/>
        <w:t xml:space="preserve">Each sensor includes a publish/subscribe (pub/sub) client </w:t>
      </w:r>
      <w:r w:rsidR="00F71B5E">
        <w:t>that communicates via the established protocol and periodically publishes its measured values to the specified pub/sub server.</w:t>
      </w:r>
    </w:p>
    <w:p w14:paraId="6B38F069" w14:textId="0A835B64" w:rsidR="00591871" w:rsidRDefault="00E60F7D" w:rsidP="00591871">
      <w:pPr>
        <w:pStyle w:val="ListParagraph"/>
        <w:numPr>
          <w:ilvl w:val="0"/>
          <w:numId w:val="37"/>
        </w:numPr>
      </w:pPr>
      <w:r>
        <w:t>A gateway device at the edge serves as the centralized pub/sub server to which all</w:t>
      </w:r>
      <w:r w:rsidR="005A037E">
        <w:t xml:space="preserve"> of</w:t>
      </w:r>
      <w:r>
        <w:t xml:space="preserve"> the sensors publish their readings periodically.</w:t>
      </w:r>
      <w:r w:rsidR="00CB0AA9">
        <w:t xml:space="preserve"> The server allows subscribers to listen to changes in measurements</w:t>
      </w:r>
      <w:r w:rsidR="00591871">
        <w:t xml:space="preserve"> submitted by publishers</w:t>
      </w:r>
      <w:r w:rsidR="008C7419">
        <w:t>.</w:t>
      </w:r>
    </w:p>
    <w:p w14:paraId="471C0E46" w14:textId="1A5C7B0F" w:rsidR="004F49B9" w:rsidRDefault="00591871" w:rsidP="00591871">
      <w:pPr>
        <w:pStyle w:val="ListParagraph"/>
        <w:numPr>
          <w:ilvl w:val="0"/>
          <w:numId w:val="37"/>
        </w:numPr>
      </w:pPr>
      <w:r>
        <w:t xml:space="preserve">The cloud </w:t>
      </w:r>
      <w:r w:rsidR="004F49B9">
        <w:t>includes</w:t>
      </w:r>
      <w:r>
        <w:t xml:space="preserve"> an API that provides read/write access to persistent data that is persisted in data storage. Data storage consists of a relational database (providing long-term storage of user information and domain models such as pigs and their associated sensors) as well as a time-series database (providing long-term storage of subscribed pub/sub data from the gateway).</w:t>
      </w:r>
    </w:p>
    <w:p w14:paraId="68E9A9F1" w14:textId="46230921" w:rsidR="004F49B9" w:rsidRDefault="004F49B9" w:rsidP="00591871">
      <w:pPr>
        <w:pStyle w:val="ListParagraph"/>
        <w:numPr>
          <w:ilvl w:val="0"/>
          <w:numId w:val="37"/>
        </w:numPr>
      </w:pPr>
      <w:r>
        <w:t>The cloud provides a user interface to enable end-users to perform CRUD operations against the API.</w:t>
      </w:r>
    </w:p>
    <w:p w14:paraId="3ADBB864" w14:textId="1C60C2C0" w:rsidR="0003084C" w:rsidRPr="00AA6AD5" w:rsidRDefault="0003084C" w:rsidP="00591871">
      <w:pPr>
        <w:pStyle w:val="ListParagraph"/>
        <w:numPr>
          <w:ilvl w:val="0"/>
          <w:numId w:val="37"/>
        </w:numPr>
      </w:pPr>
      <w:r w:rsidRPr="00AA6AD5">
        <w:br w:type="page"/>
      </w:r>
    </w:p>
    <w:p w14:paraId="3F11914A" w14:textId="2CA46C4E" w:rsidR="00E521A9" w:rsidRDefault="00E521A9" w:rsidP="00E521A9">
      <w:pPr>
        <w:pStyle w:val="Heading1"/>
      </w:pPr>
      <w:bookmarkStart w:id="7" w:name="_Toc23098008"/>
      <w:r>
        <w:lastRenderedPageBreak/>
        <w:t>Architectures of similar systems</w:t>
      </w:r>
      <w:bookmarkEnd w:id="7"/>
    </w:p>
    <w:p w14:paraId="6B796F01" w14:textId="1C12E502" w:rsidR="0003084C" w:rsidRDefault="00441C28" w:rsidP="0003084C">
      <w:r>
        <w:t xml:space="preserve">Similar IoT systems in the agricultural domain have been researched as part of a literature survey. In the paper </w:t>
      </w:r>
      <w:r>
        <w:rPr>
          <w:i/>
          <w:iCs/>
        </w:rPr>
        <w:t>Internet of Things Application for Implementation of Smart Agriculture System</w:t>
      </w:r>
      <w:r>
        <w:t xml:space="preserve">, </w:t>
      </w:r>
      <w:r w:rsidR="00AA6AD5">
        <w:t xml:space="preserve">the authors </w:t>
      </w:r>
      <w:r w:rsidR="00167BF3">
        <w:t>implemented a wireless robot for monitoring and controlling parameters of crop health in a farm. The robot was implemented as follows:</w:t>
      </w:r>
    </w:p>
    <w:p w14:paraId="1BE84E5A" w14:textId="0B1C4DDE" w:rsidR="00167BF3" w:rsidRDefault="00167BF3" w:rsidP="00167BF3">
      <w:pPr>
        <w:pStyle w:val="ListParagraph"/>
        <w:numPr>
          <w:ilvl w:val="0"/>
          <w:numId w:val="38"/>
        </w:numPr>
      </w:pPr>
      <w:r>
        <w:t>Various physical sensors were used for measuring a number of parameters including temperature, humidity, acidity, and UV rays.</w:t>
      </w:r>
    </w:p>
    <w:p w14:paraId="57E3F1DF" w14:textId="3842F743" w:rsidR="00AE59B7" w:rsidRDefault="00AE59B7" w:rsidP="00167BF3">
      <w:pPr>
        <w:pStyle w:val="ListParagraph"/>
        <w:numPr>
          <w:ilvl w:val="0"/>
          <w:numId w:val="38"/>
        </w:numPr>
      </w:pPr>
      <w:r>
        <w:t>Physical actuators including a DC motor, a speaker, and a water sprinkler were also included in the robot.</w:t>
      </w:r>
    </w:p>
    <w:p w14:paraId="7C149489" w14:textId="3BDEE9A4" w:rsidR="005F03B4" w:rsidRDefault="005F03B4" w:rsidP="00167BF3">
      <w:pPr>
        <w:pStyle w:val="ListParagraph"/>
        <w:numPr>
          <w:ilvl w:val="0"/>
          <w:numId w:val="38"/>
        </w:numPr>
      </w:pPr>
      <w:r>
        <w:t>Sensors and actuators would communicate with a Raspberry Pi Model 2B that would serve as the controller or gateway.</w:t>
      </w:r>
    </w:p>
    <w:p w14:paraId="71B5FBDC" w14:textId="44738864" w:rsidR="008B3B64" w:rsidRDefault="008B3B64" w:rsidP="00167BF3">
      <w:pPr>
        <w:pStyle w:val="ListParagraph"/>
        <w:numPr>
          <w:ilvl w:val="0"/>
          <w:numId w:val="38"/>
        </w:numPr>
      </w:pPr>
      <w:r>
        <w:t>A ZigBee transmitter and Wi-Fi modem were connected to the Raspberry Pi to allow it to communicate with an Android phone and personal computer that provide a user interface for users to control the robot. As such, the Android phone or personal computer serve as the “cloud” in this implementation.</w:t>
      </w:r>
    </w:p>
    <w:p w14:paraId="1F443481" w14:textId="7FA9C9A6" w:rsidR="0085259A" w:rsidRPr="00441C28" w:rsidRDefault="0085259A" w:rsidP="0085259A">
      <w:r>
        <w:t xml:space="preserve">The authors of the system found the accuracy of </w:t>
      </w:r>
      <w:r w:rsidR="00F10608">
        <w:t>measurements</w:t>
      </w:r>
      <w:r>
        <w:t xml:space="preserve"> and </w:t>
      </w:r>
      <w:r w:rsidR="00F10608">
        <w:t xml:space="preserve">the activation of actuators in response to be accurate and satisfactory for the use case of automating crop monitoring. </w:t>
      </w:r>
      <w:r w:rsidR="00344A97">
        <w:t>The architecture described by the authors does not fit the requirements of this project as the system is required to be software-based, i.e., without actual hardware components. As well, the authors’ project required the use of actuators in response to abnormal sensor readings, while this project does not incorporate actuators of any kind.</w:t>
      </w:r>
    </w:p>
    <w:p w14:paraId="7E27CFA2" w14:textId="77777777" w:rsidR="00A672D9" w:rsidRDefault="00552C04" w:rsidP="00A672D9">
      <w:pPr>
        <w:spacing w:after="0"/>
      </w:pPr>
      <w:r>
        <w:tab/>
        <w:t xml:space="preserve">In the paper </w:t>
      </w:r>
      <w:r>
        <w:rPr>
          <w:i/>
          <w:iCs/>
        </w:rPr>
        <w:t>Research of Livestock Farming IoT System Based on RESTful Web Services</w:t>
      </w:r>
      <w:r>
        <w:t>, the authors describe a software system for handling the monitoring and control of livestock farming using a RESTful web service.</w:t>
      </w:r>
      <w:r w:rsidR="00A672D9">
        <w:t xml:space="preserve"> The authors describe the implementation of an IoT system with a focus on the cloud component. The system describes is as follows:</w:t>
      </w:r>
    </w:p>
    <w:p w14:paraId="52940544" w14:textId="77777777" w:rsidR="00577123" w:rsidRDefault="00A672D9" w:rsidP="00A672D9">
      <w:pPr>
        <w:pStyle w:val="ListParagraph"/>
        <w:numPr>
          <w:ilvl w:val="0"/>
          <w:numId w:val="38"/>
        </w:numPr>
      </w:pPr>
      <w:r>
        <w:t>Sensors would communicate via the Modbus protocol with a control gateway to transmit measurements.</w:t>
      </w:r>
    </w:p>
    <w:p w14:paraId="79FA28E0" w14:textId="77777777" w:rsidR="00D24723" w:rsidRDefault="00577123" w:rsidP="00A672D9">
      <w:pPr>
        <w:pStyle w:val="ListParagraph"/>
        <w:numPr>
          <w:ilvl w:val="0"/>
          <w:numId w:val="38"/>
        </w:numPr>
      </w:pPr>
      <w:r>
        <w:t>The control gateway would communicate with a central management server or cloud via TCP/IP</w:t>
      </w:r>
      <w:r w:rsidR="009B1E1D">
        <w:t xml:space="preserve"> using either Ethernet or Wi-Fi</w:t>
      </w:r>
      <w:r>
        <w:t>.</w:t>
      </w:r>
    </w:p>
    <w:p w14:paraId="073FB3B7" w14:textId="77777777" w:rsidR="00D24723" w:rsidRDefault="00D24723" w:rsidP="00A672D9">
      <w:pPr>
        <w:pStyle w:val="ListParagraph"/>
        <w:numPr>
          <w:ilvl w:val="0"/>
          <w:numId w:val="38"/>
        </w:numPr>
      </w:pPr>
      <w:r>
        <w:t>The cloud would provide a control layer and a representational layer.</w:t>
      </w:r>
    </w:p>
    <w:p w14:paraId="35C81792" w14:textId="77777777" w:rsidR="007514D3" w:rsidRDefault="00D24723" w:rsidP="00D24723">
      <w:pPr>
        <w:pStyle w:val="ListParagraph"/>
        <w:numPr>
          <w:ilvl w:val="0"/>
          <w:numId w:val="38"/>
        </w:numPr>
      </w:pPr>
      <w:r>
        <w:t xml:space="preserve">At the control layer, data management would be implemented including logging, caching, persistence of data in a database, and a file system. </w:t>
      </w:r>
      <w:r w:rsidR="002927B6">
        <w:t xml:space="preserve">As well, </w:t>
      </w:r>
      <w:r>
        <w:t>device management would be implemented including data processing, hardware processing, and command processing.</w:t>
      </w:r>
      <w:r w:rsidR="002927B6">
        <w:t xml:space="preserve"> Finally, resource management</w:t>
      </w:r>
      <w:r w:rsidR="00377061">
        <w:t xml:space="preserve"> would be implemented as a pool of resources, each representing one kind of sensors in the system.</w:t>
      </w:r>
    </w:p>
    <w:p w14:paraId="720A16E4" w14:textId="77777777" w:rsidR="00911CC6" w:rsidRDefault="007514D3" w:rsidP="00D24723">
      <w:pPr>
        <w:pStyle w:val="ListParagraph"/>
        <w:numPr>
          <w:ilvl w:val="0"/>
          <w:numId w:val="38"/>
        </w:numPr>
      </w:pPr>
      <w:r>
        <w:t>At the representational layer, the persisted data from the control layer would be exposed as resources with which users can interact over HTTP via CRUD operations.</w:t>
      </w:r>
    </w:p>
    <w:p w14:paraId="47A94353" w14:textId="2CCC17EB" w:rsidR="0003084C" w:rsidRPr="00A672D9" w:rsidRDefault="00911CC6" w:rsidP="00911CC6">
      <w:r>
        <w:t xml:space="preserve">Although the </w:t>
      </w:r>
      <w:r w:rsidR="00574792">
        <w:t xml:space="preserve">software </w:t>
      </w:r>
      <w:r>
        <w:t xml:space="preserve">system described by the authors disregards design aspects of sensors and the gateway, the design of the cloud component is relevant to this project as well. </w:t>
      </w:r>
      <w:r w:rsidR="002B4F5F">
        <w:t>The RESTful API component</w:t>
      </w:r>
      <w:r w:rsidR="008654A4">
        <w:t xml:space="preserve"> </w:t>
      </w:r>
      <w:r w:rsidR="00BB3046">
        <w:t>in particular</w:t>
      </w:r>
      <w:r w:rsidR="002B4F5F">
        <w:t xml:space="preserve"> has </w:t>
      </w:r>
      <w:r w:rsidR="00CA6D6D">
        <w:t xml:space="preserve">also </w:t>
      </w:r>
      <w:r w:rsidR="002B4F5F">
        <w:t>been implemented in the design of this project.</w:t>
      </w:r>
      <w:r w:rsidR="0003084C">
        <w:br w:type="page"/>
      </w:r>
    </w:p>
    <w:p w14:paraId="7EC20B30" w14:textId="1A3D95D1" w:rsidR="00E521A9" w:rsidRDefault="00E521A9" w:rsidP="00E521A9">
      <w:pPr>
        <w:pStyle w:val="Heading1"/>
      </w:pPr>
      <w:bookmarkStart w:id="8" w:name="_Toc23098009"/>
      <w:r>
        <w:lastRenderedPageBreak/>
        <w:t>Proposed software architecture</w:t>
      </w:r>
      <w:bookmarkEnd w:id="8"/>
    </w:p>
    <w:p w14:paraId="741CF8FC" w14:textId="0FB31224" w:rsidR="00E521A9" w:rsidRDefault="00E521A9" w:rsidP="00E521A9">
      <w:pPr>
        <w:pStyle w:val="Heading2"/>
      </w:pPr>
      <w:bookmarkStart w:id="9" w:name="_Toc23098010"/>
      <w:r>
        <w:t>Overview</w:t>
      </w:r>
      <w:bookmarkEnd w:id="9"/>
    </w:p>
    <w:p w14:paraId="63CBB090" w14:textId="6936E613" w:rsidR="00D368F7" w:rsidRDefault="00D368F7" w:rsidP="00D368F7">
      <w:r>
        <w:t xml:space="preserve">The proposed software architecture, based off of the general IoT application architecture shown in </w:t>
      </w:r>
      <w:r>
        <w:rPr>
          <w:i/>
          <w:iCs/>
        </w:rPr>
        <w:t>Fig 1</w:t>
      </w:r>
      <w:r>
        <w:t xml:space="preserve"> is described below:</w:t>
      </w:r>
    </w:p>
    <w:p w14:paraId="7A256873" w14:textId="25C3EBE8" w:rsidR="00D368F7" w:rsidRDefault="002F3208" w:rsidP="002F3208">
      <w:pPr>
        <w:jc w:val="center"/>
      </w:pPr>
      <w:r>
        <w:rPr>
          <w:noProof/>
        </w:rPr>
        <w:drawing>
          <wp:inline distT="0" distB="0" distL="0" distR="0" wp14:anchorId="4F16A89E" wp14:editId="02979754">
            <wp:extent cx="5098283" cy="66872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98283" cy="6687231"/>
                    </a:xfrm>
                    <a:prstGeom prst="rect">
                      <a:avLst/>
                    </a:prstGeom>
                    <a:noFill/>
                    <a:ln>
                      <a:noFill/>
                    </a:ln>
                  </pic:spPr>
                </pic:pic>
              </a:graphicData>
            </a:graphic>
          </wp:inline>
        </w:drawing>
      </w:r>
    </w:p>
    <w:p w14:paraId="683DE78A" w14:textId="36E21233" w:rsidR="002F3208" w:rsidRDefault="002F3208" w:rsidP="002F3208">
      <w:pPr>
        <w:jc w:val="center"/>
        <w:rPr>
          <w:i/>
          <w:iCs/>
        </w:rPr>
      </w:pPr>
      <w:r w:rsidRPr="002F3208">
        <w:rPr>
          <w:i/>
          <w:iCs/>
        </w:rPr>
        <w:t>Fig 2. Proposed software architecture overview</w:t>
      </w:r>
    </w:p>
    <w:p w14:paraId="19E0FC61" w14:textId="682B4CD0" w:rsidR="004B25E8" w:rsidRPr="004B25E8" w:rsidRDefault="004B25E8" w:rsidP="004B25E8">
      <w:r>
        <w:t xml:space="preserve">At a high level, the system consists entirely of software components hosted on a single hardware device (Raspberry Pi 4). </w:t>
      </w:r>
      <w:r w:rsidR="00B17425">
        <w:t>The system is composed of three sub-systems, namely sensors, gateway, and cloud.</w:t>
      </w:r>
    </w:p>
    <w:p w14:paraId="58B166DD" w14:textId="7435D98B" w:rsidR="00E521A9" w:rsidRDefault="00E521A9" w:rsidP="00E521A9">
      <w:pPr>
        <w:pStyle w:val="Heading2"/>
      </w:pPr>
      <w:bookmarkStart w:id="10" w:name="_Toc23098011"/>
      <w:r>
        <w:lastRenderedPageBreak/>
        <w:t>Subsystem decomposition</w:t>
      </w:r>
      <w:bookmarkEnd w:id="10"/>
    </w:p>
    <w:p w14:paraId="63463FAF" w14:textId="77777777" w:rsidR="004B25E8" w:rsidRPr="00D91544" w:rsidRDefault="004B25E8" w:rsidP="004B25E8">
      <w:r>
        <w:t xml:space="preserve">A description of each component is given below. Components that must be implemented as part of this project are marked with </w:t>
      </w:r>
      <w:r w:rsidRPr="00EC161F">
        <w:rPr>
          <w:b/>
          <w:bCs/>
          <w:color w:val="FF0000"/>
        </w:rPr>
        <w:t>*</w:t>
      </w:r>
      <w:r>
        <w:t>.</w:t>
      </w:r>
    </w:p>
    <w:p w14:paraId="190614C3" w14:textId="77777777" w:rsidR="004B25E8" w:rsidRPr="00EE4C54" w:rsidRDefault="004B25E8" w:rsidP="004B25E8">
      <w:pPr>
        <w:pStyle w:val="ListParagraph"/>
        <w:numPr>
          <w:ilvl w:val="0"/>
          <w:numId w:val="38"/>
        </w:numPr>
      </w:pPr>
      <w:r>
        <w:rPr>
          <w:b/>
          <w:bCs/>
        </w:rPr>
        <w:t xml:space="preserve">Hardware – Raspberry Pi Model </w:t>
      </w:r>
      <w:r w:rsidRPr="00EE4C54">
        <w:rPr>
          <w:b/>
          <w:bCs/>
        </w:rPr>
        <w:t>4B</w:t>
      </w:r>
      <w:r w:rsidRPr="00EE4C54">
        <w:t xml:space="preserve"> (</w:t>
      </w:r>
      <w:hyperlink r:id="rId18" w:history="1">
        <w:r w:rsidRPr="004F11AA">
          <w:rPr>
            <w:rStyle w:val="Hyperlink"/>
          </w:rPr>
          <w:t>https://www.raspberrypi.org/products/raspberry-pi-4-model-b/</w:t>
        </w:r>
      </w:hyperlink>
      <w:r w:rsidRPr="00EE4C54">
        <w:t>)</w:t>
      </w:r>
    </w:p>
    <w:p w14:paraId="19573DCE" w14:textId="77777777" w:rsidR="004B25E8" w:rsidRDefault="004B25E8" w:rsidP="004B25E8">
      <w:pPr>
        <w:pStyle w:val="ListParagraph"/>
        <w:numPr>
          <w:ilvl w:val="1"/>
          <w:numId w:val="38"/>
        </w:numPr>
      </w:pPr>
      <w:r>
        <w:t>All software components of the system are hosted on a Raspberry Pi single-board computer, namely version 4, model B. The main specifications of this device are listed below:</w:t>
      </w:r>
    </w:p>
    <w:p w14:paraId="42EACDD2" w14:textId="77777777" w:rsidR="004B25E8" w:rsidRDefault="004B25E8" w:rsidP="004B25E8">
      <w:pPr>
        <w:pStyle w:val="ListParagraph"/>
        <w:numPr>
          <w:ilvl w:val="2"/>
          <w:numId w:val="38"/>
        </w:numPr>
      </w:pPr>
      <w:r>
        <w:t>CPU: Quad-core ARM v8 (64-bit) @ 1.5GHz Broadcom BCM2711</w:t>
      </w:r>
    </w:p>
    <w:p w14:paraId="44E6BDCA" w14:textId="77777777" w:rsidR="004B25E8" w:rsidRDefault="004B25E8" w:rsidP="004B25E8">
      <w:pPr>
        <w:pStyle w:val="ListParagraph"/>
        <w:numPr>
          <w:ilvl w:val="2"/>
          <w:numId w:val="38"/>
        </w:numPr>
      </w:pPr>
      <w:r>
        <w:t>RAM:</w:t>
      </w:r>
      <w:r w:rsidRPr="00D476E7">
        <w:t xml:space="preserve"> </w:t>
      </w:r>
      <w:r>
        <w:t>4GB LPDDR4-3200 SDRAM</w:t>
      </w:r>
    </w:p>
    <w:p w14:paraId="630BD9AE" w14:textId="77777777" w:rsidR="004B25E8" w:rsidRDefault="004B25E8" w:rsidP="004B25E8">
      <w:pPr>
        <w:pStyle w:val="ListParagraph"/>
        <w:numPr>
          <w:ilvl w:val="2"/>
          <w:numId w:val="38"/>
        </w:numPr>
      </w:pPr>
      <w:r>
        <w:t>HDD: 240GB Kingston A400 SSD</w:t>
      </w:r>
    </w:p>
    <w:p w14:paraId="58AAC63F" w14:textId="77777777" w:rsidR="004B25E8" w:rsidRDefault="004B25E8" w:rsidP="004B25E8">
      <w:pPr>
        <w:pStyle w:val="ListParagraph"/>
        <w:numPr>
          <w:ilvl w:val="0"/>
          <w:numId w:val="38"/>
        </w:numPr>
      </w:pPr>
      <w:r>
        <w:rPr>
          <w:b/>
          <w:bCs/>
        </w:rPr>
        <w:t xml:space="preserve">Operating System – Raspbian Buster </w:t>
      </w:r>
      <w:r>
        <w:t>(</w:t>
      </w:r>
      <w:hyperlink r:id="rId19" w:history="1">
        <w:r w:rsidRPr="004F11AA">
          <w:rPr>
            <w:rStyle w:val="Hyperlink"/>
          </w:rPr>
          <w:t>https://www.raspberrypi.org/downloads/raspbian/</w:t>
        </w:r>
      </w:hyperlink>
      <w:r>
        <w:t>)</w:t>
      </w:r>
    </w:p>
    <w:p w14:paraId="2A843727" w14:textId="77777777" w:rsidR="004B25E8" w:rsidRDefault="004B25E8" w:rsidP="004B25E8">
      <w:pPr>
        <w:pStyle w:val="ListParagraph"/>
        <w:numPr>
          <w:ilvl w:val="1"/>
          <w:numId w:val="38"/>
        </w:numPr>
      </w:pPr>
      <w:r>
        <w:t>The operating system on the Raspberry Pi is the recommended Raspbian Buster Linux distribution, version September 2019.</w:t>
      </w:r>
    </w:p>
    <w:p w14:paraId="2D44ABF6" w14:textId="77777777" w:rsidR="004B25E8" w:rsidRDefault="004B25E8" w:rsidP="004B25E8">
      <w:pPr>
        <w:pStyle w:val="ListParagraph"/>
        <w:numPr>
          <w:ilvl w:val="0"/>
          <w:numId w:val="38"/>
        </w:numPr>
      </w:pPr>
      <w:r>
        <w:rPr>
          <w:b/>
          <w:bCs/>
        </w:rPr>
        <w:t xml:space="preserve">Container Host – Docker </w:t>
      </w:r>
      <w:r>
        <w:t>(</w:t>
      </w:r>
      <w:hyperlink r:id="rId20" w:history="1">
        <w:r w:rsidRPr="004F11AA">
          <w:rPr>
            <w:rStyle w:val="Hyperlink"/>
          </w:rPr>
          <w:t>https://www.docker.com/</w:t>
        </w:r>
      </w:hyperlink>
      <w:r>
        <w:t>)</w:t>
      </w:r>
    </w:p>
    <w:p w14:paraId="3E85B936" w14:textId="77777777" w:rsidR="004B25E8" w:rsidRDefault="004B25E8" w:rsidP="004B25E8">
      <w:pPr>
        <w:pStyle w:val="ListParagraph"/>
        <w:numPr>
          <w:ilvl w:val="1"/>
          <w:numId w:val="38"/>
        </w:numPr>
      </w:pPr>
      <w:r>
        <w:t>The entirety of the system (sensors, gateway, cloud) are deployed to a single hardware device due to the lack of physical sensors and access to a cloud service. Docker is an Operating System-level virtualization technology that allows software to be packaged into containers that run on the host machine’s operating system. Containers can be provisioned their own networks and storage volumes that allow the components in each layer to exist in isolation of the other layers. As such, the separation of sensors, the gateway, and the cloud can be simulated by isolating Docker containers that run the software for each component.</w:t>
      </w:r>
    </w:p>
    <w:p w14:paraId="2B1F12FA" w14:textId="77777777" w:rsidR="004B25E8" w:rsidRPr="00407CE1" w:rsidRDefault="004B25E8" w:rsidP="004B25E8">
      <w:pPr>
        <w:pStyle w:val="ListParagraph"/>
        <w:numPr>
          <w:ilvl w:val="0"/>
          <w:numId w:val="38"/>
        </w:numPr>
      </w:pPr>
      <w:r>
        <w:rPr>
          <w:b/>
          <w:bCs/>
        </w:rPr>
        <w:t>Sensors</w:t>
      </w:r>
    </w:p>
    <w:p w14:paraId="6227C9CC" w14:textId="29954119" w:rsidR="004B25E8" w:rsidRDefault="004B25E8" w:rsidP="004B25E8">
      <w:pPr>
        <w:pStyle w:val="ListParagraph"/>
        <w:numPr>
          <w:ilvl w:val="1"/>
          <w:numId w:val="38"/>
        </w:numPr>
      </w:pPr>
      <w:r>
        <w:t>Each sensor is deployed as a Docker container</w:t>
      </w:r>
      <w:r w:rsidR="00930538">
        <w:t xml:space="preserve">. </w:t>
      </w:r>
      <w:r>
        <w:t>Sensors publish measurements of physical phenomena via the MQTT protocol (</w:t>
      </w:r>
      <w:hyperlink r:id="rId21" w:history="1">
        <w:r w:rsidRPr="004F11AA">
          <w:rPr>
            <w:rStyle w:val="Hyperlink"/>
          </w:rPr>
          <w:t>http://mqtt.org/</w:t>
        </w:r>
      </w:hyperlink>
      <w:r>
        <w:t>) to a gateway. A sensor consists of the following software components:</w:t>
      </w:r>
    </w:p>
    <w:p w14:paraId="2B75942B" w14:textId="77777777" w:rsidR="004B25E8" w:rsidRDefault="004B25E8" w:rsidP="004B25E8">
      <w:pPr>
        <w:pStyle w:val="ListParagraph"/>
        <w:numPr>
          <w:ilvl w:val="2"/>
          <w:numId w:val="38"/>
        </w:numPr>
      </w:pPr>
      <w:r>
        <w:rPr>
          <w:b/>
          <w:bCs/>
        </w:rPr>
        <w:t>Runtime – Node.js</w:t>
      </w:r>
      <w:r>
        <w:t xml:space="preserve"> (</w:t>
      </w:r>
      <w:hyperlink r:id="rId22" w:history="1">
        <w:r w:rsidRPr="004F11AA">
          <w:rPr>
            <w:rStyle w:val="Hyperlink"/>
          </w:rPr>
          <w:t>https://nodejs.org/</w:t>
        </w:r>
      </w:hyperlink>
      <w:r>
        <w:t>)</w:t>
      </w:r>
    </w:p>
    <w:p w14:paraId="58C1EF2A" w14:textId="77777777" w:rsidR="004B25E8" w:rsidRDefault="004B25E8" w:rsidP="004B25E8">
      <w:pPr>
        <w:pStyle w:val="ListParagraph"/>
        <w:numPr>
          <w:ilvl w:val="3"/>
          <w:numId w:val="38"/>
        </w:numPr>
      </w:pPr>
      <w:r>
        <w:t xml:space="preserve">Node.js is a JavaScript runtime that allows JavaScript to be used as a general-purpose programming language, similar to Python, Java, Ruby, etc. Each sensor includes the Node.js runtime to allow for the execution of user programs. The Node.js runtime is required for simulating physical sensor measurements and interfacing with an MQTT </w:t>
      </w:r>
      <w:proofErr w:type="gramStart"/>
      <w:r>
        <w:t>client,</w:t>
      </w:r>
      <w:proofErr w:type="gramEnd"/>
      <w:r>
        <w:t xml:space="preserve"> however, it would not be required for a physical sensor that has the capability to communicate over MQTT.</w:t>
      </w:r>
    </w:p>
    <w:p w14:paraId="23010B48" w14:textId="77777777" w:rsidR="004B25E8" w:rsidRDefault="004B25E8" w:rsidP="004B25E8">
      <w:pPr>
        <w:pStyle w:val="ListParagraph"/>
        <w:numPr>
          <w:ilvl w:val="2"/>
          <w:numId w:val="38"/>
        </w:numPr>
      </w:pPr>
      <w:r>
        <w:rPr>
          <w:b/>
          <w:bCs/>
        </w:rPr>
        <w:t>Publish/Subscribe Client – MQTT.js</w:t>
      </w:r>
      <w:r>
        <w:t xml:space="preserve"> (</w:t>
      </w:r>
      <w:hyperlink r:id="rId23" w:history="1">
        <w:r w:rsidRPr="004F11AA">
          <w:rPr>
            <w:rStyle w:val="Hyperlink"/>
          </w:rPr>
          <w:t>https://github.com/mqttjs/MQTT.js</w:t>
        </w:r>
      </w:hyperlink>
      <w:r>
        <w:t>)</w:t>
      </w:r>
    </w:p>
    <w:p w14:paraId="7A1A87A5" w14:textId="77777777" w:rsidR="004B25E8" w:rsidRDefault="004B25E8" w:rsidP="004B25E8">
      <w:pPr>
        <w:pStyle w:val="ListParagraph"/>
        <w:numPr>
          <w:ilvl w:val="3"/>
          <w:numId w:val="38"/>
        </w:numPr>
      </w:pPr>
      <w:r>
        <w:t>MQTT.js is an MQTT client library for JavaScript that allows publishing and subscribing to messages. It is used by sensors to publish measurements to a specified MQTT server (in this case, the gateway).</w:t>
      </w:r>
    </w:p>
    <w:p w14:paraId="66D2B183" w14:textId="77777777" w:rsidR="004B25E8" w:rsidRPr="00382F55" w:rsidRDefault="004B25E8" w:rsidP="004B25E8">
      <w:pPr>
        <w:pStyle w:val="ListParagraph"/>
        <w:numPr>
          <w:ilvl w:val="2"/>
          <w:numId w:val="38"/>
        </w:numPr>
      </w:pPr>
      <w:r w:rsidRPr="00EC161F">
        <w:rPr>
          <w:b/>
          <w:bCs/>
          <w:color w:val="FF0000"/>
        </w:rPr>
        <w:t>*</w:t>
      </w:r>
      <w:r>
        <w:rPr>
          <w:b/>
          <w:bCs/>
        </w:rPr>
        <w:t xml:space="preserve"> Simulated Data Input and Publish Program</w:t>
      </w:r>
    </w:p>
    <w:p w14:paraId="3BF0D012" w14:textId="77777777" w:rsidR="004B25E8" w:rsidRDefault="004B25E8" w:rsidP="004B25E8">
      <w:pPr>
        <w:pStyle w:val="ListParagraph"/>
        <w:numPr>
          <w:ilvl w:val="3"/>
          <w:numId w:val="38"/>
        </w:numPr>
      </w:pPr>
      <w:r>
        <w:t>A custom JavaScript program that simulates sensor measurements and publishes them as messages at the specified topic to the specified channel.</w:t>
      </w:r>
    </w:p>
    <w:p w14:paraId="206B2872" w14:textId="77777777" w:rsidR="004B25E8" w:rsidRDefault="004B25E8" w:rsidP="004B25E8">
      <w:pPr>
        <w:pStyle w:val="ListParagraph"/>
        <w:numPr>
          <w:ilvl w:val="0"/>
          <w:numId w:val="38"/>
        </w:numPr>
      </w:pPr>
      <w:r>
        <w:rPr>
          <w:b/>
          <w:bCs/>
        </w:rPr>
        <w:t>Gateway</w:t>
      </w:r>
    </w:p>
    <w:p w14:paraId="49FB5217" w14:textId="52DFAA0B" w:rsidR="004B25E8" w:rsidRDefault="004B25E8" w:rsidP="004B25E8">
      <w:pPr>
        <w:pStyle w:val="ListParagraph"/>
        <w:numPr>
          <w:ilvl w:val="1"/>
          <w:numId w:val="38"/>
        </w:numPr>
      </w:pPr>
      <w:r>
        <w:t>The gateway is deployed as a Docker container. A gateway includes an MQTT server to which publishes (sensors) publish their measurements at regular intervals. The gateway consists of the following software components:</w:t>
      </w:r>
    </w:p>
    <w:p w14:paraId="49890A6E" w14:textId="77777777" w:rsidR="004B25E8" w:rsidRDefault="004B25E8" w:rsidP="004B25E8">
      <w:pPr>
        <w:pStyle w:val="ListParagraph"/>
        <w:numPr>
          <w:ilvl w:val="2"/>
          <w:numId w:val="38"/>
        </w:numPr>
      </w:pPr>
      <w:r>
        <w:rPr>
          <w:b/>
          <w:bCs/>
        </w:rPr>
        <w:t xml:space="preserve">Publish/Subscribe Server – Eclipse </w:t>
      </w:r>
      <w:proofErr w:type="spellStart"/>
      <w:r>
        <w:rPr>
          <w:b/>
          <w:bCs/>
        </w:rPr>
        <w:t>Mosquitto</w:t>
      </w:r>
      <w:proofErr w:type="spellEnd"/>
      <w:r>
        <w:rPr>
          <w:b/>
          <w:bCs/>
        </w:rPr>
        <w:t xml:space="preserve"> </w:t>
      </w:r>
      <w:r>
        <w:t>(</w:t>
      </w:r>
      <w:hyperlink r:id="rId24" w:history="1">
        <w:r w:rsidRPr="004F11AA">
          <w:rPr>
            <w:rStyle w:val="Hyperlink"/>
          </w:rPr>
          <w:t>https://mosquitto.org/</w:t>
        </w:r>
      </w:hyperlink>
      <w:r>
        <w:t>)</w:t>
      </w:r>
    </w:p>
    <w:p w14:paraId="29620224" w14:textId="77777777" w:rsidR="004B25E8" w:rsidRDefault="004B25E8" w:rsidP="004B25E8">
      <w:pPr>
        <w:pStyle w:val="ListParagraph"/>
        <w:numPr>
          <w:ilvl w:val="3"/>
          <w:numId w:val="38"/>
        </w:numPr>
      </w:pPr>
      <w:r>
        <w:t xml:space="preserve">Eclipse </w:t>
      </w:r>
      <w:proofErr w:type="spellStart"/>
      <w:r>
        <w:t>Mosquitto</w:t>
      </w:r>
      <w:proofErr w:type="spellEnd"/>
      <w:r>
        <w:t xml:space="preserve"> is an Eclipse IoT open source software project that implements an MQTT message broker or server compliant with MQTT protocol versions 3.1, 3.1.1, and 5.0.</w:t>
      </w:r>
    </w:p>
    <w:p w14:paraId="2FF8F34D" w14:textId="77777777" w:rsidR="004B25E8" w:rsidRPr="000D7337" w:rsidRDefault="004B25E8" w:rsidP="004B25E8">
      <w:pPr>
        <w:pStyle w:val="ListParagraph"/>
        <w:numPr>
          <w:ilvl w:val="0"/>
          <w:numId w:val="38"/>
        </w:numPr>
      </w:pPr>
      <w:r>
        <w:rPr>
          <w:b/>
          <w:bCs/>
        </w:rPr>
        <w:t>Cloud</w:t>
      </w:r>
    </w:p>
    <w:p w14:paraId="7C9A8ABD" w14:textId="698B5038" w:rsidR="004B25E8" w:rsidRDefault="004B25E8" w:rsidP="004B25E8">
      <w:pPr>
        <w:pStyle w:val="ListParagraph"/>
        <w:numPr>
          <w:ilvl w:val="1"/>
          <w:numId w:val="38"/>
        </w:numPr>
      </w:pPr>
      <w:r>
        <w:lastRenderedPageBreak/>
        <w:t>The cloud is deployed as a set of Docker containers. The cloud consists of the following software components:</w:t>
      </w:r>
    </w:p>
    <w:p w14:paraId="4FC97696" w14:textId="77777777" w:rsidR="004B25E8" w:rsidRDefault="004B25E8" w:rsidP="004B25E8">
      <w:pPr>
        <w:pStyle w:val="ListParagraph"/>
        <w:numPr>
          <w:ilvl w:val="2"/>
          <w:numId w:val="38"/>
        </w:numPr>
      </w:pPr>
      <w:r>
        <w:rPr>
          <w:b/>
          <w:bCs/>
        </w:rPr>
        <w:t>Data Storage</w:t>
      </w:r>
    </w:p>
    <w:p w14:paraId="7ED73121" w14:textId="77777777" w:rsidR="004B25E8" w:rsidRDefault="004B25E8" w:rsidP="004B25E8">
      <w:pPr>
        <w:pStyle w:val="ListParagraph"/>
        <w:numPr>
          <w:ilvl w:val="3"/>
          <w:numId w:val="38"/>
        </w:numPr>
      </w:pPr>
      <w:r>
        <w:t>There are two types of data that the cloud should persist in databases:</w:t>
      </w:r>
    </w:p>
    <w:p w14:paraId="2084BA9F" w14:textId="77777777" w:rsidR="004B25E8" w:rsidRDefault="004B25E8" w:rsidP="004B25E8">
      <w:pPr>
        <w:pStyle w:val="ListParagraph"/>
        <w:numPr>
          <w:ilvl w:val="4"/>
          <w:numId w:val="38"/>
        </w:numPr>
      </w:pPr>
      <w:r>
        <w:rPr>
          <w:b/>
          <w:bCs/>
        </w:rPr>
        <w:t xml:space="preserve">Relational Database (RDB) – MariaDB </w:t>
      </w:r>
      <w:r>
        <w:t>(</w:t>
      </w:r>
      <w:hyperlink r:id="rId25" w:history="1">
        <w:r w:rsidRPr="004F11AA">
          <w:rPr>
            <w:rStyle w:val="Hyperlink"/>
          </w:rPr>
          <w:t>https://mariadb.org/</w:t>
        </w:r>
      </w:hyperlink>
      <w:r>
        <w:t>)</w:t>
      </w:r>
    </w:p>
    <w:p w14:paraId="1EF83484" w14:textId="77777777" w:rsidR="004B25E8" w:rsidRDefault="004B25E8" w:rsidP="004B25E8">
      <w:pPr>
        <w:pStyle w:val="ListParagraph"/>
        <w:numPr>
          <w:ilvl w:val="5"/>
          <w:numId w:val="38"/>
        </w:numPr>
      </w:pPr>
      <w:r>
        <w:t>MariaDB is deployed as a Docker container. MariaDB is an open-source community-developed fork of the MySQL relational database. It is used to store persistent relational data such as users, user-entered data, pigs, sensors associated with pigs, and other system settings.</w:t>
      </w:r>
    </w:p>
    <w:p w14:paraId="33035BC2" w14:textId="77777777" w:rsidR="004B25E8" w:rsidRDefault="004B25E8" w:rsidP="004B25E8">
      <w:pPr>
        <w:pStyle w:val="ListParagraph"/>
        <w:numPr>
          <w:ilvl w:val="4"/>
          <w:numId w:val="38"/>
        </w:numPr>
      </w:pPr>
      <w:r>
        <w:rPr>
          <w:b/>
          <w:bCs/>
        </w:rPr>
        <w:t xml:space="preserve">Time Series Database (TSDB) – </w:t>
      </w:r>
      <w:proofErr w:type="spellStart"/>
      <w:r>
        <w:rPr>
          <w:b/>
          <w:bCs/>
        </w:rPr>
        <w:t>InfluxDB</w:t>
      </w:r>
      <w:proofErr w:type="spellEnd"/>
      <w:r>
        <w:rPr>
          <w:b/>
          <w:bCs/>
        </w:rPr>
        <w:t xml:space="preserve"> </w:t>
      </w:r>
      <w:r>
        <w:t>(</w:t>
      </w:r>
      <w:hyperlink r:id="rId26" w:history="1">
        <w:r w:rsidRPr="004F11AA">
          <w:rPr>
            <w:rStyle w:val="Hyperlink"/>
          </w:rPr>
          <w:t>https://docs.influxdata.com/influxdb/</w:t>
        </w:r>
      </w:hyperlink>
      <w:r>
        <w:t>)</w:t>
      </w:r>
    </w:p>
    <w:p w14:paraId="22E3F6F9" w14:textId="77777777" w:rsidR="004B25E8" w:rsidRDefault="004B25E8" w:rsidP="004B25E8">
      <w:pPr>
        <w:pStyle w:val="ListParagraph"/>
        <w:numPr>
          <w:ilvl w:val="5"/>
          <w:numId w:val="38"/>
        </w:numPr>
      </w:pPr>
      <w:proofErr w:type="spellStart"/>
      <w:r>
        <w:t>InfluxDB</w:t>
      </w:r>
      <w:proofErr w:type="spellEnd"/>
      <w:r>
        <w:t xml:space="preserve"> is deployed as a Docker container. </w:t>
      </w:r>
      <w:proofErr w:type="spellStart"/>
      <w:r>
        <w:t>InfluxDB</w:t>
      </w:r>
      <w:proofErr w:type="spellEnd"/>
      <w:r>
        <w:t xml:space="preserve"> is a time series database that is optimized for the storage and querying of time series data (pairs of timestamps and values). It is used to persist sensor measurements so that historical data may be queried.</w:t>
      </w:r>
    </w:p>
    <w:p w14:paraId="1E866B9A" w14:textId="77777777" w:rsidR="004B25E8" w:rsidRPr="00C1593F" w:rsidRDefault="004B25E8" w:rsidP="004B25E8">
      <w:pPr>
        <w:pStyle w:val="ListParagraph"/>
        <w:numPr>
          <w:ilvl w:val="2"/>
          <w:numId w:val="38"/>
        </w:numPr>
      </w:pPr>
      <w:r>
        <w:rPr>
          <w:b/>
          <w:bCs/>
        </w:rPr>
        <w:t>Publish/Subscribe – TSDB Persistence Layer</w:t>
      </w:r>
    </w:p>
    <w:p w14:paraId="25DAAED1" w14:textId="77777777" w:rsidR="004B25E8" w:rsidRDefault="004B25E8" w:rsidP="004B25E8">
      <w:pPr>
        <w:pStyle w:val="ListParagraph"/>
        <w:numPr>
          <w:ilvl w:val="3"/>
          <w:numId w:val="38"/>
        </w:numPr>
      </w:pPr>
      <w:r>
        <w:t xml:space="preserve">The Publish/Subscribe – TSDB Persistence Layer is deployed as a Docker container. This layer persists messages published to the MQTT server to the </w:t>
      </w:r>
      <w:proofErr w:type="spellStart"/>
      <w:r>
        <w:t>InfluxDB</w:t>
      </w:r>
      <w:proofErr w:type="spellEnd"/>
      <w:r>
        <w:t xml:space="preserve"> time series database. It consists of the following software components:</w:t>
      </w:r>
    </w:p>
    <w:p w14:paraId="5171406C" w14:textId="77777777" w:rsidR="004B25E8" w:rsidRDefault="004B25E8" w:rsidP="004B25E8">
      <w:pPr>
        <w:pStyle w:val="ListParagraph"/>
        <w:numPr>
          <w:ilvl w:val="4"/>
          <w:numId w:val="38"/>
        </w:numPr>
      </w:pPr>
      <w:r>
        <w:rPr>
          <w:b/>
          <w:bCs/>
        </w:rPr>
        <w:t>Runtime – Node.js</w:t>
      </w:r>
      <w:r>
        <w:t xml:space="preserve"> (</w:t>
      </w:r>
      <w:hyperlink r:id="rId27" w:history="1">
        <w:r w:rsidRPr="004F11AA">
          <w:rPr>
            <w:rStyle w:val="Hyperlink"/>
          </w:rPr>
          <w:t>https://nodejs.org/</w:t>
        </w:r>
      </w:hyperlink>
      <w:r>
        <w:t>)</w:t>
      </w:r>
    </w:p>
    <w:p w14:paraId="00C1476E" w14:textId="77777777" w:rsidR="004B25E8" w:rsidRDefault="004B25E8" w:rsidP="004B25E8">
      <w:pPr>
        <w:pStyle w:val="ListParagraph"/>
        <w:numPr>
          <w:ilvl w:val="4"/>
          <w:numId w:val="38"/>
        </w:numPr>
      </w:pPr>
      <w:r>
        <w:rPr>
          <w:b/>
          <w:bCs/>
        </w:rPr>
        <w:t>Publish/Subscribe Client – MQTT.js</w:t>
      </w:r>
      <w:r>
        <w:t xml:space="preserve"> (</w:t>
      </w:r>
      <w:hyperlink r:id="rId28" w:history="1">
        <w:r w:rsidRPr="004F11AA">
          <w:rPr>
            <w:rStyle w:val="Hyperlink"/>
          </w:rPr>
          <w:t>https://github.com/mqttjs/MQTT.js</w:t>
        </w:r>
      </w:hyperlink>
      <w:r>
        <w:t>)</w:t>
      </w:r>
    </w:p>
    <w:p w14:paraId="11DDF26C" w14:textId="77777777" w:rsidR="004B25E8" w:rsidRDefault="004B25E8" w:rsidP="004B25E8">
      <w:pPr>
        <w:pStyle w:val="ListParagraph"/>
        <w:numPr>
          <w:ilvl w:val="4"/>
          <w:numId w:val="38"/>
        </w:numPr>
      </w:pPr>
      <w:r>
        <w:rPr>
          <w:b/>
          <w:bCs/>
        </w:rPr>
        <w:t xml:space="preserve">TSDB Client – node-influx </w:t>
      </w:r>
      <w:r>
        <w:t>(</w:t>
      </w:r>
      <w:hyperlink r:id="rId29" w:history="1">
        <w:r w:rsidRPr="004F11AA">
          <w:rPr>
            <w:rStyle w:val="Hyperlink"/>
          </w:rPr>
          <w:t>https://github.com/node-influx/node-influx</w:t>
        </w:r>
      </w:hyperlink>
      <w:r>
        <w:t>)</w:t>
      </w:r>
    </w:p>
    <w:p w14:paraId="0AA9DA34" w14:textId="77777777" w:rsidR="004B25E8" w:rsidRDefault="004B25E8" w:rsidP="004B25E8">
      <w:pPr>
        <w:pStyle w:val="ListParagraph"/>
        <w:numPr>
          <w:ilvl w:val="5"/>
          <w:numId w:val="38"/>
        </w:numPr>
      </w:pPr>
      <w:r>
        <w:t xml:space="preserve">Node-influx is an </w:t>
      </w:r>
      <w:proofErr w:type="spellStart"/>
      <w:r>
        <w:t>InfluxDB</w:t>
      </w:r>
      <w:proofErr w:type="spellEnd"/>
      <w:r>
        <w:t xml:space="preserve"> client library for JavaScript that allows querying the time series database. It is used to persist MQTT messages whenever they arrive at the MQTT server.</w:t>
      </w:r>
    </w:p>
    <w:p w14:paraId="3124A803" w14:textId="77777777" w:rsidR="004B25E8" w:rsidRPr="003D6D47" w:rsidRDefault="004B25E8" w:rsidP="004B25E8">
      <w:pPr>
        <w:pStyle w:val="ListParagraph"/>
        <w:numPr>
          <w:ilvl w:val="4"/>
          <w:numId w:val="38"/>
        </w:numPr>
      </w:pPr>
      <w:r w:rsidRPr="00EC161F">
        <w:rPr>
          <w:b/>
          <w:bCs/>
          <w:color w:val="FF0000"/>
        </w:rPr>
        <w:t>*</w:t>
      </w:r>
      <w:r>
        <w:rPr>
          <w:b/>
          <w:bCs/>
        </w:rPr>
        <w:t xml:space="preserve"> Publish/Subscribe – TSDB Persistence Program</w:t>
      </w:r>
    </w:p>
    <w:p w14:paraId="664E563D" w14:textId="77777777" w:rsidR="004B25E8" w:rsidRDefault="004B25E8" w:rsidP="004B25E8">
      <w:pPr>
        <w:pStyle w:val="ListParagraph"/>
        <w:numPr>
          <w:ilvl w:val="5"/>
          <w:numId w:val="38"/>
        </w:numPr>
      </w:pPr>
      <w:r>
        <w:t xml:space="preserve">A custom JavaScript program that handles the logic of subscribing to the specified MQTT server and persisting messages in the specified </w:t>
      </w:r>
      <w:proofErr w:type="spellStart"/>
      <w:r>
        <w:t>InfluxDB</w:t>
      </w:r>
      <w:proofErr w:type="spellEnd"/>
      <w:r>
        <w:t xml:space="preserve"> TSDB.</w:t>
      </w:r>
    </w:p>
    <w:p w14:paraId="664F4DDE" w14:textId="77777777" w:rsidR="004B25E8" w:rsidRDefault="004B25E8" w:rsidP="004B25E8">
      <w:pPr>
        <w:pStyle w:val="ListParagraph"/>
        <w:numPr>
          <w:ilvl w:val="2"/>
          <w:numId w:val="38"/>
        </w:numPr>
      </w:pPr>
      <w:r>
        <w:rPr>
          <w:b/>
          <w:bCs/>
        </w:rPr>
        <w:t>API</w:t>
      </w:r>
    </w:p>
    <w:p w14:paraId="0B6B2ECB" w14:textId="77777777" w:rsidR="004B25E8" w:rsidRDefault="004B25E8" w:rsidP="004B25E8">
      <w:pPr>
        <w:pStyle w:val="ListParagraph"/>
        <w:numPr>
          <w:ilvl w:val="3"/>
          <w:numId w:val="38"/>
        </w:numPr>
      </w:pPr>
      <w:r>
        <w:t>The API is deployed as a Docker container. The API provides an interface for users to interact with the system using CRUD operations. It is a REST API that users interact with over the HTTP protocol. It consists of the following software components:</w:t>
      </w:r>
    </w:p>
    <w:p w14:paraId="29EEDFDD" w14:textId="77777777" w:rsidR="004B25E8" w:rsidRDefault="004B25E8" w:rsidP="004B25E8">
      <w:pPr>
        <w:pStyle w:val="ListParagraph"/>
        <w:numPr>
          <w:ilvl w:val="4"/>
          <w:numId w:val="38"/>
        </w:numPr>
      </w:pPr>
      <w:r>
        <w:rPr>
          <w:b/>
          <w:bCs/>
        </w:rPr>
        <w:t>Runtime – Node.js</w:t>
      </w:r>
      <w:r>
        <w:t xml:space="preserve"> (</w:t>
      </w:r>
      <w:hyperlink r:id="rId30" w:history="1">
        <w:r w:rsidRPr="004F11AA">
          <w:rPr>
            <w:rStyle w:val="Hyperlink"/>
          </w:rPr>
          <w:t>https://nodejs.org/</w:t>
        </w:r>
      </w:hyperlink>
      <w:r>
        <w:t>)</w:t>
      </w:r>
    </w:p>
    <w:p w14:paraId="4C0EEB04" w14:textId="77777777" w:rsidR="004B25E8" w:rsidRDefault="004B25E8" w:rsidP="004B25E8">
      <w:pPr>
        <w:pStyle w:val="ListParagraph"/>
        <w:numPr>
          <w:ilvl w:val="4"/>
          <w:numId w:val="38"/>
        </w:numPr>
      </w:pPr>
      <w:r>
        <w:rPr>
          <w:b/>
          <w:bCs/>
        </w:rPr>
        <w:t xml:space="preserve">TSDB Client – node-influx </w:t>
      </w:r>
      <w:r>
        <w:t>(</w:t>
      </w:r>
      <w:hyperlink r:id="rId31" w:history="1">
        <w:r w:rsidRPr="004F11AA">
          <w:rPr>
            <w:rStyle w:val="Hyperlink"/>
          </w:rPr>
          <w:t>https://github.com/node-influx/node-influx</w:t>
        </w:r>
      </w:hyperlink>
      <w:r>
        <w:t>)</w:t>
      </w:r>
    </w:p>
    <w:p w14:paraId="735AC819" w14:textId="77777777" w:rsidR="004B25E8" w:rsidRDefault="004B25E8" w:rsidP="004B25E8">
      <w:pPr>
        <w:pStyle w:val="ListParagraph"/>
        <w:numPr>
          <w:ilvl w:val="5"/>
          <w:numId w:val="38"/>
        </w:numPr>
      </w:pPr>
      <w:r>
        <w:t xml:space="preserve">Node-influx is used to query </w:t>
      </w:r>
      <w:proofErr w:type="spellStart"/>
      <w:r>
        <w:t>InfluxDB</w:t>
      </w:r>
      <w:proofErr w:type="spellEnd"/>
      <w:r>
        <w:t xml:space="preserve"> to read time series data.</w:t>
      </w:r>
    </w:p>
    <w:p w14:paraId="7CBB6A81" w14:textId="77777777" w:rsidR="004B25E8" w:rsidRDefault="004B25E8" w:rsidP="004B25E8">
      <w:pPr>
        <w:pStyle w:val="ListParagraph"/>
        <w:numPr>
          <w:ilvl w:val="4"/>
          <w:numId w:val="38"/>
        </w:numPr>
      </w:pPr>
      <w:r>
        <w:rPr>
          <w:b/>
          <w:bCs/>
        </w:rPr>
        <w:t xml:space="preserve">RDB Client – knex.js </w:t>
      </w:r>
      <w:r>
        <w:t>(</w:t>
      </w:r>
      <w:hyperlink r:id="rId32" w:history="1">
        <w:r w:rsidRPr="004F11AA">
          <w:rPr>
            <w:rStyle w:val="Hyperlink"/>
          </w:rPr>
          <w:t>http://knexjs.org/</w:t>
        </w:r>
      </w:hyperlink>
      <w:r>
        <w:t>)</w:t>
      </w:r>
    </w:p>
    <w:p w14:paraId="3CF1C7C8" w14:textId="77777777" w:rsidR="004B25E8" w:rsidRDefault="004B25E8" w:rsidP="004B25E8">
      <w:pPr>
        <w:pStyle w:val="ListParagraph"/>
        <w:numPr>
          <w:ilvl w:val="5"/>
          <w:numId w:val="38"/>
        </w:numPr>
      </w:pPr>
      <w:r>
        <w:t>Knex.js is a JavaScript Relational Database client and Structured Query Language (SQL) query builder. It is used to create and manage the Relational Database schema and perform CRUD operations on persistent data.</w:t>
      </w:r>
    </w:p>
    <w:p w14:paraId="228A134F" w14:textId="77777777" w:rsidR="004B25E8" w:rsidRDefault="004B25E8" w:rsidP="004B25E8">
      <w:pPr>
        <w:pStyle w:val="ListParagraph"/>
        <w:numPr>
          <w:ilvl w:val="4"/>
          <w:numId w:val="38"/>
        </w:numPr>
      </w:pPr>
      <w:r>
        <w:rPr>
          <w:b/>
          <w:bCs/>
        </w:rPr>
        <w:t xml:space="preserve">HTTP Server – Express </w:t>
      </w:r>
      <w:r>
        <w:t>(</w:t>
      </w:r>
      <w:hyperlink r:id="rId33" w:history="1">
        <w:r w:rsidRPr="004F11AA">
          <w:rPr>
            <w:rStyle w:val="Hyperlink"/>
          </w:rPr>
          <w:t>https://expressjs.com/</w:t>
        </w:r>
      </w:hyperlink>
      <w:r>
        <w:t>)</w:t>
      </w:r>
    </w:p>
    <w:p w14:paraId="26137466" w14:textId="77777777" w:rsidR="004B25E8" w:rsidRDefault="004B25E8" w:rsidP="004B25E8">
      <w:pPr>
        <w:pStyle w:val="ListParagraph"/>
        <w:numPr>
          <w:ilvl w:val="5"/>
          <w:numId w:val="38"/>
        </w:numPr>
      </w:pPr>
      <w:r>
        <w:t>Express is a JavaScript HTTP server and framework for web applications. It is used to implement the REST API.</w:t>
      </w:r>
    </w:p>
    <w:p w14:paraId="53653775" w14:textId="1498A233" w:rsidR="004B25E8" w:rsidRDefault="005F0845" w:rsidP="004B25E8">
      <w:pPr>
        <w:pStyle w:val="ListParagraph"/>
        <w:numPr>
          <w:ilvl w:val="4"/>
          <w:numId w:val="38"/>
        </w:numPr>
      </w:pPr>
      <w:r w:rsidRPr="00EC161F">
        <w:rPr>
          <w:b/>
          <w:bCs/>
          <w:color w:val="FF0000"/>
        </w:rPr>
        <w:t>*</w:t>
      </w:r>
      <w:r>
        <w:rPr>
          <w:b/>
          <w:bCs/>
        </w:rPr>
        <w:t xml:space="preserve"> </w:t>
      </w:r>
      <w:r w:rsidR="004B25E8">
        <w:rPr>
          <w:b/>
          <w:bCs/>
        </w:rPr>
        <w:t>HTTP REST API Program</w:t>
      </w:r>
    </w:p>
    <w:p w14:paraId="6D0D6B80" w14:textId="77777777" w:rsidR="004B25E8" w:rsidRPr="001D212F" w:rsidRDefault="004B25E8" w:rsidP="004B25E8">
      <w:pPr>
        <w:pStyle w:val="ListParagraph"/>
        <w:numPr>
          <w:ilvl w:val="5"/>
          <w:numId w:val="38"/>
        </w:numPr>
      </w:pPr>
      <w:r>
        <w:t>A custom JavaScript program that implements the various API endpoints and the logic to connect to and query databases.</w:t>
      </w:r>
    </w:p>
    <w:p w14:paraId="50E7AF8B" w14:textId="77777777" w:rsidR="004B25E8" w:rsidRPr="004B25E8" w:rsidRDefault="004B25E8" w:rsidP="004B25E8"/>
    <w:p w14:paraId="0C36F15D" w14:textId="77BE3C1F" w:rsidR="00E521A9" w:rsidRDefault="00E521A9" w:rsidP="00E521A9">
      <w:pPr>
        <w:pStyle w:val="Heading2"/>
      </w:pPr>
      <w:bookmarkStart w:id="11" w:name="_Toc23098012"/>
      <w:r>
        <w:lastRenderedPageBreak/>
        <w:t>Hardware/software mapping</w:t>
      </w:r>
      <w:bookmarkEnd w:id="11"/>
    </w:p>
    <w:p w14:paraId="5815670C" w14:textId="2D522CAA" w:rsidR="00BB45DA" w:rsidRPr="00BB45DA" w:rsidRDefault="00BB45DA" w:rsidP="00BB45DA">
      <w:r>
        <w:t xml:space="preserve">As described in section </w:t>
      </w:r>
      <w:r>
        <w:rPr>
          <w:b/>
          <w:bCs/>
        </w:rPr>
        <w:t>3.2</w:t>
      </w:r>
      <w:r>
        <w:t xml:space="preserve">, the majority of the components are implemented as software hosted on a single hardware device. This is done due to the lack of physical devices and access to a real cloud service. In a real production </w:t>
      </w:r>
      <w:r w:rsidR="009739F8">
        <w:t>system</w:t>
      </w:r>
      <w:r>
        <w:t>, there would be separate hardware for sensors, gateways, and the cloud.</w:t>
      </w:r>
    </w:p>
    <w:p w14:paraId="16EE756F" w14:textId="0EF839FD" w:rsidR="00E521A9" w:rsidRDefault="00E521A9" w:rsidP="00E521A9">
      <w:pPr>
        <w:pStyle w:val="Heading2"/>
      </w:pPr>
      <w:bookmarkStart w:id="12" w:name="_Toc23098013"/>
      <w:r>
        <w:t>Persistent data management</w:t>
      </w:r>
      <w:bookmarkEnd w:id="12"/>
    </w:p>
    <w:p w14:paraId="63D56292" w14:textId="3A42CE51" w:rsidR="00C87FB1" w:rsidRDefault="00C87FB1" w:rsidP="00C87FB1">
      <w:r>
        <w:t xml:space="preserve">As described in section </w:t>
      </w:r>
      <w:r>
        <w:rPr>
          <w:b/>
          <w:bCs/>
        </w:rPr>
        <w:t>3.2</w:t>
      </w:r>
      <w:r>
        <w:t>, there are two types of persistent storage that the system must manage, namely a Relational Database (RDB) and a Time Series Database (TSDB).</w:t>
      </w:r>
      <w:r w:rsidR="002E5B71">
        <w:t xml:space="preserve"> The sections below describe the design for each.</w:t>
      </w:r>
    </w:p>
    <w:p w14:paraId="2FF1C1E2" w14:textId="31F07051" w:rsidR="00F97AC2" w:rsidRDefault="00F97AC2" w:rsidP="00F97AC2">
      <w:pPr>
        <w:pStyle w:val="Heading3"/>
      </w:pPr>
      <w:bookmarkStart w:id="13" w:name="_Toc23098014"/>
      <w:r>
        <w:t>Relational Database</w:t>
      </w:r>
      <w:bookmarkEnd w:id="13"/>
    </w:p>
    <w:p w14:paraId="5666D736" w14:textId="02C2108A" w:rsidR="00A035CA" w:rsidRDefault="00156104" w:rsidP="00156104">
      <w:r>
        <w:t>Below is the schema for the relational database:</w:t>
      </w:r>
    </w:p>
    <w:p w14:paraId="6A0138F3" w14:textId="2D3E3D90" w:rsidR="002F6800" w:rsidRDefault="002F6800" w:rsidP="00156104">
      <w:r>
        <w:rPr>
          <w:noProof/>
        </w:rPr>
        <w:drawing>
          <wp:inline distT="0" distB="0" distL="0" distR="0" wp14:anchorId="0FC701A8" wp14:editId="2B54FF24">
            <wp:extent cx="6203315" cy="43522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03315" cy="4352290"/>
                    </a:xfrm>
                    <a:prstGeom prst="rect">
                      <a:avLst/>
                    </a:prstGeom>
                    <a:noFill/>
                    <a:ln>
                      <a:noFill/>
                    </a:ln>
                  </pic:spPr>
                </pic:pic>
              </a:graphicData>
            </a:graphic>
          </wp:inline>
        </w:drawing>
      </w:r>
    </w:p>
    <w:p w14:paraId="47CC9594" w14:textId="3DE7C977" w:rsidR="002B5477" w:rsidRPr="002B5477" w:rsidRDefault="002B5477" w:rsidP="002B5477">
      <w:pPr>
        <w:jc w:val="center"/>
        <w:rPr>
          <w:i/>
          <w:iCs/>
        </w:rPr>
      </w:pPr>
      <w:r w:rsidRPr="002B5477">
        <w:rPr>
          <w:i/>
          <w:iCs/>
        </w:rPr>
        <w:t>Fig 3. Relational Database Entity Diagram / Schema</w:t>
      </w:r>
    </w:p>
    <w:p w14:paraId="091BAA18" w14:textId="7BAEB638" w:rsidR="002F6800" w:rsidRDefault="002F6800" w:rsidP="00156104">
      <w:r>
        <w:t>A description of each table is given below:</w:t>
      </w:r>
    </w:p>
    <w:p w14:paraId="5DE093DE" w14:textId="12D7200D" w:rsidR="002F6800" w:rsidRDefault="002F6800" w:rsidP="002F6800">
      <w:pPr>
        <w:pStyle w:val="ListParagraph"/>
        <w:numPr>
          <w:ilvl w:val="0"/>
          <w:numId w:val="38"/>
        </w:numPr>
      </w:pPr>
      <w:r>
        <w:rPr>
          <w:b/>
          <w:bCs/>
        </w:rPr>
        <w:t xml:space="preserve">users </w:t>
      </w:r>
      <w:r>
        <w:t xml:space="preserve">– </w:t>
      </w:r>
      <w:r w:rsidR="002158C0">
        <w:t>Users</w:t>
      </w:r>
      <w:r>
        <w:t xml:space="preserve"> that log into and interact with the system.</w:t>
      </w:r>
    </w:p>
    <w:p w14:paraId="07F6C0C8" w14:textId="12D562CA" w:rsidR="000A119E" w:rsidRDefault="000A119E" w:rsidP="000A119E">
      <w:pPr>
        <w:pStyle w:val="ListParagraph"/>
        <w:numPr>
          <w:ilvl w:val="1"/>
          <w:numId w:val="38"/>
        </w:numPr>
      </w:pPr>
      <w:r>
        <w:rPr>
          <w:b/>
          <w:bCs/>
        </w:rPr>
        <w:t>id</w:t>
      </w:r>
      <w:r>
        <w:t xml:space="preserve"> – Unique, incrementing identifier.</w:t>
      </w:r>
    </w:p>
    <w:p w14:paraId="6CBC83DD" w14:textId="4DD89547" w:rsidR="002F6800" w:rsidRDefault="002F6800" w:rsidP="002F6800">
      <w:pPr>
        <w:pStyle w:val="ListParagraph"/>
        <w:numPr>
          <w:ilvl w:val="1"/>
          <w:numId w:val="38"/>
        </w:numPr>
      </w:pPr>
      <w:proofErr w:type="spellStart"/>
      <w:r>
        <w:rPr>
          <w:b/>
          <w:bCs/>
        </w:rPr>
        <w:t>role_id</w:t>
      </w:r>
      <w:proofErr w:type="spellEnd"/>
      <w:r>
        <w:rPr>
          <w:b/>
          <w:bCs/>
        </w:rPr>
        <w:t xml:space="preserve"> </w:t>
      </w:r>
      <w:r>
        <w:t xml:space="preserve">– Foreign key to </w:t>
      </w:r>
      <w:r>
        <w:rPr>
          <w:b/>
          <w:bCs/>
        </w:rPr>
        <w:t>roles</w:t>
      </w:r>
      <w:r>
        <w:t xml:space="preserve"> table defining the role of this user.</w:t>
      </w:r>
    </w:p>
    <w:p w14:paraId="08E39917" w14:textId="57293FD7" w:rsidR="002F6800" w:rsidRDefault="002F6800" w:rsidP="002F6800">
      <w:pPr>
        <w:pStyle w:val="ListParagraph"/>
        <w:numPr>
          <w:ilvl w:val="1"/>
          <w:numId w:val="38"/>
        </w:numPr>
      </w:pPr>
      <w:r>
        <w:rPr>
          <w:b/>
          <w:bCs/>
        </w:rPr>
        <w:t xml:space="preserve">username </w:t>
      </w:r>
      <w:r>
        <w:t>– Unique username entered by the user to log into the system.</w:t>
      </w:r>
    </w:p>
    <w:p w14:paraId="6482F3AB" w14:textId="1B809A50" w:rsidR="002F6800" w:rsidRDefault="002F6800" w:rsidP="002F6800">
      <w:pPr>
        <w:pStyle w:val="ListParagraph"/>
        <w:numPr>
          <w:ilvl w:val="1"/>
          <w:numId w:val="38"/>
        </w:numPr>
      </w:pPr>
      <w:r>
        <w:rPr>
          <w:b/>
          <w:bCs/>
        </w:rPr>
        <w:t>password</w:t>
      </w:r>
      <w:r>
        <w:t xml:space="preserve"> – Hashed and salted user password.</w:t>
      </w:r>
    </w:p>
    <w:p w14:paraId="2FACB6EC" w14:textId="77DED4BC" w:rsidR="002F6800" w:rsidRDefault="002F6800" w:rsidP="002F6800">
      <w:pPr>
        <w:pStyle w:val="ListParagraph"/>
        <w:numPr>
          <w:ilvl w:val="1"/>
          <w:numId w:val="38"/>
        </w:numPr>
      </w:pPr>
      <w:proofErr w:type="spellStart"/>
      <w:r>
        <w:rPr>
          <w:b/>
          <w:bCs/>
        </w:rPr>
        <w:t>password_salt</w:t>
      </w:r>
      <w:proofErr w:type="spellEnd"/>
      <w:r>
        <w:t xml:space="preserve"> – Salt generated when user is created and used for has</w:t>
      </w:r>
      <w:r w:rsidR="005C7605">
        <w:t>h</w:t>
      </w:r>
      <w:r>
        <w:t>ing their password.</w:t>
      </w:r>
    </w:p>
    <w:p w14:paraId="3A9424BC" w14:textId="62AF25DE" w:rsidR="00C518D6" w:rsidRDefault="00C518D6" w:rsidP="002F6800">
      <w:pPr>
        <w:pStyle w:val="ListParagraph"/>
        <w:numPr>
          <w:ilvl w:val="1"/>
          <w:numId w:val="38"/>
        </w:numPr>
      </w:pPr>
      <w:proofErr w:type="spellStart"/>
      <w:r>
        <w:rPr>
          <w:b/>
          <w:bCs/>
        </w:rPr>
        <w:t>created_at</w:t>
      </w:r>
      <w:proofErr w:type="spellEnd"/>
      <w:r>
        <w:rPr>
          <w:b/>
          <w:bCs/>
        </w:rPr>
        <w:t xml:space="preserve"> </w:t>
      </w:r>
      <w:r>
        <w:t xml:space="preserve">and </w:t>
      </w:r>
      <w:proofErr w:type="spellStart"/>
      <w:r>
        <w:rPr>
          <w:b/>
          <w:bCs/>
        </w:rPr>
        <w:t>updated_at</w:t>
      </w:r>
      <w:proofErr w:type="spellEnd"/>
      <w:r>
        <w:t xml:space="preserve"> – Timestamps that are updated when a user is created and updated.</w:t>
      </w:r>
    </w:p>
    <w:p w14:paraId="744C98B3" w14:textId="254379B1" w:rsidR="00AE1F1D" w:rsidRDefault="000A119E" w:rsidP="00AE1F1D">
      <w:pPr>
        <w:pStyle w:val="ListParagraph"/>
        <w:numPr>
          <w:ilvl w:val="0"/>
          <w:numId w:val="38"/>
        </w:numPr>
      </w:pPr>
      <w:r>
        <w:rPr>
          <w:b/>
          <w:bCs/>
        </w:rPr>
        <w:lastRenderedPageBreak/>
        <w:t>r</w:t>
      </w:r>
      <w:r w:rsidR="00AE1F1D">
        <w:rPr>
          <w:b/>
          <w:bCs/>
        </w:rPr>
        <w:t>oles</w:t>
      </w:r>
      <w:r w:rsidR="00AE1F1D">
        <w:t xml:space="preserve"> – </w:t>
      </w:r>
      <w:r w:rsidR="002158C0">
        <w:t>Roles</w:t>
      </w:r>
      <w:r w:rsidR="00AE1F1D">
        <w:t xml:space="preserve"> that a user can have.</w:t>
      </w:r>
    </w:p>
    <w:p w14:paraId="2B89B62F" w14:textId="7CD1CA72" w:rsidR="000A119E" w:rsidRDefault="000A119E" w:rsidP="000A119E">
      <w:pPr>
        <w:pStyle w:val="ListParagraph"/>
        <w:numPr>
          <w:ilvl w:val="1"/>
          <w:numId w:val="38"/>
        </w:numPr>
      </w:pPr>
      <w:r>
        <w:rPr>
          <w:b/>
          <w:bCs/>
        </w:rPr>
        <w:t>id</w:t>
      </w:r>
      <w:r>
        <w:t xml:space="preserve"> – Unique, incrementing identifier.</w:t>
      </w:r>
    </w:p>
    <w:p w14:paraId="6894AF4C" w14:textId="17507599" w:rsidR="000A119E" w:rsidRDefault="000A119E" w:rsidP="000A119E">
      <w:pPr>
        <w:pStyle w:val="ListParagraph"/>
        <w:numPr>
          <w:ilvl w:val="1"/>
          <w:numId w:val="38"/>
        </w:numPr>
      </w:pPr>
      <w:proofErr w:type="spellStart"/>
      <w:r>
        <w:rPr>
          <w:b/>
          <w:bCs/>
        </w:rPr>
        <w:t>display_name</w:t>
      </w:r>
      <w:proofErr w:type="spellEnd"/>
      <w:r>
        <w:t xml:space="preserve"> – A friendly name for the role to display to users.</w:t>
      </w:r>
    </w:p>
    <w:p w14:paraId="04BC1D91" w14:textId="2394F17A" w:rsidR="000A119E" w:rsidRDefault="000A119E" w:rsidP="000A119E">
      <w:pPr>
        <w:pStyle w:val="ListParagraph"/>
        <w:numPr>
          <w:ilvl w:val="1"/>
          <w:numId w:val="38"/>
        </w:numPr>
      </w:pPr>
      <w:proofErr w:type="spellStart"/>
      <w:r>
        <w:rPr>
          <w:b/>
          <w:bCs/>
        </w:rPr>
        <w:t>created_at</w:t>
      </w:r>
      <w:proofErr w:type="spellEnd"/>
      <w:r>
        <w:rPr>
          <w:b/>
          <w:bCs/>
        </w:rPr>
        <w:t xml:space="preserve"> </w:t>
      </w:r>
      <w:r>
        <w:t xml:space="preserve">and </w:t>
      </w:r>
      <w:proofErr w:type="spellStart"/>
      <w:r>
        <w:rPr>
          <w:b/>
          <w:bCs/>
        </w:rPr>
        <w:t>updated_at</w:t>
      </w:r>
      <w:proofErr w:type="spellEnd"/>
      <w:r>
        <w:t xml:space="preserve"> – Timestamps that are updated when a role is created and updated.</w:t>
      </w:r>
    </w:p>
    <w:p w14:paraId="534DABCE" w14:textId="6CCF79F2" w:rsidR="000A119E" w:rsidRDefault="002158C0" w:rsidP="000A119E">
      <w:pPr>
        <w:pStyle w:val="ListParagraph"/>
        <w:numPr>
          <w:ilvl w:val="0"/>
          <w:numId w:val="38"/>
        </w:numPr>
      </w:pPr>
      <w:r>
        <w:rPr>
          <w:b/>
          <w:bCs/>
        </w:rPr>
        <w:t>pigs</w:t>
      </w:r>
      <w:r>
        <w:t xml:space="preserve"> – Pigs in the farm that are being tracked by the system.</w:t>
      </w:r>
    </w:p>
    <w:p w14:paraId="7BA42963" w14:textId="6E973662" w:rsidR="002158C0" w:rsidRDefault="002158C0" w:rsidP="002158C0">
      <w:pPr>
        <w:pStyle w:val="ListParagraph"/>
        <w:numPr>
          <w:ilvl w:val="1"/>
          <w:numId w:val="38"/>
        </w:numPr>
      </w:pPr>
      <w:r>
        <w:rPr>
          <w:b/>
          <w:bCs/>
        </w:rPr>
        <w:t>id</w:t>
      </w:r>
      <w:r>
        <w:t xml:space="preserve"> – Unique, incrementing identifier.</w:t>
      </w:r>
    </w:p>
    <w:p w14:paraId="3A0E3740" w14:textId="68353E27" w:rsidR="002158C0" w:rsidRDefault="002158C0" w:rsidP="002158C0">
      <w:pPr>
        <w:pStyle w:val="ListParagraph"/>
        <w:numPr>
          <w:ilvl w:val="1"/>
          <w:numId w:val="38"/>
        </w:numPr>
      </w:pPr>
      <w:proofErr w:type="spellStart"/>
      <w:r>
        <w:rPr>
          <w:b/>
          <w:bCs/>
        </w:rPr>
        <w:t>rfid</w:t>
      </w:r>
      <w:proofErr w:type="spellEnd"/>
      <w:r>
        <w:t xml:space="preserve"> – Unique RFID tag identifier.</w:t>
      </w:r>
    </w:p>
    <w:p w14:paraId="6E8637D7" w14:textId="442D1846" w:rsidR="002158C0" w:rsidRDefault="002158C0" w:rsidP="002158C0">
      <w:pPr>
        <w:pStyle w:val="ListParagraph"/>
        <w:numPr>
          <w:ilvl w:val="1"/>
          <w:numId w:val="38"/>
        </w:numPr>
      </w:pPr>
      <w:proofErr w:type="spellStart"/>
      <w:r>
        <w:rPr>
          <w:b/>
          <w:bCs/>
        </w:rPr>
        <w:t>created_at</w:t>
      </w:r>
      <w:proofErr w:type="spellEnd"/>
      <w:r>
        <w:rPr>
          <w:b/>
          <w:bCs/>
        </w:rPr>
        <w:t xml:space="preserve"> </w:t>
      </w:r>
      <w:r>
        <w:t xml:space="preserve">and </w:t>
      </w:r>
      <w:proofErr w:type="spellStart"/>
      <w:r>
        <w:rPr>
          <w:b/>
          <w:bCs/>
        </w:rPr>
        <w:t>updated_at</w:t>
      </w:r>
      <w:proofErr w:type="spellEnd"/>
      <w:r>
        <w:t xml:space="preserve"> – Timestamps that are updated when a user is created and updated.</w:t>
      </w:r>
    </w:p>
    <w:p w14:paraId="11090994" w14:textId="08CB686D" w:rsidR="000D6B6B" w:rsidRDefault="000D6B6B" w:rsidP="000D6B6B">
      <w:pPr>
        <w:pStyle w:val="ListParagraph"/>
        <w:numPr>
          <w:ilvl w:val="0"/>
          <w:numId w:val="38"/>
        </w:numPr>
      </w:pPr>
      <w:r>
        <w:rPr>
          <w:b/>
          <w:bCs/>
        </w:rPr>
        <w:t>sensors</w:t>
      </w:r>
      <w:r>
        <w:t xml:space="preserve"> – Sensors that are associated with pigs.</w:t>
      </w:r>
      <w:r w:rsidR="00245354">
        <w:t xml:space="preserve"> Note that sensor measurements are not stored in the RDB and are instead queried from the TSDB.</w:t>
      </w:r>
    </w:p>
    <w:p w14:paraId="2C801161" w14:textId="77777777" w:rsidR="003334A3" w:rsidRDefault="003334A3" w:rsidP="003334A3">
      <w:pPr>
        <w:pStyle w:val="ListParagraph"/>
        <w:numPr>
          <w:ilvl w:val="1"/>
          <w:numId w:val="38"/>
        </w:numPr>
      </w:pPr>
      <w:r>
        <w:rPr>
          <w:b/>
          <w:bCs/>
        </w:rPr>
        <w:t>id</w:t>
      </w:r>
      <w:r>
        <w:t xml:space="preserve"> – Unique, incrementing identifier.</w:t>
      </w:r>
    </w:p>
    <w:p w14:paraId="2C3775D5" w14:textId="2083C282" w:rsidR="003334A3" w:rsidRDefault="003334A3" w:rsidP="003334A3">
      <w:pPr>
        <w:pStyle w:val="ListParagraph"/>
        <w:numPr>
          <w:ilvl w:val="1"/>
          <w:numId w:val="38"/>
        </w:numPr>
      </w:pPr>
      <w:proofErr w:type="spellStart"/>
      <w:r>
        <w:rPr>
          <w:b/>
          <w:bCs/>
        </w:rPr>
        <w:t>pig_id</w:t>
      </w:r>
      <w:proofErr w:type="spellEnd"/>
      <w:r>
        <w:rPr>
          <w:b/>
          <w:bCs/>
        </w:rPr>
        <w:t xml:space="preserve"> </w:t>
      </w:r>
      <w:r>
        <w:t xml:space="preserve">– Foreign key to </w:t>
      </w:r>
      <w:r>
        <w:rPr>
          <w:b/>
          <w:bCs/>
        </w:rPr>
        <w:t>pigs</w:t>
      </w:r>
      <w:r>
        <w:t xml:space="preserve"> table defining the pig that the sensor is associated with.</w:t>
      </w:r>
    </w:p>
    <w:p w14:paraId="7B6240B9" w14:textId="5E9129B3" w:rsidR="003334A3" w:rsidRDefault="003334A3" w:rsidP="003334A3">
      <w:pPr>
        <w:pStyle w:val="ListParagraph"/>
        <w:numPr>
          <w:ilvl w:val="1"/>
          <w:numId w:val="38"/>
        </w:numPr>
      </w:pPr>
      <w:r>
        <w:rPr>
          <w:b/>
          <w:bCs/>
        </w:rPr>
        <w:t>type</w:t>
      </w:r>
      <w:r>
        <w:t xml:space="preserve"> – Enumeration of sensor type (temperature, humidity, weight, etc.).</w:t>
      </w:r>
    </w:p>
    <w:p w14:paraId="01F9ADD2" w14:textId="4A2D7792" w:rsidR="003334A3" w:rsidRDefault="003334A3" w:rsidP="003334A3">
      <w:pPr>
        <w:pStyle w:val="ListParagraph"/>
        <w:numPr>
          <w:ilvl w:val="1"/>
          <w:numId w:val="38"/>
        </w:numPr>
      </w:pPr>
      <w:proofErr w:type="spellStart"/>
      <w:r>
        <w:rPr>
          <w:b/>
          <w:bCs/>
        </w:rPr>
        <w:t>created_at</w:t>
      </w:r>
      <w:proofErr w:type="spellEnd"/>
      <w:r>
        <w:rPr>
          <w:b/>
          <w:bCs/>
        </w:rPr>
        <w:t xml:space="preserve"> </w:t>
      </w:r>
      <w:r>
        <w:t xml:space="preserve">and </w:t>
      </w:r>
      <w:proofErr w:type="spellStart"/>
      <w:r>
        <w:rPr>
          <w:b/>
          <w:bCs/>
        </w:rPr>
        <w:t>updated_at</w:t>
      </w:r>
      <w:proofErr w:type="spellEnd"/>
      <w:r>
        <w:t xml:space="preserve"> – Timestamps that are updated when a user is created and updated.</w:t>
      </w:r>
    </w:p>
    <w:p w14:paraId="4D50FBDF" w14:textId="2B66DB33" w:rsidR="003334A3" w:rsidRDefault="003334A3" w:rsidP="003334A3">
      <w:pPr>
        <w:pStyle w:val="ListParagraph"/>
        <w:numPr>
          <w:ilvl w:val="0"/>
          <w:numId w:val="38"/>
        </w:numPr>
      </w:pPr>
      <w:proofErr w:type="spellStart"/>
      <w:r>
        <w:rPr>
          <w:b/>
          <w:bCs/>
        </w:rPr>
        <w:t>batch_data</w:t>
      </w:r>
      <w:proofErr w:type="spellEnd"/>
      <w:r>
        <w:t xml:space="preserve"> – User entered supplementary pig health parameters in addition to sensor measurements.</w:t>
      </w:r>
    </w:p>
    <w:p w14:paraId="34D20851" w14:textId="77777777" w:rsidR="003334A3" w:rsidRDefault="003334A3" w:rsidP="003334A3">
      <w:pPr>
        <w:pStyle w:val="ListParagraph"/>
        <w:numPr>
          <w:ilvl w:val="1"/>
          <w:numId w:val="38"/>
        </w:numPr>
      </w:pPr>
      <w:r>
        <w:rPr>
          <w:b/>
          <w:bCs/>
        </w:rPr>
        <w:t>id</w:t>
      </w:r>
      <w:r>
        <w:t xml:space="preserve"> – Unique, incrementing identifier.</w:t>
      </w:r>
    </w:p>
    <w:p w14:paraId="7895E111" w14:textId="77777777" w:rsidR="003334A3" w:rsidRDefault="003334A3" w:rsidP="003334A3">
      <w:pPr>
        <w:pStyle w:val="ListParagraph"/>
        <w:numPr>
          <w:ilvl w:val="1"/>
          <w:numId w:val="38"/>
        </w:numPr>
      </w:pPr>
      <w:proofErr w:type="spellStart"/>
      <w:r>
        <w:rPr>
          <w:b/>
          <w:bCs/>
        </w:rPr>
        <w:t>pig_id</w:t>
      </w:r>
      <w:proofErr w:type="spellEnd"/>
      <w:r>
        <w:rPr>
          <w:b/>
          <w:bCs/>
        </w:rPr>
        <w:t xml:space="preserve"> </w:t>
      </w:r>
      <w:r>
        <w:t xml:space="preserve">– Foreign key to </w:t>
      </w:r>
      <w:r>
        <w:rPr>
          <w:b/>
          <w:bCs/>
        </w:rPr>
        <w:t>pigs</w:t>
      </w:r>
      <w:r>
        <w:t xml:space="preserve"> table defining the pig that the sensor is associated with.</w:t>
      </w:r>
    </w:p>
    <w:p w14:paraId="701D9989" w14:textId="4049AF8D" w:rsidR="003334A3" w:rsidRDefault="003334A3" w:rsidP="003334A3">
      <w:pPr>
        <w:pStyle w:val="ListParagraph"/>
        <w:numPr>
          <w:ilvl w:val="1"/>
          <w:numId w:val="38"/>
        </w:numPr>
      </w:pPr>
      <w:r>
        <w:rPr>
          <w:b/>
          <w:bCs/>
        </w:rPr>
        <w:t>type</w:t>
      </w:r>
      <w:r>
        <w:t xml:space="preserve"> – Enumeration of batch data type (boar taint, barn characteristic</w:t>
      </w:r>
      <w:r w:rsidR="005752EB">
        <w:t>s</w:t>
      </w:r>
      <w:r>
        <w:t>, etc.).</w:t>
      </w:r>
    </w:p>
    <w:p w14:paraId="26F44CFD" w14:textId="6B07C4B0" w:rsidR="003334A3" w:rsidRDefault="0070414A" w:rsidP="003334A3">
      <w:pPr>
        <w:pStyle w:val="ListParagraph"/>
        <w:numPr>
          <w:ilvl w:val="1"/>
          <w:numId w:val="38"/>
        </w:numPr>
      </w:pPr>
      <w:r>
        <w:rPr>
          <w:b/>
          <w:bCs/>
        </w:rPr>
        <w:t>status</w:t>
      </w:r>
      <w:r>
        <w:t xml:space="preserve"> – Enumeration of batch data status (unknown, good, bad, etc.).</w:t>
      </w:r>
    </w:p>
    <w:p w14:paraId="24117951" w14:textId="29B68FF4" w:rsidR="00F20BAF" w:rsidRPr="00156104" w:rsidRDefault="00F20BAF" w:rsidP="00F20BAF">
      <w:pPr>
        <w:pStyle w:val="ListParagraph"/>
        <w:numPr>
          <w:ilvl w:val="1"/>
          <w:numId w:val="38"/>
        </w:numPr>
      </w:pPr>
      <w:proofErr w:type="spellStart"/>
      <w:r>
        <w:rPr>
          <w:b/>
          <w:bCs/>
        </w:rPr>
        <w:t>created_at</w:t>
      </w:r>
      <w:proofErr w:type="spellEnd"/>
      <w:r>
        <w:rPr>
          <w:b/>
          <w:bCs/>
        </w:rPr>
        <w:t xml:space="preserve"> </w:t>
      </w:r>
      <w:r>
        <w:t xml:space="preserve">and </w:t>
      </w:r>
      <w:proofErr w:type="spellStart"/>
      <w:r>
        <w:rPr>
          <w:b/>
          <w:bCs/>
        </w:rPr>
        <w:t>updated_at</w:t>
      </w:r>
      <w:proofErr w:type="spellEnd"/>
      <w:r>
        <w:t xml:space="preserve"> – Timestamps that are updated when a user is created and updated.</w:t>
      </w:r>
    </w:p>
    <w:p w14:paraId="7667BEE1" w14:textId="2C335992" w:rsidR="00F97AC2" w:rsidRDefault="00F97AC2" w:rsidP="00F97AC2">
      <w:pPr>
        <w:pStyle w:val="Heading3"/>
      </w:pPr>
      <w:bookmarkStart w:id="14" w:name="_Toc23098015"/>
      <w:r>
        <w:t>Time Series Database</w:t>
      </w:r>
      <w:bookmarkEnd w:id="14"/>
    </w:p>
    <w:p w14:paraId="48FFFE32" w14:textId="18C59924" w:rsidR="0088757E" w:rsidRDefault="0088757E" w:rsidP="0088757E">
      <w:r>
        <w:t xml:space="preserve">The time series database is used exclusively for </w:t>
      </w:r>
      <w:r w:rsidR="001205B2">
        <w:t>persisting and reading sensor</w:t>
      </w:r>
      <w:r>
        <w:t xml:space="preserve"> measurements.</w:t>
      </w:r>
      <w:r w:rsidR="00533A8C">
        <w:t xml:space="preserve"> Following is the schema for sensor measurements:</w:t>
      </w:r>
    </w:p>
    <w:p w14:paraId="6F90BC50" w14:textId="715A462C" w:rsidR="00533A8C" w:rsidRDefault="00533A8C" w:rsidP="0088757E">
      <w:pPr>
        <w:pStyle w:val="ListParagraph"/>
        <w:numPr>
          <w:ilvl w:val="0"/>
          <w:numId w:val="38"/>
        </w:numPr>
      </w:pPr>
      <w:r>
        <w:rPr>
          <w:b/>
          <w:bCs/>
        </w:rPr>
        <w:t xml:space="preserve">measurement: string </w:t>
      </w:r>
      <w:r>
        <w:t xml:space="preserve">– </w:t>
      </w:r>
      <w:r w:rsidR="001B1FE0">
        <w:t>The type of measurement (temperature, humidity, weight, etc.)</w:t>
      </w:r>
      <w:r w:rsidR="00574BF5">
        <w:t>.</w:t>
      </w:r>
    </w:p>
    <w:p w14:paraId="57003151" w14:textId="2CB9DCD9" w:rsidR="00533A8C" w:rsidRDefault="00533A8C" w:rsidP="0088757E">
      <w:pPr>
        <w:pStyle w:val="ListParagraph"/>
        <w:numPr>
          <w:ilvl w:val="0"/>
          <w:numId w:val="38"/>
        </w:numPr>
      </w:pPr>
      <w:r>
        <w:rPr>
          <w:b/>
          <w:bCs/>
        </w:rPr>
        <w:t>tags</w:t>
      </w:r>
      <w:r w:rsidRPr="00533A8C">
        <w:t>:</w:t>
      </w:r>
      <w:r>
        <w:t xml:space="preserve"> </w:t>
      </w:r>
      <w:r w:rsidRPr="00533A8C">
        <w:rPr>
          <w:b/>
          <w:bCs/>
        </w:rPr>
        <w:t xml:space="preserve">Object&lt;string, string&gt; </w:t>
      </w:r>
      <w:r>
        <w:t>–</w:t>
      </w:r>
      <w:r w:rsidR="00672C06">
        <w:t xml:space="preserve"> Metadata associated with the measurement</w:t>
      </w:r>
      <w:r w:rsidR="00574BF5">
        <w:t>.</w:t>
      </w:r>
    </w:p>
    <w:p w14:paraId="6414DFC0" w14:textId="4A346461" w:rsidR="00672C06" w:rsidRDefault="00672C06" w:rsidP="00672C06">
      <w:pPr>
        <w:pStyle w:val="ListParagraph"/>
        <w:numPr>
          <w:ilvl w:val="1"/>
          <w:numId w:val="38"/>
        </w:numPr>
      </w:pPr>
      <w:proofErr w:type="spellStart"/>
      <w:r>
        <w:rPr>
          <w:b/>
          <w:bCs/>
        </w:rPr>
        <w:t>pig_id</w:t>
      </w:r>
      <w:proofErr w:type="spellEnd"/>
      <w:r>
        <w:rPr>
          <w:b/>
          <w:bCs/>
        </w:rPr>
        <w:t>: number</w:t>
      </w:r>
      <w:r>
        <w:t xml:space="preserve"> – Unique ID of the pig associated with the sensor that performed the measurement</w:t>
      </w:r>
      <w:r w:rsidR="001F3C52">
        <w:t>.</w:t>
      </w:r>
    </w:p>
    <w:p w14:paraId="36513526" w14:textId="20FEFADA" w:rsidR="001B1FE0" w:rsidRDefault="001B1FE0" w:rsidP="0088757E">
      <w:pPr>
        <w:pStyle w:val="ListParagraph"/>
        <w:numPr>
          <w:ilvl w:val="0"/>
          <w:numId w:val="38"/>
        </w:numPr>
      </w:pPr>
      <w:r w:rsidRPr="00672C06">
        <w:rPr>
          <w:b/>
          <w:bCs/>
        </w:rPr>
        <w:t xml:space="preserve">fields: Object&lt;string, </w:t>
      </w:r>
      <w:r w:rsidR="00672C06" w:rsidRPr="00672C06">
        <w:rPr>
          <w:b/>
          <w:bCs/>
        </w:rPr>
        <w:t>*&gt;</w:t>
      </w:r>
      <w:r w:rsidR="00672C06">
        <w:t xml:space="preserve"> – Value of measurement at the current timestamp (timestamp is populated automatically).</w:t>
      </w:r>
    </w:p>
    <w:p w14:paraId="16BD5FCC" w14:textId="45D2CF13" w:rsidR="00E521A9" w:rsidRDefault="00E521A9" w:rsidP="00E521A9">
      <w:pPr>
        <w:pStyle w:val="Heading2"/>
      </w:pPr>
      <w:bookmarkStart w:id="15" w:name="_Toc23098016"/>
      <w:r>
        <w:t>Access control and security</w:t>
      </w:r>
      <w:bookmarkEnd w:id="15"/>
    </w:p>
    <w:p w14:paraId="435EF733" w14:textId="536E7678" w:rsidR="002B5477" w:rsidRDefault="00E23175" w:rsidP="002B5477">
      <w:r>
        <w:t>Following is the access matrix for the CRUD operations of the system by role:</w:t>
      </w:r>
    </w:p>
    <w:tbl>
      <w:tblPr>
        <w:tblStyle w:val="TableGrid"/>
        <w:tblW w:w="5000" w:type="pct"/>
        <w:tblLook w:val="04A0" w:firstRow="1" w:lastRow="0" w:firstColumn="1" w:lastColumn="0" w:noHBand="0" w:noVBand="1"/>
      </w:tblPr>
      <w:tblGrid>
        <w:gridCol w:w="4402"/>
        <w:gridCol w:w="2015"/>
        <w:gridCol w:w="2157"/>
        <w:gridCol w:w="1496"/>
      </w:tblGrid>
      <w:tr w:rsidR="00E23175" w14:paraId="06EB3101" w14:textId="77777777" w:rsidTr="00E23175">
        <w:tc>
          <w:tcPr>
            <w:tcW w:w="2185" w:type="pct"/>
          </w:tcPr>
          <w:p w14:paraId="6493ADC5" w14:textId="280A44D5" w:rsidR="00E23175" w:rsidRPr="00E23175" w:rsidRDefault="00E23175" w:rsidP="00E23175">
            <w:pPr>
              <w:jc w:val="center"/>
              <w:rPr>
                <w:b/>
                <w:bCs/>
              </w:rPr>
            </w:pPr>
            <w:r w:rsidRPr="00E23175">
              <w:rPr>
                <w:b/>
                <w:bCs/>
              </w:rPr>
              <w:t>Action / Role</w:t>
            </w:r>
          </w:p>
        </w:tc>
        <w:tc>
          <w:tcPr>
            <w:tcW w:w="1000" w:type="pct"/>
          </w:tcPr>
          <w:p w14:paraId="107E516F" w14:textId="358C00C0" w:rsidR="00E23175" w:rsidRPr="00E23175" w:rsidRDefault="00E23175" w:rsidP="00E23175">
            <w:pPr>
              <w:jc w:val="center"/>
              <w:rPr>
                <w:b/>
                <w:bCs/>
              </w:rPr>
            </w:pPr>
            <w:r>
              <w:rPr>
                <w:b/>
                <w:bCs/>
              </w:rPr>
              <w:t>Expert</w:t>
            </w:r>
          </w:p>
        </w:tc>
        <w:tc>
          <w:tcPr>
            <w:tcW w:w="1071" w:type="pct"/>
          </w:tcPr>
          <w:p w14:paraId="7CA744B0" w14:textId="77777777" w:rsidR="00E23175" w:rsidRDefault="00E23175" w:rsidP="00E23175">
            <w:pPr>
              <w:jc w:val="center"/>
              <w:rPr>
                <w:b/>
                <w:bCs/>
              </w:rPr>
            </w:pPr>
            <w:r>
              <w:rPr>
                <w:b/>
                <w:bCs/>
              </w:rPr>
              <w:t>Worker of</w:t>
            </w:r>
          </w:p>
          <w:p w14:paraId="5906D442" w14:textId="25A45B34" w:rsidR="00E23175" w:rsidRPr="00E23175" w:rsidRDefault="00E23175" w:rsidP="00E23175">
            <w:pPr>
              <w:jc w:val="center"/>
              <w:rPr>
                <w:b/>
                <w:bCs/>
              </w:rPr>
            </w:pPr>
            <w:r>
              <w:rPr>
                <w:b/>
                <w:bCs/>
              </w:rPr>
              <w:t>Slaughterhouse</w:t>
            </w:r>
          </w:p>
        </w:tc>
        <w:tc>
          <w:tcPr>
            <w:tcW w:w="743" w:type="pct"/>
          </w:tcPr>
          <w:p w14:paraId="7609C602" w14:textId="26BE0E26" w:rsidR="00E23175" w:rsidRPr="00E23175" w:rsidRDefault="00E23175" w:rsidP="00E23175">
            <w:pPr>
              <w:jc w:val="center"/>
              <w:rPr>
                <w:b/>
                <w:bCs/>
              </w:rPr>
            </w:pPr>
            <w:r>
              <w:rPr>
                <w:b/>
                <w:bCs/>
              </w:rPr>
              <w:t>Farmer</w:t>
            </w:r>
          </w:p>
        </w:tc>
      </w:tr>
      <w:tr w:rsidR="00E23175" w14:paraId="178772A7" w14:textId="77777777" w:rsidTr="00E23175">
        <w:tc>
          <w:tcPr>
            <w:tcW w:w="2185" w:type="pct"/>
          </w:tcPr>
          <w:p w14:paraId="07C397DB" w14:textId="7E0CA052" w:rsidR="00E23175" w:rsidRPr="00E23175" w:rsidRDefault="00E23175" w:rsidP="002B5477">
            <w:pPr>
              <w:rPr>
                <w:b/>
                <w:bCs/>
              </w:rPr>
            </w:pPr>
            <w:r>
              <w:rPr>
                <w:b/>
                <w:bCs/>
              </w:rPr>
              <w:t>Login &amp; Logout</w:t>
            </w:r>
          </w:p>
        </w:tc>
        <w:tc>
          <w:tcPr>
            <w:tcW w:w="1000" w:type="pct"/>
          </w:tcPr>
          <w:p w14:paraId="75A571A4" w14:textId="00460941" w:rsidR="00E23175" w:rsidRDefault="00135BE6" w:rsidP="00135BE6">
            <w:pPr>
              <w:jc w:val="center"/>
            </w:pPr>
            <w:r w:rsidRPr="00135BE6">
              <w:rPr>
                <w:rFonts w:ascii="Segoe UI Symbol" w:hAnsi="Segoe UI Symbol" w:cs="Segoe UI Symbol"/>
              </w:rPr>
              <w:t>✓</w:t>
            </w:r>
          </w:p>
        </w:tc>
        <w:tc>
          <w:tcPr>
            <w:tcW w:w="1071" w:type="pct"/>
          </w:tcPr>
          <w:p w14:paraId="67058C8C" w14:textId="5DBF5424" w:rsidR="00E23175" w:rsidRDefault="00135BE6" w:rsidP="00135BE6">
            <w:pPr>
              <w:jc w:val="center"/>
            </w:pPr>
            <w:r w:rsidRPr="00135BE6">
              <w:rPr>
                <w:rFonts w:ascii="Segoe UI Symbol" w:hAnsi="Segoe UI Symbol" w:cs="Segoe UI Symbol"/>
              </w:rPr>
              <w:t>✓</w:t>
            </w:r>
          </w:p>
        </w:tc>
        <w:tc>
          <w:tcPr>
            <w:tcW w:w="743" w:type="pct"/>
          </w:tcPr>
          <w:p w14:paraId="5AEDCD52" w14:textId="100BBF06" w:rsidR="00E23175" w:rsidRDefault="00135BE6" w:rsidP="00135BE6">
            <w:pPr>
              <w:jc w:val="center"/>
            </w:pPr>
            <w:r w:rsidRPr="00135BE6">
              <w:rPr>
                <w:rFonts w:ascii="Segoe UI Symbol" w:hAnsi="Segoe UI Symbol" w:cs="Segoe UI Symbol"/>
              </w:rPr>
              <w:t>✓</w:t>
            </w:r>
          </w:p>
        </w:tc>
      </w:tr>
      <w:tr w:rsidR="00E23175" w14:paraId="68DE16AC" w14:textId="77777777" w:rsidTr="00E23175">
        <w:tc>
          <w:tcPr>
            <w:tcW w:w="2185" w:type="pct"/>
          </w:tcPr>
          <w:p w14:paraId="424634A1" w14:textId="6027138D" w:rsidR="00E23175" w:rsidRPr="00E23175" w:rsidRDefault="00E23175" w:rsidP="002B5477">
            <w:pPr>
              <w:rPr>
                <w:b/>
                <w:bCs/>
              </w:rPr>
            </w:pPr>
            <w:r>
              <w:rPr>
                <w:b/>
                <w:bCs/>
              </w:rPr>
              <w:t>View users</w:t>
            </w:r>
          </w:p>
        </w:tc>
        <w:tc>
          <w:tcPr>
            <w:tcW w:w="1000" w:type="pct"/>
          </w:tcPr>
          <w:p w14:paraId="1A5DD4AA" w14:textId="2DAC09C5" w:rsidR="00E23175" w:rsidRDefault="00135BE6" w:rsidP="00135BE6">
            <w:pPr>
              <w:jc w:val="center"/>
            </w:pPr>
            <w:r w:rsidRPr="00135BE6">
              <w:rPr>
                <w:rFonts w:ascii="Segoe UI Symbol" w:hAnsi="Segoe UI Symbol" w:cs="Segoe UI Symbol"/>
              </w:rPr>
              <w:t>✓</w:t>
            </w:r>
          </w:p>
        </w:tc>
        <w:tc>
          <w:tcPr>
            <w:tcW w:w="1071" w:type="pct"/>
          </w:tcPr>
          <w:p w14:paraId="1CB43EDF" w14:textId="77777777" w:rsidR="00E23175" w:rsidRDefault="00E23175" w:rsidP="00135BE6">
            <w:pPr>
              <w:jc w:val="center"/>
            </w:pPr>
          </w:p>
        </w:tc>
        <w:tc>
          <w:tcPr>
            <w:tcW w:w="743" w:type="pct"/>
          </w:tcPr>
          <w:p w14:paraId="49DCC4EE" w14:textId="77777777" w:rsidR="00E23175" w:rsidRDefault="00E23175" w:rsidP="00135BE6">
            <w:pPr>
              <w:jc w:val="center"/>
            </w:pPr>
          </w:p>
        </w:tc>
      </w:tr>
      <w:tr w:rsidR="00E23175" w14:paraId="0273C764" w14:textId="77777777" w:rsidTr="00E23175">
        <w:tc>
          <w:tcPr>
            <w:tcW w:w="2185" w:type="pct"/>
          </w:tcPr>
          <w:p w14:paraId="2B18C1D7" w14:textId="536F40BB" w:rsidR="00E23175" w:rsidRPr="00E23175" w:rsidRDefault="00E23175" w:rsidP="002B5477">
            <w:pPr>
              <w:rPr>
                <w:b/>
                <w:bCs/>
              </w:rPr>
            </w:pPr>
            <w:r>
              <w:rPr>
                <w:b/>
                <w:bCs/>
              </w:rPr>
              <w:t>Create/update/delete users</w:t>
            </w:r>
          </w:p>
        </w:tc>
        <w:tc>
          <w:tcPr>
            <w:tcW w:w="1000" w:type="pct"/>
          </w:tcPr>
          <w:p w14:paraId="6FD12A85" w14:textId="3BFF9412" w:rsidR="00E23175" w:rsidRDefault="00135BE6" w:rsidP="00135BE6">
            <w:pPr>
              <w:jc w:val="center"/>
            </w:pPr>
            <w:r w:rsidRPr="00135BE6">
              <w:rPr>
                <w:rFonts w:ascii="Segoe UI Symbol" w:hAnsi="Segoe UI Symbol" w:cs="Segoe UI Symbol"/>
              </w:rPr>
              <w:t>✓</w:t>
            </w:r>
          </w:p>
        </w:tc>
        <w:tc>
          <w:tcPr>
            <w:tcW w:w="1071" w:type="pct"/>
          </w:tcPr>
          <w:p w14:paraId="46593337" w14:textId="77777777" w:rsidR="00E23175" w:rsidRDefault="00E23175" w:rsidP="00135BE6">
            <w:pPr>
              <w:jc w:val="center"/>
            </w:pPr>
          </w:p>
        </w:tc>
        <w:tc>
          <w:tcPr>
            <w:tcW w:w="743" w:type="pct"/>
          </w:tcPr>
          <w:p w14:paraId="670EAB68" w14:textId="77777777" w:rsidR="00E23175" w:rsidRDefault="00E23175" w:rsidP="00135BE6">
            <w:pPr>
              <w:jc w:val="center"/>
            </w:pPr>
          </w:p>
        </w:tc>
      </w:tr>
      <w:tr w:rsidR="00E23175" w14:paraId="19013CAC" w14:textId="77777777" w:rsidTr="00E23175">
        <w:tc>
          <w:tcPr>
            <w:tcW w:w="2185" w:type="pct"/>
          </w:tcPr>
          <w:p w14:paraId="2EB507C5" w14:textId="7D038FFB" w:rsidR="00E23175" w:rsidRPr="00E23175" w:rsidRDefault="00E23175" w:rsidP="002B5477">
            <w:pPr>
              <w:rPr>
                <w:b/>
                <w:bCs/>
              </w:rPr>
            </w:pPr>
            <w:r>
              <w:rPr>
                <w:b/>
                <w:bCs/>
              </w:rPr>
              <w:t>View pigs</w:t>
            </w:r>
          </w:p>
        </w:tc>
        <w:tc>
          <w:tcPr>
            <w:tcW w:w="1000" w:type="pct"/>
          </w:tcPr>
          <w:p w14:paraId="71F7CC22" w14:textId="56E057A5" w:rsidR="00E23175" w:rsidRDefault="00135BE6" w:rsidP="00135BE6">
            <w:pPr>
              <w:jc w:val="center"/>
            </w:pPr>
            <w:r w:rsidRPr="00135BE6">
              <w:rPr>
                <w:rFonts w:ascii="Segoe UI Symbol" w:hAnsi="Segoe UI Symbol" w:cs="Segoe UI Symbol"/>
              </w:rPr>
              <w:t>✓</w:t>
            </w:r>
          </w:p>
        </w:tc>
        <w:tc>
          <w:tcPr>
            <w:tcW w:w="1071" w:type="pct"/>
          </w:tcPr>
          <w:p w14:paraId="4A5F34B4" w14:textId="778F3E5D" w:rsidR="00E23175" w:rsidRDefault="00135BE6" w:rsidP="00135BE6">
            <w:pPr>
              <w:jc w:val="center"/>
            </w:pPr>
            <w:r w:rsidRPr="00135BE6">
              <w:rPr>
                <w:rFonts w:ascii="Segoe UI Symbol" w:hAnsi="Segoe UI Symbol" w:cs="Segoe UI Symbol"/>
              </w:rPr>
              <w:t>✓</w:t>
            </w:r>
          </w:p>
        </w:tc>
        <w:tc>
          <w:tcPr>
            <w:tcW w:w="743" w:type="pct"/>
          </w:tcPr>
          <w:p w14:paraId="4175BD13" w14:textId="4D58656E" w:rsidR="00E23175" w:rsidRDefault="00135BE6" w:rsidP="00135BE6">
            <w:pPr>
              <w:jc w:val="center"/>
            </w:pPr>
            <w:r w:rsidRPr="00135BE6">
              <w:rPr>
                <w:rFonts w:ascii="Segoe UI Symbol" w:hAnsi="Segoe UI Symbol" w:cs="Segoe UI Symbol"/>
              </w:rPr>
              <w:t>✓</w:t>
            </w:r>
          </w:p>
        </w:tc>
      </w:tr>
      <w:tr w:rsidR="00E23175" w14:paraId="328BD52B" w14:textId="77777777" w:rsidTr="00E23175">
        <w:tc>
          <w:tcPr>
            <w:tcW w:w="2185" w:type="pct"/>
          </w:tcPr>
          <w:p w14:paraId="5F815791" w14:textId="0705ED06" w:rsidR="00E23175" w:rsidRPr="00E23175" w:rsidRDefault="00E23175" w:rsidP="002B5477">
            <w:pPr>
              <w:rPr>
                <w:b/>
                <w:bCs/>
              </w:rPr>
            </w:pPr>
            <w:r>
              <w:rPr>
                <w:b/>
                <w:bCs/>
              </w:rPr>
              <w:t>Create/update/delete pigs</w:t>
            </w:r>
          </w:p>
        </w:tc>
        <w:tc>
          <w:tcPr>
            <w:tcW w:w="1000" w:type="pct"/>
          </w:tcPr>
          <w:p w14:paraId="000941A7" w14:textId="5337F950" w:rsidR="00E23175" w:rsidRDefault="00135BE6" w:rsidP="00135BE6">
            <w:pPr>
              <w:jc w:val="center"/>
            </w:pPr>
            <w:r w:rsidRPr="00135BE6">
              <w:rPr>
                <w:rFonts w:ascii="Segoe UI Symbol" w:hAnsi="Segoe UI Symbol" w:cs="Segoe UI Symbol"/>
              </w:rPr>
              <w:t>✓</w:t>
            </w:r>
          </w:p>
        </w:tc>
        <w:tc>
          <w:tcPr>
            <w:tcW w:w="1071" w:type="pct"/>
          </w:tcPr>
          <w:p w14:paraId="7E284D53" w14:textId="1447C884" w:rsidR="00E23175" w:rsidRDefault="00E23175" w:rsidP="00135BE6">
            <w:pPr>
              <w:jc w:val="center"/>
            </w:pPr>
          </w:p>
        </w:tc>
        <w:tc>
          <w:tcPr>
            <w:tcW w:w="743" w:type="pct"/>
          </w:tcPr>
          <w:p w14:paraId="6B2B690E" w14:textId="77777777" w:rsidR="00E23175" w:rsidRDefault="00E23175" w:rsidP="00135BE6">
            <w:pPr>
              <w:jc w:val="center"/>
            </w:pPr>
          </w:p>
        </w:tc>
      </w:tr>
      <w:tr w:rsidR="00E23175" w14:paraId="251BD774" w14:textId="77777777" w:rsidTr="00E23175">
        <w:tc>
          <w:tcPr>
            <w:tcW w:w="2185" w:type="pct"/>
          </w:tcPr>
          <w:p w14:paraId="397DB381" w14:textId="47CDA50F" w:rsidR="00E23175" w:rsidRPr="00E23175" w:rsidRDefault="00E23175" w:rsidP="002B5477">
            <w:pPr>
              <w:rPr>
                <w:b/>
                <w:bCs/>
              </w:rPr>
            </w:pPr>
            <w:r>
              <w:rPr>
                <w:b/>
                <w:bCs/>
              </w:rPr>
              <w:t>View sensors associated with pig</w:t>
            </w:r>
          </w:p>
        </w:tc>
        <w:tc>
          <w:tcPr>
            <w:tcW w:w="1000" w:type="pct"/>
          </w:tcPr>
          <w:p w14:paraId="265C3062" w14:textId="20E4211C" w:rsidR="00E23175" w:rsidRDefault="00135BE6" w:rsidP="00135BE6">
            <w:pPr>
              <w:jc w:val="center"/>
            </w:pPr>
            <w:r w:rsidRPr="00135BE6">
              <w:rPr>
                <w:rFonts w:ascii="Segoe UI Symbol" w:hAnsi="Segoe UI Symbol" w:cs="Segoe UI Symbol"/>
              </w:rPr>
              <w:t>✓</w:t>
            </w:r>
          </w:p>
        </w:tc>
        <w:tc>
          <w:tcPr>
            <w:tcW w:w="1071" w:type="pct"/>
          </w:tcPr>
          <w:p w14:paraId="39B8F53F" w14:textId="51A7C1A1" w:rsidR="00E23175" w:rsidRDefault="00135BE6" w:rsidP="00135BE6">
            <w:pPr>
              <w:jc w:val="center"/>
            </w:pPr>
            <w:r w:rsidRPr="00135BE6">
              <w:rPr>
                <w:rFonts w:ascii="Segoe UI Symbol" w:hAnsi="Segoe UI Symbol" w:cs="Segoe UI Symbol"/>
              </w:rPr>
              <w:t>✓</w:t>
            </w:r>
          </w:p>
        </w:tc>
        <w:tc>
          <w:tcPr>
            <w:tcW w:w="743" w:type="pct"/>
          </w:tcPr>
          <w:p w14:paraId="07A53CF8" w14:textId="6AD6E8A4" w:rsidR="00E23175" w:rsidRDefault="00135BE6" w:rsidP="00135BE6">
            <w:pPr>
              <w:jc w:val="center"/>
            </w:pPr>
            <w:r w:rsidRPr="00135BE6">
              <w:rPr>
                <w:rFonts w:ascii="Segoe UI Symbol" w:hAnsi="Segoe UI Symbol" w:cs="Segoe UI Symbol"/>
              </w:rPr>
              <w:t>✓</w:t>
            </w:r>
          </w:p>
        </w:tc>
      </w:tr>
      <w:tr w:rsidR="00E23175" w14:paraId="4F117E3A" w14:textId="77777777" w:rsidTr="00E23175">
        <w:tc>
          <w:tcPr>
            <w:tcW w:w="2185" w:type="pct"/>
          </w:tcPr>
          <w:p w14:paraId="38254E4A" w14:textId="456CDF6A" w:rsidR="00E23175" w:rsidRPr="00E23175" w:rsidRDefault="00E23175" w:rsidP="002B5477">
            <w:pPr>
              <w:rPr>
                <w:b/>
                <w:bCs/>
              </w:rPr>
            </w:pPr>
            <w:r>
              <w:rPr>
                <w:b/>
                <w:bCs/>
              </w:rPr>
              <w:t>Create/update/delete sensors</w:t>
            </w:r>
          </w:p>
        </w:tc>
        <w:tc>
          <w:tcPr>
            <w:tcW w:w="1000" w:type="pct"/>
          </w:tcPr>
          <w:p w14:paraId="0A393BDC" w14:textId="2BBC269D" w:rsidR="00E23175" w:rsidRDefault="00135BE6" w:rsidP="00135BE6">
            <w:pPr>
              <w:jc w:val="center"/>
            </w:pPr>
            <w:r w:rsidRPr="00135BE6">
              <w:rPr>
                <w:rFonts w:ascii="Segoe UI Symbol" w:hAnsi="Segoe UI Symbol" w:cs="Segoe UI Symbol"/>
              </w:rPr>
              <w:t>✓</w:t>
            </w:r>
          </w:p>
        </w:tc>
        <w:tc>
          <w:tcPr>
            <w:tcW w:w="1071" w:type="pct"/>
          </w:tcPr>
          <w:p w14:paraId="50BA2BA1" w14:textId="77777777" w:rsidR="00E23175" w:rsidRDefault="00E23175" w:rsidP="00135BE6">
            <w:pPr>
              <w:jc w:val="center"/>
            </w:pPr>
          </w:p>
        </w:tc>
        <w:tc>
          <w:tcPr>
            <w:tcW w:w="743" w:type="pct"/>
          </w:tcPr>
          <w:p w14:paraId="1128AEFC" w14:textId="77777777" w:rsidR="00E23175" w:rsidRDefault="00E23175" w:rsidP="00135BE6">
            <w:pPr>
              <w:jc w:val="center"/>
            </w:pPr>
          </w:p>
        </w:tc>
      </w:tr>
      <w:tr w:rsidR="00E23175" w14:paraId="44C3C496" w14:textId="77777777" w:rsidTr="00E23175">
        <w:tc>
          <w:tcPr>
            <w:tcW w:w="2185" w:type="pct"/>
          </w:tcPr>
          <w:p w14:paraId="5015D742" w14:textId="0AD4944F" w:rsidR="00E23175" w:rsidRDefault="00E23175" w:rsidP="002B5477">
            <w:pPr>
              <w:rPr>
                <w:b/>
                <w:bCs/>
              </w:rPr>
            </w:pPr>
            <w:r>
              <w:rPr>
                <w:b/>
                <w:bCs/>
              </w:rPr>
              <w:lastRenderedPageBreak/>
              <w:t>View batch data</w:t>
            </w:r>
          </w:p>
        </w:tc>
        <w:tc>
          <w:tcPr>
            <w:tcW w:w="1000" w:type="pct"/>
          </w:tcPr>
          <w:p w14:paraId="70EFE673" w14:textId="6C2228CD" w:rsidR="00E23175" w:rsidRDefault="00135BE6" w:rsidP="00135BE6">
            <w:pPr>
              <w:jc w:val="center"/>
            </w:pPr>
            <w:r w:rsidRPr="00135BE6">
              <w:rPr>
                <w:rFonts w:ascii="Segoe UI Symbol" w:hAnsi="Segoe UI Symbol" w:cs="Segoe UI Symbol"/>
              </w:rPr>
              <w:t>✓</w:t>
            </w:r>
          </w:p>
        </w:tc>
        <w:tc>
          <w:tcPr>
            <w:tcW w:w="1071" w:type="pct"/>
          </w:tcPr>
          <w:p w14:paraId="3E68C410" w14:textId="75844385" w:rsidR="00E23175" w:rsidRDefault="00135BE6" w:rsidP="00135BE6">
            <w:pPr>
              <w:jc w:val="center"/>
            </w:pPr>
            <w:r w:rsidRPr="00135BE6">
              <w:rPr>
                <w:rFonts w:ascii="Segoe UI Symbol" w:hAnsi="Segoe UI Symbol" w:cs="Segoe UI Symbol"/>
              </w:rPr>
              <w:t>✓</w:t>
            </w:r>
          </w:p>
        </w:tc>
        <w:tc>
          <w:tcPr>
            <w:tcW w:w="743" w:type="pct"/>
          </w:tcPr>
          <w:p w14:paraId="54365E12" w14:textId="6E1F39AD" w:rsidR="00E23175" w:rsidRDefault="00135BE6" w:rsidP="00135BE6">
            <w:pPr>
              <w:jc w:val="center"/>
            </w:pPr>
            <w:r w:rsidRPr="00135BE6">
              <w:rPr>
                <w:rFonts w:ascii="Segoe UI Symbol" w:hAnsi="Segoe UI Symbol" w:cs="Segoe UI Symbol"/>
              </w:rPr>
              <w:t>✓</w:t>
            </w:r>
          </w:p>
        </w:tc>
      </w:tr>
      <w:tr w:rsidR="00E23175" w14:paraId="518A6078" w14:textId="77777777" w:rsidTr="00E23175">
        <w:tc>
          <w:tcPr>
            <w:tcW w:w="2185" w:type="pct"/>
          </w:tcPr>
          <w:p w14:paraId="5589B6F1" w14:textId="4FDEAA73" w:rsidR="00E23175" w:rsidRDefault="00E23175" w:rsidP="002B5477">
            <w:pPr>
              <w:rPr>
                <w:b/>
                <w:bCs/>
              </w:rPr>
            </w:pPr>
            <w:r>
              <w:rPr>
                <w:b/>
                <w:bCs/>
              </w:rPr>
              <w:t>Create/delete batch data</w:t>
            </w:r>
          </w:p>
        </w:tc>
        <w:tc>
          <w:tcPr>
            <w:tcW w:w="1000" w:type="pct"/>
          </w:tcPr>
          <w:p w14:paraId="1F3C1325" w14:textId="2C3DDCCA" w:rsidR="00E23175" w:rsidRDefault="00135BE6" w:rsidP="00135BE6">
            <w:pPr>
              <w:jc w:val="center"/>
            </w:pPr>
            <w:r w:rsidRPr="00135BE6">
              <w:rPr>
                <w:rFonts w:ascii="Segoe UI Symbol" w:hAnsi="Segoe UI Symbol" w:cs="Segoe UI Symbol"/>
              </w:rPr>
              <w:t>✓</w:t>
            </w:r>
          </w:p>
        </w:tc>
        <w:tc>
          <w:tcPr>
            <w:tcW w:w="1071" w:type="pct"/>
          </w:tcPr>
          <w:p w14:paraId="5EB732E1" w14:textId="77777777" w:rsidR="00E23175" w:rsidRDefault="00E23175" w:rsidP="00135BE6">
            <w:pPr>
              <w:jc w:val="center"/>
            </w:pPr>
          </w:p>
        </w:tc>
        <w:tc>
          <w:tcPr>
            <w:tcW w:w="743" w:type="pct"/>
          </w:tcPr>
          <w:p w14:paraId="3527C3AC" w14:textId="77777777" w:rsidR="00E23175" w:rsidRDefault="00E23175" w:rsidP="00135BE6">
            <w:pPr>
              <w:jc w:val="center"/>
            </w:pPr>
          </w:p>
        </w:tc>
      </w:tr>
      <w:tr w:rsidR="00135BE6" w14:paraId="03E59E3A" w14:textId="77777777" w:rsidTr="00E23175">
        <w:tc>
          <w:tcPr>
            <w:tcW w:w="2185" w:type="pct"/>
          </w:tcPr>
          <w:p w14:paraId="2792D97D" w14:textId="40B85D98" w:rsidR="00135BE6" w:rsidRDefault="00135BE6" w:rsidP="002B5477">
            <w:pPr>
              <w:rPr>
                <w:b/>
                <w:bCs/>
              </w:rPr>
            </w:pPr>
            <w:r>
              <w:rPr>
                <w:b/>
                <w:bCs/>
              </w:rPr>
              <w:t>Update batch data</w:t>
            </w:r>
          </w:p>
        </w:tc>
        <w:tc>
          <w:tcPr>
            <w:tcW w:w="1000" w:type="pct"/>
          </w:tcPr>
          <w:p w14:paraId="47AE641B" w14:textId="5C4BF125" w:rsidR="00135BE6" w:rsidRDefault="00135BE6" w:rsidP="00135BE6">
            <w:pPr>
              <w:jc w:val="center"/>
            </w:pPr>
            <w:r w:rsidRPr="00135BE6">
              <w:rPr>
                <w:rFonts w:ascii="Segoe UI Symbol" w:hAnsi="Segoe UI Symbol" w:cs="Segoe UI Symbol"/>
              </w:rPr>
              <w:t>✓</w:t>
            </w:r>
          </w:p>
        </w:tc>
        <w:tc>
          <w:tcPr>
            <w:tcW w:w="1071" w:type="pct"/>
          </w:tcPr>
          <w:p w14:paraId="08433588" w14:textId="686F0862" w:rsidR="00135BE6" w:rsidRDefault="00135BE6" w:rsidP="00135BE6">
            <w:pPr>
              <w:jc w:val="center"/>
            </w:pPr>
            <w:r w:rsidRPr="00135BE6">
              <w:rPr>
                <w:rFonts w:ascii="Segoe UI Symbol" w:hAnsi="Segoe UI Symbol" w:cs="Segoe UI Symbol"/>
              </w:rPr>
              <w:t>✓</w:t>
            </w:r>
          </w:p>
        </w:tc>
        <w:tc>
          <w:tcPr>
            <w:tcW w:w="743" w:type="pct"/>
          </w:tcPr>
          <w:p w14:paraId="15694E18" w14:textId="06A17FAE" w:rsidR="00135BE6" w:rsidRDefault="00135BE6" w:rsidP="00135BE6">
            <w:pPr>
              <w:jc w:val="center"/>
            </w:pPr>
            <w:r w:rsidRPr="00135BE6">
              <w:rPr>
                <w:rFonts w:ascii="Segoe UI Symbol" w:hAnsi="Segoe UI Symbol" w:cs="Segoe UI Symbol"/>
              </w:rPr>
              <w:t>✓</w:t>
            </w:r>
          </w:p>
        </w:tc>
      </w:tr>
      <w:tr w:rsidR="00E23175" w14:paraId="16864335" w14:textId="77777777" w:rsidTr="00E23175">
        <w:tc>
          <w:tcPr>
            <w:tcW w:w="2185" w:type="pct"/>
          </w:tcPr>
          <w:p w14:paraId="75C1AA61" w14:textId="08C3E67F" w:rsidR="00E23175" w:rsidRDefault="00E23175" w:rsidP="002B5477">
            <w:pPr>
              <w:rPr>
                <w:b/>
                <w:bCs/>
              </w:rPr>
            </w:pPr>
            <w:r>
              <w:rPr>
                <w:b/>
                <w:bCs/>
              </w:rPr>
              <w:t>View roles</w:t>
            </w:r>
          </w:p>
        </w:tc>
        <w:tc>
          <w:tcPr>
            <w:tcW w:w="1000" w:type="pct"/>
          </w:tcPr>
          <w:p w14:paraId="21B2303E" w14:textId="53E1916E" w:rsidR="00E23175" w:rsidRDefault="00135BE6" w:rsidP="00135BE6">
            <w:pPr>
              <w:jc w:val="center"/>
            </w:pPr>
            <w:r w:rsidRPr="00135BE6">
              <w:rPr>
                <w:rFonts w:ascii="Segoe UI Symbol" w:hAnsi="Segoe UI Symbol" w:cs="Segoe UI Symbol"/>
              </w:rPr>
              <w:t>✓</w:t>
            </w:r>
          </w:p>
        </w:tc>
        <w:tc>
          <w:tcPr>
            <w:tcW w:w="1071" w:type="pct"/>
          </w:tcPr>
          <w:p w14:paraId="4BF18EAB" w14:textId="77777777" w:rsidR="00E23175" w:rsidRDefault="00E23175" w:rsidP="00135BE6">
            <w:pPr>
              <w:jc w:val="center"/>
            </w:pPr>
          </w:p>
        </w:tc>
        <w:tc>
          <w:tcPr>
            <w:tcW w:w="743" w:type="pct"/>
          </w:tcPr>
          <w:p w14:paraId="0CFB0F4A" w14:textId="77777777" w:rsidR="00E23175" w:rsidRDefault="00E23175" w:rsidP="00135BE6">
            <w:pPr>
              <w:jc w:val="center"/>
            </w:pPr>
          </w:p>
        </w:tc>
      </w:tr>
      <w:tr w:rsidR="00E23175" w14:paraId="614BA192" w14:textId="77777777" w:rsidTr="00E23175">
        <w:tc>
          <w:tcPr>
            <w:tcW w:w="2185" w:type="pct"/>
          </w:tcPr>
          <w:p w14:paraId="6C62B5E0" w14:textId="318C18EE" w:rsidR="00E23175" w:rsidRDefault="00E23175" w:rsidP="002B5477">
            <w:pPr>
              <w:rPr>
                <w:b/>
                <w:bCs/>
              </w:rPr>
            </w:pPr>
            <w:r>
              <w:rPr>
                <w:b/>
                <w:bCs/>
              </w:rPr>
              <w:t>Create/update/delete roles</w:t>
            </w:r>
          </w:p>
        </w:tc>
        <w:tc>
          <w:tcPr>
            <w:tcW w:w="1000" w:type="pct"/>
          </w:tcPr>
          <w:p w14:paraId="21E85248" w14:textId="0F94F8B0" w:rsidR="00E23175" w:rsidRDefault="00135BE6" w:rsidP="00135BE6">
            <w:pPr>
              <w:jc w:val="center"/>
            </w:pPr>
            <w:r w:rsidRPr="00135BE6">
              <w:rPr>
                <w:rFonts w:ascii="Segoe UI Symbol" w:hAnsi="Segoe UI Symbol" w:cs="Segoe UI Symbol"/>
              </w:rPr>
              <w:t>✓</w:t>
            </w:r>
          </w:p>
        </w:tc>
        <w:tc>
          <w:tcPr>
            <w:tcW w:w="1071" w:type="pct"/>
          </w:tcPr>
          <w:p w14:paraId="68A94A07" w14:textId="77777777" w:rsidR="00E23175" w:rsidRDefault="00E23175" w:rsidP="00135BE6">
            <w:pPr>
              <w:jc w:val="center"/>
            </w:pPr>
          </w:p>
        </w:tc>
        <w:tc>
          <w:tcPr>
            <w:tcW w:w="743" w:type="pct"/>
          </w:tcPr>
          <w:p w14:paraId="4189DF63" w14:textId="77777777" w:rsidR="00E23175" w:rsidRDefault="00E23175" w:rsidP="00135BE6">
            <w:pPr>
              <w:jc w:val="center"/>
            </w:pPr>
          </w:p>
        </w:tc>
      </w:tr>
    </w:tbl>
    <w:p w14:paraId="7EE8D027" w14:textId="13A3734C" w:rsidR="00901D82" w:rsidRPr="00901D82" w:rsidRDefault="00901D82" w:rsidP="00901D82">
      <w:pPr>
        <w:jc w:val="center"/>
        <w:rPr>
          <w:i/>
          <w:iCs/>
        </w:rPr>
      </w:pPr>
      <w:r w:rsidRPr="00901D82">
        <w:rPr>
          <w:i/>
          <w:iCs/>
        </w:rPr>
        <w:t>Table 1. Access Matrix</w:t>
      </w:r>
    </w:p>
    <w:p w14:paraId="4FC3B1DC" w14:textId="5FBD5EC0" w:rsidR="00E23175" w:rsidRDefault="006B3702" w:rsidP="002B5477">
      <w:r>
        <w:t>Following are additional security and access control design considerations:</w:t>
      </w:r>
    </w:p>
    <w:p w14:paraId="3D415D85" w14:textId="07F7963C" w:rsidR="006B3702" w:rsidRDefault="006B3702" w:rsidP="006B3702">
      <w:pPr>
        <w:pStyle w:val="ListParagraph"/>
        <w:numPr>
          <w:ilvl w:val="0"/>
          <w:numId w:val="40"/>
        </w:numPr>
      </w:pPr>
      <w:r>
        <w:t>The API authentication mechanism to be used is access tokens in the JWT format (</w:t>
      </w:r>
      <w:hyperlink r:id="rId35" w:history="1">
        <w:r w:rsidRPr="004F11AA">
          <w:rPr>
            <w:rStyle w:val="Hyperlink"/>
          </w:rPr>
          <w:t>https://jwt.io/</w:t>
        </w:r>
      </w:hyperlink>
      <w:r>
        <w:t>).</w:t>
      </w:r>
    </w:p>
    <w:p w14:paraId="404B271B" w14:textId="74770F7D" w:rsidR="0050612B" w:rsidRDefault="0050612B" w:rsidP="006B3702">
      <w:pPr>
        <w:pStyle w:val="ListParagraph"/>
        <w:numPr>
          <w:ilvl w:val="0"/>
          <w:numId w:val="40"/>
        </w:numPr>
      </w:pPr>
      <w:r>
        <w:t>User passwords should be salted and hashed.</w:t>
      </w:r>
    </w:p>
    <w:p w14:paraId="169A2F71" w14:textId="2D3A5A0C" w:rsidR="007E0B66" w:rsidRPr="002B5477" w:rsidRDefault="007E0B66" w:rsidP="006B3702">
      <w:pPr>
        <w:pStyle w:val="ListParagraph"/>
        <w:numPr>
          <w:ilvl w:val="0"/>
          <w:numId w:val="40"/>
        </w:numPr>
      </w:pPr>
      <w:r>
        <w:t>End-to-end encryption may be provided by restricting API communication to HTTPS (over SSL/TLS).</w:t>
      </w:r>
    </w:p>
    <w:p w14:paraId="7EEA800E" w14:textId="1767A871" w:rsidR="00E521A9" w:rsidRDefault="00E521A9" w:rsidP="00E521A9">
      <w:pPr>
        <w:pStyle w:val="Heading2"/>
      </w:pPr>
      <w:bookmarkStart w:id="16" w:name="_Toc23098017"/>
      <w:r>
        <w:t>Global software control</w:t>
      </w:r>
      <w:bookmarkEnd w:id="16"/>
    </w:p>
    <w:p w14:paraId="7EB5BADC" w14:textId="3E0D8064" w:rsidR="009D014D" w:rsidRPr="009D014D" w:rsidRDefault="009D014D" w:rsidP="009D014D">
      <w:r>
        <w:t>Users control the software over an HTTP REST API.</w:t>
      </w:r>
      <w:r w:rsidR="00405259">
        <w:t xml:space="preserve"> Users request resources exposed at defined API endpoints (e.g., pigs, sensors, etc.) by creating and sending an HTTP request with the appropriate verb (GET to read, POST to create, PUT to update, and DELETE to delete) and headers (including their</w:t>
      </w:r>
      <w:r w:rsidR="000D09AB">
        <w:t xml:space="preserve"> </w:t>
      </w:r>
      <w:r w:rsidR="00405259">
        <w:t>access token</w:t>
      </w:r>
      <w:r w:rsidR="000D09AB">
        <w:t xml:space="preserve"> for authentication</w:t>
      </w:r>
      <w:r w:rsidR="00405259">
        <w:t>).</w:t>
      </w:r>
      <w:r w:rsidR="0042048E">
        <w:t xml:space="preserve"> The server processes the request and returns an HTTP response to the user with either the requested resource/s or a confirmation that the resource was modified successfully. The server should set the HTTP response code appropriately based on whether the request was completed successfully or not.</w:t>
      </w:r>
    </w:p>
    <w:p w14:paraId="28748065" w14:textId="7869C4CC" w:rsidR="00E521A9" w:rsidRDefault="00E521A9" w:rsidP="00E521A9">
      <w:pPr>
        <w:pStyle w:val="Heading2"/>
      </w:pPr>
      <w:bookmarkStart w:id="17" w:name="_Toc23098018"/>
      <w:r>
        <w:t>Boundary conditions</w:t>
      </w:r>
      <w:bookmarkEnd w:id="17"/>
    </w:p>
    <w:p w14:paraId="0CAFC5A4" w14:textId="44248DA4" w:rsidR="0099115B" w:rsidRDefault="0099115B" w:rsidP="0099115B">
      <w:r>
        <w:t>The system contains various components that may be selectively turned on or shut down. The following list describes the effects of turning off each component:</w:t>
      </w:r>
    </w:p>
    <w:p w14:paraId="495AA9A4" w14:textId="34280B6B" w:rsidR="0099115B" w:rsidRDefault="0099115B" w:rsidP="0099115B">
      <w:pPr>
        <w:pStyle w:val="ListParagraph"/>
        <w:numPr>
          <w:ilvl w:val="0"/>
          <w:numId w:val="41"/>
        </w:numPr>
      </w:pPr>
      <w:r>
        <w:t>If an individual sensor is turned off, it stops publishing measurements to the MQTT server and those measurements are no longer persisted in the RTDB. As a result, users would see a gap in measurements during the time frame that the sensor is turned off.</w:t>
      </w:r>
    </w:p>
    <w:p w14:paraId="7F4ACF59" w14:textId="1E198707" w:rsidR="0099115B" w:rsidRDefault="0099115B" w:rsidP="0099115B">
      <w:pPr>
        <w:pStyle w:val="ListParagraph"/>
        <w:numPr>
          <w:ilvl w:val="0"/>
          <w:numId w:val="41"/>
        </w:numPr>
      </w:pPr>
      <w:r>
        <w:t>If the gateway is turned off, measurements for all sensors are no longer persisted in the RTDB. As a result, users would see a gap in measurements for all sensors during the time frame that the gateway is turned off.</w:t>
      </w:r>
    </w:p>
    <w:p w14:paraId="545DDFFF" w14:textId="3CF00300" w:rsidR="003A3EAC" w:rsidRDefault="003A3EAC" w:rsidP="0099115B">
      <w:pPr>
        <w:pStyle w:val="ListParagraph"/>
        <w:numPr>
          <w:ilvl w:val="0"/>
          <w:numId w:val="41"/>
        </w:numPr>
      </w:pPr>
      <w:r>
        <w:t xml:space="preserve">If the cloud is turned off, users become unable to interact with the system via the API. </w:t>
      </w:r>
      <w:r w:rsidR="00140285">
        <w:t>As well, there would be gaps in persisted RTDB measurements.</w:t>
      </w:r>
    </w:p>
    <w:p w14:paraId="5EAFEA2B" w14:textId="14F55928" w:rsidR="00140285" w:rsidRPr="0099115B" w:rsidRDefault="00140285" w:rsidP="00140285">
      <w:r>
        <w:t>Each component is expected to have the ability to be individually restarted without requiring the entire system to be restarted. A restarted component should return to normal operation immediately without additional configuration.</w:t>
      </w:r>
    </w:p>
    <w:p w14:paraId="4AC8047F" w14:textId="52BCAFAA" w:rsidR="00923380" w:rsidRDefault="00F2113D" w:rsidP="00923380">
      <w:pPr>
        <w:pStyle w:val="Heading1"/>
      </w:pPr>
      <w:bookmarkStart w:id="18" w:name="_Toc23098019"/>
      <w:r>
        <w:t>Class Interfaces</w:t>
      </w:r>
      <w:bookmarkEnd w:id="18"/>
    </w:p>
    <w:p w14:paraId="2BABE254" w14:textId="45942808" w:rsidR="006912D6" w:rsidRDefault="006912D6" w:rsidP="006912D6">
      <w:r>
        <w:t xml:space="preserve">As described in section </w:t>
      </w:r>
      <w:r>
        <w:rPr>
          <w:b/>
          <w:bCs/>
        </w:rPr>
        <w:t>3.2</w:t>
      </w:r>
      <w:r>
        <w:t>, there are three software components to be implemented by this system. These are:</w:t>
      </w:r>
    </w:p>
    <w:p w14:paraId="5FD0A082" w14:textId="718C8FA8" w:rsidR="006912D6" w:rsidRDefault="006912D6" w:rsidP="006912D6">
      <w:pPr>
        <w:pStyle w:val="ListParagraph"/>
        <w:numPr>
          <w:ilvl w:val="0"/>
          <w:numId w:val="42"/>
        </w:numPr>
      </w:pPr>
      <w:r>
        <w:t>Sensor</w:t>
      </w:r>
      <w:r w:rsidR="00900D7B" w:rsidRPr="006912D6">
        <w:t xml:space="preserve"> – </w:t>
      </w:r>
      <w:r w:rsidRPr="006912D6">
        <w:t>Simulated Data Input and Publish Program</w:t>
      </w:r>
    </w:p>
    <w:p w14:paraId="100D1515" w14:textId="4A2D7464" w:rsidR="006912D6" w:rsidRDefault="006912D6" w:rsidP="006912D6">
      <w:pPr>
        <w:pStyle w:val="ListParagraph"/>
        <w:numPr>
          <w:ilvl w:val="0"/>
          <w:numId w:val="42"/>
        </w:numPr>
      </w:pPr>
      <w:r>
        <w:t>Cloud</w:t>
      </w:r>
      <w:r w:rsidR="00900D7B" w:rsidRPr="006912D6">
        <w:t xml:space="preserve"> – </w:t>
      </w:r>
      <w:r w:rsidRPr="006912D6">
        <w:t>Publish/Subscribe – TSDB Persistence Program</w:t>
      </w:r>
    </w:p>
    <w:p w14:paraId="498000E0" w14:textId="269AC3D4" w:rsidR="006912D6" w:rsidRDefault="006912D6" w:rsidP="006912D6">
      <w:pPr>
        <w:pStyle w:val="ListParagraph"/>
        <w:numPr>
          <w:ilvl w:val="0"/>
          <w:numId w:val="42"/>
        </w:numPr>
      </w:pPr>
      <w:r>
        <w:lastRenderedPageBreak/>
        <w:t>Cloud</w:t>
      </w:r>
      <w:r w:rsidR="00900D7B" w:rsidRPr="006912D6">
        <w:t xml:space="preserve"> – </w:t>
      </w:r>
      <w:r>
        <w:t>HTTP REST API Program</w:t>
      </w:r>
    </w:p>
    <w:p w14:paraId="1A576E11" w14:textId="6C21F3B9" w:rsidR="00F66FFE" w:rsidRDefault="00753CE9" w:rsidP="00F66FFE">
      <w:r>
        <w:t xml:space="preserve">The following sections </w:t>
      </w:r>
      <w:r w:rsidR="00F66FFE">
        <w:t xml:space="preserve">describe the class interface of each of the components above, respectively, </w:t>
      </w:r>
      <w:r w:rsidR="00E544EE">
        <w:t>as</w:t>
      </w:r>
      <w:r w:rsidR="00F66FFE">
        <w:t xml:space="preserve"> UML class diagrams.</w:t>
      </w:r>
    </w:p>
    <w:p w14:paraId="74FA0E37" w14:textId="48C28CB0" w:rsidR="001A5BE6" w:rsidRDefault="001A5BE6" w:rsidP="00753CE9">
      <w:pPr>
        <w:pStyle w:val="Heading2"/>
      </w:pPr>
      <w:bookmarkStart w:id="19" w:name="_Toc23098020"/>
      <w:r>
        <w:t>Sensor</w:t>
      </w:r>
      <w:r w:rsidRPr="006912D6">
        <w:t xml:space="preserve"> – Simulated Data Input and Publish Program</w:t>
      </w:r>
      <w:bookmarkEnd w:id="19"/>
    </w:p>
    <w:p w14:paraId="6A9C0E5B" w14:textId="1E7EADE6" w:rsidR="001A5BE6" w:rsidRDefault="001D3655" w:rsidP="00901D82">
      <w:pPr>
        <w:jc w:val="center"/>
      </w:pPr>
      <w:r>
        <w:rPr>
          <w:noProof/>
        </w:rPr>
        <w:drawing>
          <wp:inline distT="0" distB="0" distL="0" distR="0" wp14:anchorId="3E252296" wp14:editId="452B8184">
            <wp:extent cx="4509381" cy="258699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509381" cy="2586990"/>
                    </a:xfrm>
                    <a:prstGeom prst="rect">
                      <a:avLst/>
                    </a:prstGeom>
                    <a:noFill/>
                    <a:ln>
                      <a:noFill/>
                    </a:ln>
                  </pic:spPr>
                </pic:pic>
              </a:graphicData>
            </a:graphic>
          </wp:inline>
        </w:drawing>
      </w:r>
    </w:p>
    <w:p w14:paraId="7CE22572" w14:textId="1508C0F3" w:rsidR="00901D82" w:rsidRPr="00901D82" w:rsidRDefault="00901D82" w:rsidP="00901D82">
      <w:pPr>
        <w:jc w:val="center"/>
        <w:rPr>
          <w:i/>
          <w:iCs/>
        </w:rPr>
      </w:pPr>
      <w:r w:rsidRPr="00901D82">
        <w:rPr>
          <w:i/>
          <w:iCs/>
        </w:rPr>
        <w:t xml:space="preserve">Fig 4. Sensor – </w:t>
      </w:r>
      <w:r>
        <w:rPr>
          <w:i/>
          <w:iCs/>
        </w:rPr>
        <w:t xml:space="preserve">Sensor - </w:t>
      </w:r>
      <w:r w:rsidRPr="00901D82">
        <w:rPr>
          <w:i/>
          <w:iCs/>
        </w:rPr>
        <w:t>Simulated Data Input and Publish Program - UML Class Diagram</w:t>
      </w:r>
    </w:p>
    <w:p w14:paraId="7CA30667" w14:textId="4F613E8C" w:rsidR="001A5BE6" w:rsidRDefault="001A5BE6" w:rsidP="00753CE9">
      <w:pPr>
        <w:pStyle w:val="Heading2"/>
      </w:pPr>
      <w:bookmarkStart w:id="20" w:name="_Toc23098021"/>
      <w:r>
        <w:t>Cloud</w:t>
      </w:r>
      <w:r w:rsidRPr="006912D6">
        <w:t xml:space="preserve"> – Publish/Subscribe – TSDB Persistence Program</w:t>
      </w:r>
      <w:bookmarkEnd w:id="20"/>
    </w:p>
    <w:p w14:paraId="60A9670F" w14:textId="219ED277" w:rsidR="003244AC" w:rsidRPr="003244AC" w:rsidRDefault="001825C2" w:rsidP="001825C2">
      <w:pPr>
        <w:jc w:val="center"/>
      </w:pPr>
      <w:r>
        <w:rPr>
          <w:noProof/>
        </w:rPr>
        <w:drawing>
          <wp:inline distT="0" distB="0" distL="0" distR="0" wp14:anchorId="00DAF8DD" wp14:editId="11DE8B9D">
            <wp:extent cx="6395720" cy="411226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95720" cy="4112260"/>
                    </a:xfrm>
                    <a:prstGeom prst="rect">
                      <a:avLst/>
                    </a:prstGeom>
                    <a:noFill/>
                    <a:ln>
                      <a:noFill/>
                    </a:ln>
                  </pic:spPr>
                </pic:pic>
              </a:graphicData>
            </a:graphic>
          </wp:inline>
        </w:drawing>
      </w:r>
    </w:p>
    <w:p w14:paraId="0C282F16" w14:textId="38BF41D9" w:rsidR="001A5BE6" w:rsidRPr="00901D82" w:rsidRDefault="00901D82" w:rsidP="00901D82">
      <w:pPr>
        <w:jc w:val="center"/>
        <w:rPr>
          <w:i/>
          <w:iCs/>
        </w:rPr>
      </w:pPr>
      <w:r w:rsidRPr="00901D82">
        <w:rPr>
          <w:i/>
          <w:iCs/>
        </w:rPr>
        <w:t xml:space="preserve">Fig </w:t>
      </w:r>
      <w:r>
        <w:rPr>
          <w:i/>
          <w:iCs/>
        </w:rPr>
        <w:t>5</w:t>
      </w:r>
      <w:r w:rsidRPr="00901D82">
        <w:rPr>
          <w:i/>
          <w:iCs/>
        </w:rPr>
        <w:t xml:space="preserve">. Sensor – </w:t>
      </w:r>
      <w:r>
        <w:rPr>
          <w:i/>
          <w:iCs/>
        </w:rPr>
        <w:t>Cloud – Publish/Subscribe – TSDB Persistence Program</w:t>
      </w:r>
      <w:r w:rsidRPr="00901D82">
        <w:rPr>
          <w:i/>
          <w:iCs/>
        </w:rPr>
        <w:t xml:space="preserve"> - UML Class Diagram</w:t>
      </w:r>
    </w:p>
    <w:p w14:paraId="6E4D3873" w14:textId="4E108A8D" w:rsidR="001A5BE6" w:rsidRDefault="001A5BE6" w:rsidP="00753CE9">
      <w:pPr>
        <w:pStyle w:val="Heading2"/>
      </w:pPr>
      <w:bookmarkStart w:id="21" w:name="_Toc23098022"/>
      <w:r>
        <w:lastRenderedPageBreak/>
        <w:t>Cloud</w:t>
      </w:r>
      <w:r w:rsidRPr="006912D6">
        <w:t xml:space="preserve"> – </w:t>
      </w:r>
      <w:r>
        <w:t>HTTP REST API Program</w:t>
      </w:r>
      <w:bookmarkEnd w:id="21"/>
    </w:p>
    <w:p w14:paraId="6BA02FB8" w14:textId="6C5D0AD8" w:rsidR="003244AC" w:rsidRPr="003244AC" w:rsidRDefault="001365D7" w:rsidP="001365D7">
      <w:pPr>
        <w:jc w:val="center"/>
      </w:pPr>
      <w:r>
        <w:rPr>
          <w:noProof/>
        </w:rPr>
        <w:drawing>
          <wp:inline distT="0" distB="0" distL="0" distR="0" wp14:anchorId="10B6BA18" wp14:editId="301D3A94">
            <wp:extent cx="6400800" cy="3877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400800" cy="3877945"/>
                    </a:xfrm>
                    <a:prstGeom prst="rect">
                      <a:avLst/>
                    </a:prstGeom>
                    <a:noFill/>
                    <a:ln>
                      <a:noFill/>
                    </a:ln>
                  </pic:spPr>
                </pic:pic>
              </a:graphicData>
            </a:graphic>
          </wp:inline>
        </w:drawing>
      </w:r>
    </w:p>
    <w:p w14:paraId="0B2BF0B4" w14:textId="167763F8" w:rsidR="001A5BE6" w:rsidRPr="00901D82" w:rsidRDefault="00901D82" w:rsidP="00901D82">
      <w:pPr>
        <w:jc w:val="center"/>
        <w:rPr>
          <w:i/>
          <w:iCs/>
        </w:rPr>
      </w:pPr>
      <w:r w:rsidRPr="00901D82">
        <w:rPr>
          <w:i/>
          <w:iCs/>
        </w:rPr>
        <w:t xml:space="preserve">Fig 6. Sensor – </w:t>
      </w:r>
      <w:r>
        <w:rPr>
          <w:i/>
          <w:iCs/>
        </w:rPr>
        <w:t xml:space="preserve">Cloud - </w:t>
      </w:r>
      <w:r w:rsidRPr="00901D82">
        <w:rPr>
          <w:i/>
          <w:iCs/>
        </w:rPr>
        <w:t>HTTP REST API Program - UML Class Diagram</w:t>
      </w:r>
      <w:bookmarkStart w:id="22" w:name="_GoBack"/>
      <w:bookmarkEnd w:id="22"/>
    </w:p>
    <w:sectPr w:rsidR="001A5BE6" w:rsidRPr="00901D82" w:rsidSect="00726D8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A6A8E" w14:textId="77777777" w:rsidR="00EA2F76" w:rsidRDefault="00EA2F76" w:rsidP="00F06F66">
      <w:r>
        <w:separator/>
      </w:r>
    </w:p>
  </w:endnote>
  <w:endnote w:type="continuationSeparator" w:id="0">
    <w:p w14:paraId="04993600" w14:textId="77777777" w:rsidR="00EA2F76" w:rsidRDefault="00EA2F76" w:rsidP="00F0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F6BE3" w14:textId="05522ACE" w:rsidR="001B1FE0" w:rsidRDefault="001B1FE0" w:rsidP="00E521A9">
    <w:pPr>
      <w:pStyle w:val="Footer"/>
      <w:jc w:val="right"/>
    </w:pPr>
    <w:r w:rsidRPr="008B5F96">
      <w:t xml:space="preserve">Page </w:t>
    </w:r>
    <w:r w:rsidRPr="008B5F96">
      <w:fldChar w:fldCharType="begin"/>
    </w:r>
    <w:r w:rsidRPr="008B5F96">
      <w:instrText xml:space="preserve"> PAGE   \* MERGEFORMAT </w:instrText>
    </w:r>
    <w:r w:rsidRPr="008B5F96">
      <w:fldChar w:fldCharType="separate"/>
    </w:r>
    <w:r>
      <w:t>1</w:t>
    </w:r>
    <w:r w:rsidRPr="008B5F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AD9D5" w14:textId="77777777" w:rsidR="00EA2F76" w:rsidRDefault="00EA2F76" w:rsidP="00F06F66">
      <w:r>
        <w:separator/>
      </w:r>
    </w:p>
  </w:footnote>
  <w:footnote w:type="continuationSeparator" w:id="0">
    <w:p w14:paraId="66593DEE" w14:textId="77777777" w:rsidR="00EA2F76" w:rsidRDefault="00EA2F76" w:rsidP="00F06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2D9B5" w14:textId="50AA8037" w:rsidR="001B1FE0" w:rsidRPr="008B5F96" w:rsidRDefault="001B1FE0" w:rsidP="00031356">
    <w:pPr>
      <w:jc w:val="center"/>
      <w:rPr>
        <w:b/>
        <w:i/>
        <w:szCs w:val="24"/>
      </w:rPr>
    </w:pPr>
    <w:r w:rsidRPr="008B5F96">
      <w:rPr>
        <w:b/>
        <w:i/>
        <w:szCs w:val="24"/>
      </w:rPr>
      <w:t xml:space="preserve">ENSE 483 </w:t>
    </w:r>
    <w:r>
      <w:rPr>
        <w:b/>
        <w:i/>
        <w:szCs w:val="24"/>
      </w:rPr>
      <w:t>Project System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3A08F5"/>
    <w:multiLevelType w:val="hybridMultilevel"/>
    <w:tmpl w:val="C352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76540"/>
    <w:multiLevelType w:val="hybridMultilevel"/>
    <w:tmpl w:val="4B7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003C"/>
    <w:multiLevelType w:val="hybridMultilevel"/>
    <w:tmpl w:val="6A9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15B52"/>
    <w:multiLevelType w:val="hybridMultilevel"/>
    <w:tmpl w:val="90907D2A"/>
    <w:lvl w:ilvl="0" w:tplc="229ABE22">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1F6C25CC"/>
    <w:multiLevelType w:val="hybridMultilevel"/>
    <w:tmpl w:val="69DEE062"/>
    <w:lvl w:ilvl="0" w:tplc="229ABE2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8" w15:restartNumberingAfterBreak="0">
    <w:nsid w:val="237B571E"/>
    <w:multiLevelType w:val="hybridMultilevel"/>
    <w:tmpl w:val="D93E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72179"/>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86ABC"/>
    <w:multiLevelType w:val="hybridMultilevel"/>
    <w:tmpl w:val="D436C7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44F7152"/>
    <w:multiLevelType w:val="hybridMultilevel"/>
    <w:tmpl w:val="1B24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109D8"/>
    <w:multiLevelType w:val="hybridMultilevel"/>
    <w:tmpl w:val="9276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A2186"/>
    <w:multiLevelType w:val="hybridMultilevel"/>
    <w:tmpl w:val="A5EE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5" w15:restartNumberingAfterBreak="0">
    <w:nsid w:val="3A127640"/>
    <w:multiLevelType w:val="hybridMultilevel"/>
    <w:tmpl w:val="3CB41CD2"/>
    <w:lvl w:ilvl="0" w:tplc="229ABE22">
      <w:start w:val="1"/>
      <w:numFmt w:val="bullet"/>
      <w:lvlText w:val=""/>
      <w:lvlJc w:val="left"/>
      <w:pPr>
        <w:ind w:left="288" w:hanging="288"/>
      </w:pPr>
      <w:rPr>
        <w:rFonts w:ascii="Symbol" w:hAnsi="Symbol" w:hint="default"/>
      </w:rPr>
    </w:lvl>
    <w:lvl w:ilvl="1" w:tplc="F306E550">
      <w:start w:val="1"/>
      <w:numFmt w:val="bullet"/>
      <w:lvlText w:val="o"/>
      <w:lvlJc w:val="left"/>
      <w:pPr>
        <w:ind w:left="576" w:hanging="288"/>
      </w:pPr>
      <w:rPr>
        <w:rFonts w:ascii="Courier New" w:hAnsi="Courier New" w:hint="default"/>
      </w:rPr>
    </w:lvl>
    <w:lvl w:ilvl="2" w:tplc="EE70D632">
      <w:start w:val="1"/>
      <w:numFmt w:val="bullet"/>
      <w:lvlText w:val=""/>
      <w:lvlJc w:val="left"/>
      <w:pPr>
        <w:ind w:left="864" w:hanging="288"/>
      </w:pPr>
      <w:rPr>
        <w:rFonts w:ascii="Wingdings" w:hAnsi="Wingdings" w:hint="default"/>
      </w:rPr>
    </w:lvl>
    <w:lvl w:ilvl="3" w:tplc="2030181C">
      <w:start w:val="1"/>
      <w:numFmt w:val="bullet"/>
      <w:lvlText w:val=""/>
      <w:lvlJc w:val="left"/>
      <w:pPr>
        <w:ind w:left="1152" w:hanging="288"/>
      </w:pPr>
      <w:rPr>
        <w:rFonts w:ascii="Symbol" w:hAnsi="Symbol" w:hint="default"/>
      </w:rPr>
    </w:lvl>
    <w:lvl w:ilvl="4" w:tplc="E454FC84">
      <w:start w:val="1"/>
      <w:numFmt w:val="bullet"/>
      <w:lvlText w:val="o"/>
      <w:lvlJc w:val="left"/>
      <w:pPr>
        <w:ind w:left="1440" w:hanging="288"/>
      </w:pPr>
      <w:rPr>
        <w:rFonts w:ascii="Courier New" w:hAnsi="Courier New" w:hint="default"/>
      </w:rPr>
    </w:lvl>
    <w:lvl w:ilvl="5" w:tplc="3B00C2EA">
      <w:start w:val="1"/>
      <w:numFmt w:val="bullet"/>
      <w:lvlText w:val=""/>
      <w:lvlJc w:val="left"/>
      <w:pPr>
        <w:ind w:left="1728" w:hanging="288"/>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42953"/>
    <w:multiLevelType w:val="hybridMultilevel"/>
    <w:tmpl w:val="38BA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B21F1"/>
    <w:multiLevelType w:val="hybridMultilevel"/>
    <w:tmpl w:val="A3C2EE0C"/>
    <w:lvl w:ilvl="0" w:tplc="A2A2999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F08D8"/>
    <w:multiLevelType w:val="hybridMultilevel"/>
    <w:tmpl w:val="E862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76347"/>
    <w:multiLevelType w:val="hybridMultilevel"/>
    <w:tmpl w:val="9B92DEFC"/>
    <w:lvl w:ilvl="0" w:tplc="B4FEF6A0">
      <w:start w:val="1"/>
      <w:numFmt w:val="bullet"/>
      <w:pStyle w:val="TableCellBullet"/>
      <w:lvlText w:val=""/>
      <w:lvlJc w:val="left"/>
      <w:pPr>
        <w:tabs>
          <w:tab w:val="num" w:pos="360"/>
        </w:tabs>
        <w:ind w:left="360" w:hanging="360"/>
      </w:pPr>
      <w:rPr>
        <w:rFonts w:ascii="Symbol" w:hAnsi="Symbol" w:hint="default"/>
        <w:sz w:val="18"/>
      </w:rPr>
    </w:lvl>
    <w:lvl w:ilvl="1" w:tplc="217ABB8E">
      <w:start w:val="1"/>
      <w:numFmt w:val="bullet"/>
      <w:lvlText w:val="o"/>
      <w:lvlJc w:val="left"/>
      <w:pPr>
        <w:tabs>
          <w:tab w:val="num" w:pos="720"/>
        </w:tabs>
        <w:ind w:left="720" w:hanging="360"/>
      </w:pPr>
      <w:rPr>
        <w:rFonts w:ascii="Courier New" w:hAnsi="Courier New" w:cs="Times New Roman" w:hint="default"/>
      </w:rPr>
    </w:lvl>
    <w:lvl w:ilvl="2" w:tplc="DEA28AD2">
      <w:start w:val="1"/>
      <w:numFmt w:val="decimal"/>
      <w:lvlText w:val="%3."/>
      <w:lvlJc w:val="left"/>
      <w:pPr>
        <w:tabs>
          <w:tab w:val="num" w:pos="2160"/>
        </w:tabs>
        <w:ind w:left="2160" w:hanging="360"/>
      </w:pPr>
    </w:lvl>
    <w:lvl w:ilvl="3" w:tplc="3104EF88">
      <w:start w:val="1"/>
      <w:numFmt w:val="decimal"/>
      <w:lvlText w:val="%4."/>
      <w:lvlJc w:val="left"/>
      <w:pPr>
        <w:tabs>
          <w:tab w:val="num" w:pos="2880"/>
        </w:tabs>
        <w:ind w:left="2880" w:hanging="360"/>
      </w:pPr>
    </w:lvl>
    <w:lvl w:ilvl="4" w:tplc="FB32517C">
      <w:start w:val="1"/>
      <w:numFmt w:val="decimal"/>
      <w:lvlText w:val="%5."/>
      <w:lvlJc w:val="left"/>
      <w:pPr>
        <w:tabs>
          <w:tab w:val="num" w:pos="3600"/>
        </w:tabs>
        <w:ind w:left="3600" w:hanging="360"/>
      </w:pPr>
    </w:lvl>
    <w:lvl w:ilvl="5" w:tplc="6DE2D858">
      <w:start w:val="1"/>
      <w:numFmt w:val="decimal"/>
      <w:lvlText w:val="%6."/>
      <w:lvlJc w:val="left"/>
      <w:pPr>
        <w:tabs>
          <w:tab w:val="num" w:pos="4320"/>
        </w:tabs>
        <w:ind w:left="4320" w:hanging="360"/>
      </w:pPr>
    </w:lvl>
    <w:lvl w:ilvl="6" w:tplc="3DB26342">
      <w:start w:val="1"/>
      <w:numFmt w:val="decimal"/>
      <w:lvlText w:val="%7."/>
      <w:lvlJc w:val="left"/>
      <w:pPr>
        <w:tabs>
          <w:tab w:val="num" w:pos="5040"/>
        </w:tabs>
        <w:ind w:left="5040" w:hanging="360"/>
      </w:pPr>
    </w:lvl>
    <w:lvl w:ilvl="7" w:tplc="6E124628">
      <w:start w:val="1"/>
      <w:numFmt w:val="decimal"/>
      <w:lvlText w:val="%8."/>
      <w:lvlJc w:val="left"/>
      <w:pPr>
        <w:tabs>
          <w:tab w:val="num" w:pos="5760"/>
        </w:tabs>
        <w:ind w:left="5760" w:hanging="360"/>
      </w:pPr>
    </w:lvl>
    <w:lvl w:ilvl="8" w:tplc="D37E1166">
      <w:start w:val="1"/>
      <w:numFmt w:val="decimal"/>
      <w:lvlText w:val="%9."/>
      <w:lvlJc w:val="left"/>
      <w:pPr>
        <w:tabs>
          <w:tab w:val="num" w:pos="6480"/>
        </w:tabs>
        <w:ind w:left="6480" w:hanging="360"/>
      </w:pPr>
    </w:lvl>
  </w:abstractNum>
  <w:abstractNum w:abstractNumId="20" w15:restartNumberingAfterBreak="0">
    <w:nsid w:val="44F22DDC"/>
    <w:multiLevelType w:val="hybridMultilevel"/>
    <w:tmpl w:val="3C8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17C71"/>
    <w:multiLevelType w:val="hybridMultilevel"/>
    <w:tmpl w:val="496E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9167B"/>
    <w:multiLevelType w:val="hybridMultilevel"/>
    <w:tmpl w:val="448E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B7201"/>
    <w:multiLevelType w:val="hybridMultilevel"/>
    <w:tmpl w:val="6A0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4137F4"/>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077BD"/>
    <w:multiLevelType w:val="multilevel"/>
    <w:tmpl w:val="4750186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B7B440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BD41671"/>
    <w:multiLevelType w:val="hybridMultilevel"/>
    <w:tmpl w:val="9366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40C5C"/>
    <w:multiLevelType w:val="hybridMultilevel"/>
    <w:tmpl w:val="A97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96519"/>
    <w:multiLevelType w:val="hybridMultilevel"/>
    <w:tmpl w:val="795E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340661"/>
    <w:multiLevelType w:val="hybridMultilevel"/>
    <w:tmpl w:val="795E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C690E"/>
    <w:multiLevelType w:val="hybridMultilevel"/>
    <w:tmpl w:val="2AC8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643D2"/>
    <w:multiLevelType w:val="hybridMultilevel"/>
    <w:tmpl w:val="C4AA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64837"/>
    <w:multiLevelType w:val="hybridMultilevel"/>
    <w:tmpl w:val="3C6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01E48"/>
    <w:multiLevelType w:val="hybridMultilevel"/>
    <w:tmpl w:val="EA0A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94F20"/>
    <w:multiLevelType w:val="hybridMultilevel"/>
    <w:tmpl w:val="B9D0D484"/>
    <w:lvl w:ilvl="0" w:tplc="7338C5B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8873D7"/>
    <w:multiLevelType w:val="hybridMultilevel"/>
    <w:tmpl w:val="9000B672"/>
    <w:lvl w:ilvl="0" w:tplc="47A4F2B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0" w15:restartNumberingAfterBreak="0">
    <w:nsid w:val="725E4A6B"/>
    <w:multiLevelType w:val="hybridMultilevel"/>
    <w:tmpl w:val="E7F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85A7A"/>
    <w:multiLevelType w:val="hybridMultilevel"/>
    <w:tmpl w:val="8C78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60951"/>
    <w:multiLevelType w:val="hybridMultilevel"/>
    <w:tmpl w:val="0EBC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F2A0B"/>
    <w:multiLevelType w:val="hybridMultilevel"/>
    <w:tmpl w:val="218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7"/>
  </w:num>
  <w:num w:numId="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4"/>
  </w:num>
  <w:num w:numId="7">
    <w:abstractNumId w:val="14"/>
  </w:num>
  <w:num w:numId="8">
    <w:abstractNumId w:val="5"/>
  </w:num>
  <w:num w:numId="9">
    <w:abstractNumId w:val="0"/>
  </w:num>
  <w:num w:numId="10">
    <w:abstractNumId w:val="23"/>
  </w:num>
  <w:num w:numId="11">
    <w:abstractNumId w:val="42"/>
  </w:num>
  <w:num w:numId="12">
    <w:abstractNumId w:val="1"/>
  </w:num>
  <w:num w:numId="13">
    <w:abstractNumId w:val="3"/>
  </w:num>
  <w:num w:numId="14">
    <w:abstractNumId w:val="12"/>
  </w:num>
  <w:num w:numId="15">
    <w:abstractNumId w:val="21"/>
  </w:num>
  <w:num w:numId="16">
    <w:abstractNumId w:val="41"/>
  </w:num>
  <w:num w:numId="17">
    <w:abstractNumId w:val="16"/>
  </w:num>
  <w:num w:numId="18">
    <w:abstractNumId w:val="30"/>
  </w:num>
  <w:num w:numId="19">
    <w:abstractNumId w:val="2"/>
  </w:num>
  <w:num w:numId="20">
    <w:abstractNumId w:val="34"/>
  </w:num>
  <w:num w:numId="21">
    <w:abstractNumId w:val="18"/>
  </w:num>
  <w:num w:numId="22">
    <w:abstractNumId w:val="43"/>
  </w:num>
  <w:num w:numId="23">
    <w:abstractNumId w:val="20"/>
  </w:num>
  <w:num w:numId="24">
    <w:abstractNumId w:val="11"/>
  </w:num>
  <w:num w:numId="25">
    <w:abstractNumId w:val="40"/>
  </w:num>
  <w:num w:numId="26">
    <w:abstractNumId w:val="35"/>
  </w:num>
  <w:num w:numId="27">
    <w:abstractNumId w:val="22"/>
  </w:num>
  <w:num w:numId="28">
    <w:abstractNumId w:val="27"/>
  </w:num>
  <w:num w:numId="29">
    <w:abstractNumId w:val="9"/>
  </w:num>
  <w:num w:numId="30">
    <w:abstractNumId w:val="25"/>
  </w:num>
  <w:num w:numId="31">
    <w:abstractNumId w:val="29"/>
  </w:num>
  <w:num w:numId="32">
    <w:abstractNumId w:val="38"/>
  </w:num>
  <w:num w:numId="33">
    <w:abstractNumId w:val="17"/>
  </w:num>
  <w:num w:numId="34">
    <w:abstractNumId w:val="37"/>
  </w:num>
  <w:num w:numId="35">
    <w:abstractNumId w:val="33"/>
  </w:num>
  <w:num w:numId="36">
    <w:abstractNumId w:val="10"/>
  </w:num>
  <w:num w:numId="37">
    <w:abstractNumId w:val="4"/>
  </w:num>
  <w:num w:numId="38">
    <w:abstractNumId w:val="15"/>
  </w:num>
  <w:num w:numId="39">
    <w:abstractNumId w:val="6"/>
  </w:num>
  <w:num w:numId="40">
    <w:abstractNumId w:val="36"/>
  </w:num>
  <w:num w:numId="41">
    <w:abstractNumId w:val="13"/>
  </w:num>
  <w:num w:numId="42">
    <w:abstractNumId w:val="31"/>
  </w:num>
  <w:num w:numId="43">
    <w:abstractNumId w:val="8"/>
  </w:num>
  <w:num w:numId="4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2E6A"/>
    <w:rsid w:val="00003195"/>
    <w:rsid w:val="00004602"/>
    <w:rsid w:val="00006C6C"/>
    <w:rsid w:val="00014367"/>
    <w:rsid w:val="000172A8"/>
    <w:rsid w:val="00025216"/>
    <w:rsid w:val="0003084C"/>
    <w:rsid w:val="00031356"/>
    <w:rsid w:val="00033004"/>
    <w:rsid w:val="000348DA"/>
    <w:rsid w:val="0004455B"/>
    <w:rsid w:val="00046443"/>
    <w:rsid w:val="000556EE"/>
    <w:rsid w:val="000565B1"/>
    <w:rsid w:val="0005667E"/>
    <w:rsid w:val="0006361F"/>
    <w:rsid w:val="00064A52"/>
    <w:rsid w:val="0006573A"/>
    <w:rsid w:val="0006799B"/>
    <w:rsid w:val="00074820"/>
    <w:rsid w:val="000862B5"/>
    <w:rsid w:val="00086E57"/>
    <w:rsid w:val="000934DF"/>
    <w:rsid w:val="00093664"/>
    <w:rsid w:val="00093EF4"/>
    <w:rsid w:val="0009521E"/>
    <w:rsid w:val="000A119E"/>
    <w:rsid w:val="000B2869"/>
    <w:rsid w:val="000B5ACA"/>
    <w:rsid w:val="000B6DD4"/>
    <w:rsid w:val="000C56A9"/>
    <w:rsid w:val="000C6F6E"/>
    <w:rsid w:val="000D09AB"/>
    <w:rsid w:val="000D20E7"/>
    <w:rsid w:val="000D6B6B"/>
    <w:rsid w:val="000D7337"/>
    <w:rsid w:val="000E153D"/>
    <w:rsid w:val="000E29EF"/>
    <w:rsid w:val="000E2BAA"/>
    <w:rsid w:val="000E7355"/>
    <w:rsid w:val="000F439C"/>
    <w:rsid w:val="000F4BF1"/>
    <w:rsid w:val="000F73AB"/>
    <w:rsid w:val="000F7479"/>
    <w:rsid w:val="000F7957"/>
    <w:rsid w:val="00100AD8"/>
    <w:rsid w:val="00106D33"/>
    <w:rsid w:val="00111BFB"/>
    <w:rsid w:val="001205B2"/>
    <w:rsid w:val="001206AF"/>
    <w:rsid w:val="001208EE"/>
    <w:rsid w:val="001248D1"/>
    <w:rsid w:val="00132119"/>
    <w:rsid w:val="00135BE6"/>
    <w:rsid w:val="001365D7"/>
    <w:rsid w:val="00140285"/>
    <w:rsid w:val="00142AF0"/>
    <w:rsid w:val="0014355B"/>
    <w:rsid w:val="00147AFD"/>
    <w:rsid w:val="00152452"/>
    <w:rsid w:val="00156104"/>
    <w:rsid w:val="00157B2A"/>
    <w:rsid w:val="00161394"/>
    <w:rsid w:val="0016438C"/>
    <w:rsid w:val="00165CA5"/>
    <w:rsid w:val="00167BF3"/>
    <w:rsid w:val="00167EF7"/>
    <w:rsid w:val="00170091"/>
    <w:rsid w:val="001702D2"/>
    <w:rsid w:val="00171D79"/>
    <w:rsid w:val="001825C2"/>
    <w:rsid w:val="00183976"/>
    <w:rsid w:val="001854CF"/>
    <w:rsid w:val="001931B7"/>
    <w:rsid w:val="00193D94"/>
    <w:rsid w:val="00196C81"/>
    <w:rsid w:val="001A013B"/>
    <w:rsid w:val="001A1E27"/>
    <w:rsid w:val="001A5BE6"/>
    <w:rsid w:val="001B0E33"/>
    <w:rsid w:val="001B1FE0"/>
    <w:rsid w:val="001B272C"/>
    <w:rsid w:val="001B3E57"/>
    <w:rsid w:val="001B4848"/>
    <w:rsid w:val="001D212F"/>
    <w:rsid w:val="001D32E0"/>
    <w:rsid w:val="001D3655"/>
    <w:rsid w:val="001D3937"/>
    <w:rsid w:val="001D561A"/>
    <w:rsid w:val="001D5D5E"/>
    <w:rsid w:val="001F24B7"/>
    <w:rsid w:val="001F3C52"/>
    <w:rsid w:val="001F45B8"/>
    <w:rsid w:val="001F6357"/>
    <w:rsid w:val="002014AE"/>
    <w:rsid w:val="00204335"/>
    <w:rsid w:val="002059EA"/>
    <w:rsid w:val="00211443"/>
    <w:rsid w:val="00211FB9"/>
    <w:rsid w:val="00213192"/>
    <w:rsid w:val="00213DA4"/>
    <w:rsid w:val="0021440D"/>
    <w:rsid w:val="002158C0"/>
    <w:rsid w:val="00220B87"/>
    <w:rsid w:val="002221E2"/>
    <w:rsid w:val="00235B9D"/>
    <w:rsid w:val="002410A3"/>
    <w:rsid w:val="00242746"/>
    <w:rsid w:val="00245354"/>
    <w:rsid w:val="00245906"/>
    <w:rsid w:val="0025030E"/>
    <w:rsid w:val="00261BDB"/>
    <w:rsid w:val="00270729"/>
    <w:rsid w:val="00273462"/>
    <w:rsid w:val="002807AE"/>
    <w:rsid w:val="002833B2"/>
    <w:rsid w:val="00290917"/>
    <w:rsid w:val="00291177"/>
    <w:rsid w:val="00291725"/>
    <w:rsid w:val="002927B6"/>
    <w:rsid w:val="00296A1A"/>
    <w:rsid w:val="002A4370"/>
    <w:rsid w:val="002A5669"/>
    <w:rsid w:val="002A60A6"/>
    <w:rsid w:val="002B0591"/>
    <w:rsid w:val="002B1EC8"/>
    <w:rsid w:val="002B4F5F"/>
    <w:rsid w:val="002B5477"/>
    <w:rsid w:val="002B68FA"/>
    <w:rsid w:val="002C1F0E"/>
    <w:rsid w:val="002C3BB6"/>
    <w:rsid w:val="002E5B71"/>
    <w:rsid w:val="002F1793"/>
    <w:rsid w:val="002F3208"/>
    <w:rsid w:val="002F4907"/>
    <w:rsid w:val="002F5A88"/>
    <w:rsid w:val="002F6800"/>
    <w:rsid w:val="003026C9"/>
    <w:rsid w:val="003038C7"/>
    <w:rsid w:val="00303EE9"/>
    <w:rsid w:val="00305ED9"/>
    <w:rsid w:val="00320B64"/>
    <w:rsid w:val="003244AC"/>
    <w:rsid w:val="0033017A"/>
    <w:rsid w:val="00330298"/>
    <w:rsid w:val="00332BB0"/>
    <w:rsid w:val="003334A3"/>
    <w:rsid w:val="00334C1E"/>
    <w:rsid w:val="00337F75"/>
    <w:rsid w:val="00341550"/>
    <w:rsid w:val="003424CC"/>
    <w:rsid w:val="00342A23"/>
    <w:rsid w:val="00344136"/>
    <w:rsid w:val="00344A97"/>
    <w:rsid w:val="003459BA"/>
    <w:rsid w:val="00346F58"/>
    <w:rsid w:val="0034752B"/>
    <w:rsid w:val="00347934"/>
    <w:rsid w:val="00347BD7"/>
    <w:rsid w:val="00361CF1"/>
    <w:rsid w:val="00362197"/>
    <w:rsid w:val="003644B6"/>
    <w:rsid w:val="00366D0A"/>
    <w:rsid w:val="0036710E"/>
    <w:rsid w:val="00367581"/>
    <w:rsid w:val="00376601"/>
    <w:rsid w:val="00377061"/>
    <w:rsid w:val="00377472"/>
    <w:rsid w:val="00382F55"/>
    <w:rsid w:val="003856AC"/>
    <w:rsid w:val="00386868"/>
    <w:rsid w:val="00386B39"/>
    <w:rsid w:val="003933E8"/>
    <w:rsid w:val="003A3EAC"/>
    <w:rsid w:val="003A704D"/>
    <w:rsid w:val="003B0E86"/>
    <w:rsid w:val="003B128A"/>
    <w:rsid w:val="003B1875"/>
    <w:rsid w:val="003B4B5E"/>
    <w:rsid w:val="003C05C2"/>
    <w:rsid w:val="003C3374"/>
    <w:rsid w:val="003C4702"/>
    <w:rsid w:val="003D20EA"/>
    <w:rsid w:val="003D58B0"/>
    <w:rsid w:val="003D6D47"/>
    <w:rsid w:val="003D7FA2"/>
    <w:rsid w:val="003F1509"/>
    <w:rsid w:val="003F152A"/>
    <w:rsid w:val="003F3C47"/>
    <w:rsid w:val="00405259"/>
    <w:rsid w:val="00407CE1"/>
    <w:rsid w:val="00410A35"/>
    <w:rsid w:val="00411D12"/>
    <w:rsid w:val="0042048E"/>
    <w:rsid w:val="00420D78"/>
    <w:rsid w:val="00421A6C"/>
    <w:rsid w:val="004220F4"/>
    <w:rsid w:val="00425754"/>
    <w:rsid w:val="00430818"/>
    <w:rsid w:val="004315B8"/>
    <w:rsid w:val="00431782"/>
    <w:rsid w:val="004323CA"/>
    <w:rsid w:val="00432B5D"/>
    <w:rsid w:val="00441C28"/>
    <w:rsid w:val="004443EE"/>
    <w:rsid w:val="00451671"/>
    <w:rsid w:val="00456A3C"/>
    <w:rsid w:val="00474883"/>
    <w:rsid w:val="0047788B"/>
    <w:rsid w:val="00485497"/>
    <w:rsid w:val="00491C8D"/>
    <w:rsid w:val="0049616A"/>
    <w:rsid w:val="004A05C6"/>
    <w:rsid w:val="004A087B"/>
    <w:rsid w:val="004A554E"/>
    <w:rsid w:val="004A604B"/>
    <w:rsid w:val="004B25E8"/>
    <w:rsid w:val="004B6A5C"/>
    <w:rsid w:val="004D0D11"/>
    <w:rsid w:val="004E28E5"/>
    <w:rsid w:val="004F49B9"/>
    <w:rsid w:val="004F5318"/>
    <w:rsid w:val="004F76F2"/>
    <w:rsid w:val="0050612B"/>
    <w:rsid w:val="00520042"/>
    <w:rsid w:val="00522FDB"/>
    <w:rsid w:val="00525B2E"/>
    <w:rsid w:val="00532573"/>
    <w:rsid w:val="005325FD"/>
    <w:rsid w:val="00532D6B"/>
    <w:rsid w:val="00533A8C"/>
    <w:rsid w:val="005365AB"/>
    <w:rsid w:val="00544645"/>
    <w:rsid w:val="005479E0"/>
    <w:rsid w:val="00552C04"/>
    <w:rsid w:val="00553DA3"/>
    <w:rsid w:val="00555155"/>
    <w:rsid w:val="00570B2D"/>
    <w:rsid w:val="00574792"/>
    <w:rsid w:val="00574BF5"/>
    <w:rsid w:val="005752EB"/>
    <w:rsid w:val="00577123"/>
    <w:rsid w:val="005816E0"/>
    <w:rsid w:val="00582516"/>
    <w:rsid w:val="00583AB7"/>
    <w:rsid w:val="00591871"/>
    <w:rsid w:val="00595633"/>
    <w:rsid w:val="005961A4"/>
    <w:rsid w:val="005A037E"/>
    <w:rsid w:val="005A3268"/>
    <w:rsid w:val="005B01CE"/>
    <w:rsid w:val="005B1CB9"/>
    <w:rsid w:val="005B5D0D"/>
    <w:rsid w:val="005B5D5B"/>
    <w:rsid w:val="005B6293"/>
    <w:rsid w:val="005C0267"/>
    <w:rsid w:val="005C4560"/>
    <w:rsid w:val="005C4B4A"/>
    <w:rsid w:val="005C7605"/>
    <w:rsid w:val="005D0C9A"/>
    <w:rsid w:val="005D4254"/>
    <w:rsid w:val="005D64A9"/>
    <w:rsid w:val="005D7CE2"/>
    <w:rsid w:val="005E4CE3"/>
    <w:rsid w:val="005E65F3"/>
    <w:rsid w:val="005E77F8"/>
    <w:rsid w:val="005F03B4"/>
    <w:rsid w:val="005F0845"/>
    <w:rsid w:val="005F3405"/>
    <w:rsid w:val="00600123"/>
    <w:rsid w:val="0061383B"/>
    <w:rsid w:val="00616FBF"/>
    <w:rsid w:val="00617C03"/>
    <w:rsid w:val="006258EA"/>
    <w:rsid w:val="00626D88"/>
    <w:rsid w:val="0062737F"/>
    <w:rsid w:val="00632517"/>
    <w:rsid w:val="006345E1"/>
    <w:rsid w:val="00634E3C"/>
    <w:rsid w:val="00636405"/>
    <w:rsid w:val="00661A95"/>
    <w:rsid w:val="00671538"/>
    <w:rsid w:val="00671603"/>
    <w:rsid w:val="00672C06"/>
    <w:rsid w:val="006756BA"/>
    <w:rsid w:val="00687298"/>
    <w:rsid w:val="006912D6"/>
    <w:rsid w:val="00693B45"/>
    <w:rsid w:val="006A068D"/>
    <w:rsid w:val="006A15D3"/>
    <w:rsid w:val="006A15FF"/>
    <w:rsid w:val="006A3956"/>
    <w:rsid w:val="006A3D43"/>
    <w:rsid w:val="006A4C7B"/>
    <w:rsid w:val="006A750F"/>
    <w:rsid w:val="006A7595"/>
    <w:rsid w:val="006A7A60"/>
    <w:rsid w:val="006B3702"/>
    <w:rsid w:val="006B3CA1"/>
    <w:rsid w:val="006B6D77"/>
    <w:rsid w:val="006C3A8A"/>
    <w:rsid w:val="006C4318"/>
    <w:rsid w:val="006D1500"/>
    <w:rsid w:val="006D1602"/>
    <w:rsid w:val="006D4F5D"/>
    <w:rsid w:val="006D542C"/>
    <w:rsid w:val="006D67C4"/>
    <w:rsid w:val="006D7AB5"/>
    <w:rsid w:val="006E0B6D"/>
    <w:rsid w:val="006F0298"/>
    <w:rsid w:val="006F3544"/>
    <w:rsid w:val="006F5351"/>
    <w:rsid w:val="0070414A"/>
    <w:rsid w:val="0070606C"/>
    <w:rsid w:val="00706AAF"/>
    <w:rsid w:val="00707037"/>
    <w:rsid w:val="00711E48"/>
    <w:rsid w:val="00713124"/>
    <w:rsid w:val="00716ABC"/>
    <w:rsid w:val="007177DE"/>
    <w:rsid w:val="00721254"/>
    <w:rsid w:val="00721BF6"/>
    <w:rsid w:val="00725726"/>
    <w:rsid w:val="00726D83"/>
    <w:rsid w:val="00740B3D"/>
    <w:rsid w:val="00740F7B"/>
    <w:rsid w:val="0074595E"/>
    <w:rsid w:val="007505AB"/>
    <w:rsid w:val="007514D3"/>
    <w:rsid w:val="00753CE9"/>
    <w:rsid w:val="007546DF"/>
    <w:rsid w:val="007612BB"/>
    <w:rsid w:val="007739BA"/>
    <w:rsid w:val="0077412A"/>
    <w:rsid w:val="00775731"/>
    <w:rsid w:val="00776D86"/>
    <w:rsid w:val="00780332"/>
    <w:rsid w:val="0078235F"/>
    <w:rsid w:val="00791491"/>
    <w:rsid w:val="00792E64"/>
    <w:rsid w:val="0079465D"/>
    <w:rsid w:val="00795E94"/>
    <w:rsid w:val="007B0A83"/>
    <w:rsid w:val="007B6B9C"/>
    <w:rsid w:val="007C1EE7"/>
    <w:rsid w:val="007C4532"/>
    <w:rsid w:val="007D36B8"/>
    <w:rsid w:val="007D7362"/>
    <w:rsid w:val="007E0B66"/>
    <w:rsid w:val="007E0C05"/>
    <w:rsid w:val="007E25FB"/>
    <w:rsid w:val="007F1E99"/>
    <w:rsid w:val="007F5BE8"/>
    <w:rsid w:val="00805461"/>
    <w:rsid w:val="008069B5"/>
    <w:rsid w:val="0081074E"/>
    <w:rsid w:val="008153CE"/>
    <w:rsid w:val="008159FD"/>
    <w:rsid w:val="0082158F"/>
    <w:rsid w:val="00825AF8"/>
    <w:rsid w:val="00834B31"/>
    <w:rsid w:val="008377EE"/>
    <w:rsid w:val="00842682"/>
    <w:rsid w:val="00845468"/>
    <w:rsid w:val="0085048C"/>
    <w:rsid w:val="00851718"/>
    <w:rsid w:val="0085259A"/>
    <w:rsid w:val="00852D56"/>
    <w:rsid w:val="00854E60"/>
    <w:rsid w:val="00857C57"/>
    <w:rsid w:val="008654A4"/>
    <w:rsid w:val="0087281D"/>
    <w:rsid w:val="00880820"/>
    <w:rsid w:val="0088219E"/>
    <w:rsid w:val="0088629C"/>
    <w:rsid w:val="00886B81"/>
    <w:rsid w:val="0088757E"/>
    <w:rsid w:val="008A07F0"/>
    <w:rsid w:val="008A4F7E"/>
    <w:rsid w:val="008A6290"/>
    <w:rsid w:val="008B0DB3"/>
    <w:rsid w:val="008B3B64"/>
    <w:rsid w:val="008B405C"/>
    <w:rsid w:val="008B45FA"/>
    <w:rsid w:val="008B5F96"/>
    <w:rsid w:val="008C6E72"/>
    <w:rsid w:val="008C7419"/>
    <w:rsid w:val="008D4B38"/>
    <w:rsid w:val="008E6AA4"/>
    <w:rsid w:val="008F74F9"/>
    <w:rsid w:val="00900D7B"/>
    <w:rsid w:val="00901D82"/>
    <w:rsid w:val="00904CFC"/>
    <w:rsid w:val="00911CC6"/>
    <w:rsid w:val="00912421"/>
    <w:rsid w:val="00912B1F"/>
    <w:rsid w:val="00913360"/>
    <w:rsid w:val="0091398A"/>
    <w:rsid w:val="00913D65"/>
    <w:rsid w:val="00923380"/>
    <w:rsid w:val="009252EB"/>
    <w:rsid w:val="00930538"/>
    <w:rsid w:val="00937208"/>
    <w:rsid w:val="00947AD2"/>
    <w:rsid w:val="009541D0"/>
    <w:rsid w:val="00955404"/>
    <w:rsid w:val="009579E0"/>
    <w:rsid w:val="0096646F"/>
    <w:rsid w:val="00970104"/>
    <w:rsid w:val="009733EF"/>
    <w:rsid w:val="009734EF"/>
    <w:rsid w:val="009739F8"/>
    <w:rsid w:val="00974152"/>
    <w:rsid w:val="00974A6A"/>
    <w:rsid w:val="009766E7"/>
    <w:rsid w:val="00985024"/>
    <w:rsid w:val="0098785F"/>
    <w:rsid w:val="00990055"/>
    <w:rsid w:val="0099115B"/>
    <w:rsid w:val="00993D52"/>
    <w:rsid w:val="009A325A"/>
    <w:rsid w:val="009A7275"/>
    <w:rsid w:val="009B06B0"/>
    <w:rsid w:val="009B0ADE"/>
    <w:rsid w:val="009B1E1D"/>
    <w:rsid w:val="009B5132"/>
    <w:rsid w:val="009C1D90"/>
    <w:rsid w:val="009C399F"/>
    <w:rsid w:val="009D014D"/>
    <w:rsid w:val="009D1067"/>
    <w:rsid w:val="009D12B8"/>
    <w:rsid w:val="009D1AFF"/>
    <w:rsid w:val="009D37F1"/>
    <w:rsid w:val="009D4648"/>
    <w:rsid w:val="009E39A7"/>
    <w:rsid w:val="009E7417"/>
    <w:rsid w:val="00A000F1"/>
    <w:rsid w:val="00A035CA"/>
    <w:rsid w:val="00A04A19"/>
    <w:rsid w:val="00A0683D"/>
    <w:rsid w:val="00A0745D"/>
    <w:rsid w:val="00A220E0"/>
    <w:rsid w:val="00A2530D"/>
    <w:rsid w:val="00A25A62"/>
    <w:rsid w:val="00A300A9"/>
    <w:rsid w:val="00A3428A"/>
    <w:rsid w:val="00A346DE"/>
    <w:rsid w:val="00A43B8F"/>
    <w:rsid w:val="00A60A45"/>
    <w:rsid w:val="00A61419"/>
    <w:rsid w:val="00A61BD6"/>
    <w:rsid w:val="00A62EEC"/>
    <w:rsid w:val="00A63AD8"/>
    <w:rsid w:val="00A672D9"/>
    <w:rsid w:val="00A71142"/>
    <w:rsid w:val="00A74001"/>
    <w:rsid w:val="00A80727"/>
    <w:rsid w:val="00A817EC"/>
    <w:rsid w:val="00A919ED"/>
    <w:rsid w:val="00A95A49"/>
    <w:rsid w:val="00A9645E"/>
    <w:rsid w:val="00A971F4"/>
    <w:rsid w:val="00AA2552"/>
    <w:rsid w:val="00AA3988"/>
    <w:rsid w:val="00AA675F"/>
    <w:rsid w:val="00AA6AD5"/>
    <w:rsid w:val="00AB2167"/>
    <w:rsid w:val="00AB23ED"/>
    <w:rsid w:val="00AB6BDC"/>
    <w:rsid w:val="00AC0359"/>
    <w:rsid w:val="00AC2FBC"/>
    <w:rsid w:val="00AC4627"/>
    <w:rsid w:val="00AC6997"/>
    <w:rsid w:val="00AD0A8C"/>
    <w:rsid w:val="00AD1031"/>
    <w:rsid w:val="00AD16BD"/>
    <w:rsid w:val="00AD52D0"/>
    <w:rsid w:val="00AD64C1"/>
    <w:rsid w:val="00AD757D"/>
    <w:rsid w:val="00AE1F1D"/>
    <w:rsid w:val="00AE59B7"/>
    <w:rsid w:val="00AE7110"/>
    <w:rsid w:val="00AE7677"/>
    <w:rsid w:val="00AF5B3A"/>
    <w:rsid w:val="00AF738E"/>
    <w:rsid w:val="00B02954"/>
    <w:rsid w:val="00B03174"/>
    <w:rsid w:val="00B034DB"/>
    <w:rsid w:val="00B12769"/>
    <w:rsid w:val="00B135CC"/>
    <w:rsid w:val="00B17425"/>
    <w:rsid w:val="00B20596"/>
    <w:rsid w:val="00B20965"/>
    <w:rsid w:val="00B22E02"/>
    <w:rsid w:val="00B243EB"/>
    <w:rsid w:val="00B3138E"/>
    <w:rsid w:val="00B34707"/>
    <w:rsid w:val="00B364C8"/>
    <w:rsid w:val="00B5121E"/>
    <w:rsid w:val="00B52AF6"/>
    <w:rsid w:val="00B56425"/>
    <w:rsid w:val="00B62D03"/>
    <w:rsid w:val="00B64324"/>
    <w:rsid w:val="00B64E8E"/>
    <w:rsid w:val="00B655C0"/>
    <w:rsid w:val="00B6632C"/>
    <w:rsid w:val="00B66DB0"/>
    <w:rsid w:val="00B80C80"/>
    <w:rsid w:val="00B84230"/>
    <w:rsid w:val="00B90955"/>
    <w:rsid w:val="00B916F4"/>
    <w:rsid w:val="00BA48DD"/>
    <w:rsid w:val="00BA5AE1"/>
    <w:rsid w:val="00BA7B0D"/>
    <w:rsid w:val="00BB3046"/>
    <w:rsid w:val="00BB31BE"/>
    <w:rsid w:val="00BB45DA"/>
    <w:rsid w:val="00BB63E4"/>
    <w:rsid w:val="00BB7E0B"/>
    <w:rsid w:val="00BC1406"/>
    <w:rsid w:val="00BC3A83"/>
    <w:rsid w:val="00BC4CF8"/>
    <w:rsid w:val="00BD0A80"/>
    <w:rsid w:val="00BD1E0D"/>
    <w:rsid w:val="00BD56D9"/>
    <w:rsid w:val="00BE0147"/>
    <w:rsid w:val="00BE15FC"/>
    <w:rsid w:val="00BE2A80"/>
    <w:rsid w:val="00BE4BA9"/>
    <w:rsid w:val="00BE692B"/>
    <w:rsid w:val="00BF7998"/>
    <w:rsid w:val="00C01857"/>
    <w:rsid w:val="00C148E9"/>
    <w:rsid w:val="00C14DB2"/>
    <w:rsid w:val="00C1593F"/>
    <w:rsid w:val="00C16623"/>
    <w:rsid w:val="00C166E6"/>
    <w:rsid w:val="00C1695E"/>
    <w:rsid w:val="00C20ADB"/>
    <w:rsid w:val="00C27B25"/>
    <w:rsid w:val="00C27F31"/>
    <w:rsid w:val="00C33407"/>
    <w:rsid w:val="00C36EF6"/>
    <w:rsid w:val="00C37D97"/>
    <w:rsid w:val="00C4552D"/>
    <w:rsid w:val="00C512F8"/>
    <w:rsid w:val="00C518D6"/>
    <w:rsid w:val="00C60D9F"/>
    <w:rsid w:val="00C71587"/>
    <w:rsid w:val="00C7437C"/>
    <w:rsid w:val="00C80709"/>
    <w:rsid w:val="00C87FB1"/>
    <w:rsid w:val="00C901D9"/>
    <w:rsid w:val="00C933AD"/>
    <w:rsid w:val="00C943BA"/>
    <w:rsid w:val="00C94917"/>
    <w:rsid w:val="00CA0583"/>
    <w:rsid w:val="00CA1960"/>
    <w:rsid w:val="00CA6D6D"/>
    <w:rsid w:val="00CA7E6C"/>
    <w:rsid w:val="00CB0AA9"/>
    <w:rsid w:val="00CC0B84"/>
    <w:rsid w:val="00CC166F"/>
    <w:rsid w:val="00CC2E39"/>
    <w:rsid w:val="00CC3AC4"/>
    <w:rsid w:val="00CD1D46"/>
    <w:rsid w:val="00CD3BBB"/>
    <w:rsid w:val="00CD4771"/>
    <w:rsid w:val="00CE39A4"/>
    <w:rsid w:val="00CE73D3"/>
    <w:rsid w:val="00CF0B36"/>
    <w:rsid w:val="00CF2B6D"/>
    <w:rsid w:val="00CF4E8F"/>
    <w:rsid w:val="00CF7A69"/>
    <w:rsid w:val="00D02EBB"/>
    <w:rsid w:val="00D22C66"/>
    <w:rsid w:val="00D22DE4"/>
    <w:rsid w:val="00D24723"/>
    <w:rsid w:val="00D368F7"/>
    <w:rsid w:val="00D4419F"/>
    <w:rsid w:val="00D444C8"/>
    <w:rsid w:val="00D4630B"/>
    <w:rsid w:val="00D472DD"/>
    <w:rsid w:val="00D476E7"/>
    <w:rsid w:val="00D62129"/>
    <w:rsid w:val="00D647F2"/>
    <w:rsid w:val="00D67920"/>
    <w:rsid w:val="00D70683"/>
    <w:rsid w:val="00D71524"/>
    <w:rsid w:val="00D72B44"/>
    <w:rsid w:val="00D73420"/>
    <w:rsid w:val="00D77421"/>
    <w:rsid w:val="00D80BA8"/>
    <w:rsid w:val="00D81C14"/>
    <w:rsid w:val="00D825D4"/>
    <w:rsid w:val="00D840E9"/>
    <w:rsid w:val="00D8524B"/>
    <w:rsid w:val="00D91544"/>
    <w:rsid w:val="00D9244B"/>
    <w:rsid w:val="00D92D59"/>
    <w:rsid w:val="00D94F98"/>
    <w:rsid w:val="00DA1B7F"/>
    <w:rsid w:val="00DB1AAB"/>
    <w:rsid w:val="00DB208A"/>
    <w:rsid w:val="00DB66D5"/>
    <w:rsid w:val="00DB77CF"/>
    <w:rsid w:val="00DC2504"/>
    <w:rsid w:val="00DC57E8"/>
    <w:rsid w:val="00DC6387"/>
    <w:rsid w:val="00DD3AF9"/>
    <w:rsid w:val="00DE3CEF"/>
    <w:rsid w:val="00DF30E4"/>
    <w:rsid w:val="00E00F15"/>
    <w:rsid w:val="00E00F7F"/>
    <w:rsid w:val="00E02206"/>
    <w:rsid w:val="00E056BB"/>
    <w:rsid w:val="00E10739"/>
    <w:rsid w:val="00E154A7"/>
    <w:rsid w:val="00E16500"/>
    <w:rsid w:val="00E22FC3"/>
    <w:rsid w:val="00E23175"/>
    <w:rsid w:val="00E240A5"/>
    <w:rsid w:val="00E263AA"/>
    <w:rsid w:val="00E32AE4"/>
    <w:rsid w:val="00E36F10"/>
    <w:rsid w:val="00E4130F"/>
    <w:rsid w:val="00E43A37"/>
    <w:rsid w:val="00E510BF"/>
    <w:rsid w:val="00E521A9"/>
    <w:rsid w:val="00E544EE"/>
    <w:rsid w:val="00E57233"/>
    <w:rsid w:val="00E60F7D"/>
    <w:rsid w:val="00E7180B"/>
    <w:rsid w:val="00E77283"/>
    <w:rsid w:val="00E7784C"/>
    <w:rsid w:val="00E85543"/>
    <w:rsid w:val="00E86073"/>
    <w:rsid w:val="00E9288B"/>
    <w:rsid w:val="00E942EE"/>
    <w:rsid w:val="00EA2F76"/>
    <w:rsid w:val="00EA3F42"/>
    <w:rsid w:val="00EA5470"/>
    <w:rsid w:val="00EA62CC"/>
    <w:rsid w:val="00EA7ECE"/>
    <w:rsid w:val="00EB4570"/>
    <w:rsid w:val="00EB484A"/>
    <w:rsid w:val="00EC0607"/>
    <w:rsid w:val="00EC0AFF"/>
    <w:rsid w:val="00EC161F"/>
    <w:rsid w:val="00EC197E"/>
    <w:rsid w:val="00EC77D4"/>
    <w:rsid w:val="00ED0E9C"/>
    <w:rsid w:val="00EE1EE8"/>
    <w:rsid w:val="00EE421D"/>
    <w:rsid w:val="00EE4C54"/>
    <w:rsid w:val="00EE6EEF"/>
    <w:rsid w:val="00EF44F9"/>
    <w:rsid w:val="00F054FE"/>
    <w:rsid w:val="00F06F66"/>
    <w:rsid w:val="00F077A8"/>
    <w:rsid w:val="00F10608"/>
    <w:rsid w:val="00F1497B"/>
    <w:rsid w:val="00F17BE0"/>
    <w:rsid w:val="00F20BAF"/>
    <w:rsid w:val="00F2113D"/>
    <w:rsid w:val="00F2173E"/>
    <w:rsid w:val="00F220F3"/>
    <w:rsid w:val="00F27595"/>
    <w:rsid w:val="00F3265E"/>
    <w:rsid w:val="00F32BF5"/>
    <w:rsid w:val="00F355FA"/>
    <w:rsid w:val="00F40551"/>
    <w:rsid w:val="00F471D7"/>
    <w:rsid w:val="00F60BD5"/>
    <w:rsid w:val="00F65AB8"/>
    <w:rsid w:val="00F66FFE"/>
    <w:rsid w:val="00F67421"/>
    <w:rsid w:val="00F6793A"/>
    <w:rsid w:val="00F71B5E"/>
    <w:rsid w:val="00F765F3"/>
    <w:rsid w:val="00F81480"/>
    <w:rsid w:val="00F95ACB"/>
    <w:rsid w:val="00F97AC2"/>
    <w:rsid w:val="00FA5DB7"/>
    <w:rsid w:val="00FB0D01"/>
    <w:rsid w:val="00FB4C6F"/>
    <w:rsid w:val="00FB4D95"/>
    <w:rsid w:val="00FB7A08"/>
    <w:rsid w:val="00FB7F89"/>
    <w:rsid w:val="00FC4508"/>
    <w:rsid w:val="00FC64B2"/>
    <w:rsid w:val="00FC6FB8"/>
    <w:rsid w:val="00FD26F7"/>
    <w:rsid w:val="00FD4278"/>
    <w:rsid w:val="00FD5FD2"/>
    <w:rsid w:val="00FD71B7"/>
    <w:rsid w:val="00FE059A"/>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ED40F"/>
  <w15:chartTrackingRefBased/>
  <w15:docId w15:val="{8F9C61BC-7910-43FE-8CD4-A728FAA3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6F66"/>
    <w:pPr>
      <w:spacing w:after="120"/>
    </w:pPr>
    <w:rPr>
      <w:sz w:val="24"/>
      <w:szCs w:val="28"/>
    </w:rPr>
  </w:style>
  <w:style w:type="paragraph" w:styleId="Heading1">
    <w:name w:val="heading 1"/>
    <w:basedOn w:val="Normal"/>
    <w:next w:val="Normal"/>
    <w:autoRedefine/>
    <w:qFormat/>
    <w:rsid w:val="00E521A9"/>
    <w:pPr>
      <w:keepNext/>
      <w:numPr>
        <w:numId w:val="1"/>
      </w:numPr>
      <w:spacing w:before="240" w:after="60"/>
      <w:outlineLvl w:val="0"/>
    </w:pPr>
    <w:rPr>
      <w:bCs/>
      <w:kern w:val="32"/>
      <w:sz w:val="32"/>
      <w:szCs w:val="32"/>
    </w:rPr>
  </w:style>
  <w:style w:type="paragraph" w:styleId="Heading2">
    <w:name w:val="heading 2"/>
    <w:basedOn w:val="Normal"/>
    <w:next w:val="Normal"/>
    <w:qFormat/>
    <w:rsid w:val="00F06F66"/>
    <w:pPr>
      <w:keepNext/>
      <w:numPr>
        <w:ilvl w:val="1"/>
        <w:numId w:val="1"/>
      </w:numPr>
      <w:spacing w:before="240" w:after="60"/>
      <w:outlineLvl w:val="1"/>
    </w:pPr>
    <w:rPr>
      <w:b/>
      <w:bCs/>
      <w:i/>
      <w:iCs/>
      <w:szCs w:val="20"/>
    </w:rPr>
  </w:style>
  <w:style w:type="paragraph" w:styleId="Heading3">
    <w:name w:val="heading 3"/>
    <w:basedOn w:val="Normal"/>
    <w:next w:val="Normal"/>
    <w:qFormat/>
    <w:rsid w:val="00F27595"/>
    <w:pPr>
      <w:keepNext/>
      <w:numPr>
        <w:ilvl w:val="2"/>
        <w:numId w:val="1"/>
      </w:numPr>
      <w:spacing w:before="240" w:after="60"/>
      <w:outlineLvl w:val="2"/>
    </w:pPr>
    <w:rPr>
      <w:rFonts w:cs="Arial"/>
      <w:b/>
      <w:bCs/>
      <w:i/>
      <w:iCs/>
      <w:szCs w:val="24"/>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link w:val="FooterChar"/>
    <w:uiPriority w:val="99"/>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F06F66"/>
    <w:pPr>
      <w:spacing w:before="240" w:after="60"/>
      <w:jc w:val="center"/>
      <w:outlineLvl w:val="0"/>
    </w:pPr>
    <w:rPr>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ascii="Arial" w:hAnsi="Arial" w:cs="Arial"/>
      <w:sz w:val="20"/>
      <w:szCs w:val="20"/>
    </w:rPr>
  </w:style>
  <w:style w:type="paragraph" w:customStyle="1" w:styleId="Cell">
    <w:name w:val="Cell"/>
    <w:basedOn w:val="BodyText"/>
    <w:rsid w:val="00064A52"/>
    <w:pPr>
      <w:spacing w:before="60" w:after="60"/>
    </w:pPr>
    <w:rPr>
      <w:rFonts w:ascii="Arial" w:hAnsi="Arial" w:cs="Arial"/>
      <w:sz w:val="20"/>
      <w:szCs w:val="20"/>
    </w:rPr>
  </w:style>
  <w:style w:type="paragraph" w:styleId="BodyText">
    <w:name w:val="Body Text"/>
    <w:basedOn w:val="Normal"/>
    <w:link w:val="BodyTextChar"/>
    <w:rsid w:val="00D02EBB"/>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val="0"/>
      <w:kern w:val="28"/>
      <w:sz w:val="28"/>
      <w:szCs w:val="20"/>
    </w:rPr>
  </w:style>
  <w:style w:type="paragraph" w:customStyle="1" w:styleId="Appendix2">
    <w:name w:val="Appendix 2"/>
    <w:basedOn w:val="Heading2"/>
    <w:rsid w:val="00834B31"/>
    <w:pPr>
      <w:numPr>
        <w:ilvl w:val="0"/>
        <w:numId w:val="5"/>
      </w:numPr>
      <w:outlineLvl w:val="9"/>
    </w:pPr>
    <w:rPr>
      <w:bCs w:val="0"/>
      <w:i w:val="0"/>
      <w:iCs w:val="0"/>
      <w:sz w:val="26"/>
    </w:rPr>
  </w:style>
  <w:style w:type="paragraph" w:styleId="TOC1">
    <w:name w:val="toc 1"/>
    <w:basedOn w:val="Normal"/>
    <w:next w:val="Normal"/>
    <w:autoRedefine/>
    <w:uiPriority w:val="39"/>
    <w:rsid w:val="001B0E33"/>
    <w:pPr>
      <w:tabs>
        <w:tab w:val="right" w:leader="dot" w:pos="10070"/>
      </w:tabs>
      <w:spacing w:before="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ascii="Arial" w:hAnsi="Arial"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 w:val="20"/>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rPr>
      <w:sz w:val="16"/>
      <w:szCs w:val="16"/>
    </w:rPr>
  </w:style>
  <w:style w:type="paragraph" w:customStyle="1" w:styleId="ReqArea">
    <w:name w:val="ReqArea"/>
    <w:basedOn w:val="Heading1"/>
    <w:rsid w:val="00B34707"/>
    <w:pPr>
      <w:keepLines/>
      <w:numPr>
        <w:numId w:val="3"/>
      </w:numPr>
      <w:spacing w:before="60"/>
      <w:ind w:left="0" w:firstLine="0"/>
    </w:pPr>
    <w:rPr>
      <w:bCs w:val="0"/>
      <w:i/>
      <w:iCs/>
      <w:kern w:val="28"/>
      <w:sz w:val="24"/>
      <w:szCs w:val="20"/>
    </w:rPr>
  </w:style>
  <w:style w:type="paragraph" w:customStyle="1" w:styleId="Requirement">
    <w:name w:val="Requirement"/>
    <w:basedOn w:val="Heading2"/>
    <w:rsid w:val="000348DA"/>
    <w:pPr>
      <w:keepLines/>
      <w:numPr>
        <w:numId w:val="2"/>
      </w:numPr>
      <w:spacing w:before="60"/>
    </w:pPr>
    <w:rPr>
      <w:rFonts w:ascii="Arial" w:hAnsi="Arial"/>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unhideWhenUsed/>
    <w:qFormat/>
    <w:rsid w:val="00BA7B0D"/>
    <w:pPr>
      <w:keepLines/>
      <w:numPr>
        <w:numId w:val="0"/>
      </w:numPr>
      <w:spacing w:before="480" w:after="0" w:line="276" w:lineRule="auto"/>
      <w:outlineLvl w:val="9"/>
    </w:pPr>
    <w:rPr>
      <w:rFonts w:ascii="Cambria" w:hAnsi="Cambria"/>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ind w:left="1440" w:right="1440"/>
    </w:pPr>
  </w:style>
  <w:style w:type="paragraph" w:styleId="BodyTextIndent">
    <w:name w:val="Body Text Indent"/>
    <w:basedOn w:val="Normal"/>
    <w:link w:val="BodyTextIndentChar"/>
    <w:rsid w:val="00004602"/>
    <w:pPr>
      <w:ind w:left="360"/>
    </w:pPr>
  </w:style>
  <w:style w:type="character" w:customStyle="1" w:styleId="BodyTextIndentChar">
    <w:name w:val="Body Text Indent Char"/>
    <w:link w:val="BodyTextIndent"/>
    <w:rsid w:val="00004602"/>
    <w:rPr>
      <w:rFonts w:ascii="Arial" w:hAnsi="Arial"/>
      <w:szCs w:val="24"/>
    </w:rPr>
  </w:style>
  <w:style w:type="character" w:customStyle="1" w:styleId="FooterChar">
    <w:name w:val="Footer Char"/>
    <w:link w:val="Footer"/>
    <w:uiPriority w:val="99"/>
    <w:rsid w:val="008B5F96"/>
    <w:rPr>
      <w:rFonts w:ascii="Arial" w:hAnsi="Arial"/>
      <w:szCs w:val="24"/>
    </w:rPr>
  </w:style>
  <w:style w:type="paragraph" w:styleId="ListParagraph">
    <w:name w:val="List Paragraph"/>
    <w:basedOn w:val="Normal"/>
    <w:uiPriority w:val="34"/>
    <w:qFormat/>
    <w:rsid w:val="00341550"/>
    <w:pPr>
      <w:ind w:left="720"/>
      <w:contextualSpacing/>
    </w:pPr>
  </w:style>
  <w:style w:type="paragraph" w:styleId="Header">
    <w:name w:val="header"/>
    <w:basedOn w:val="Normal"/>
    <w:link w:val="HeaderChar"/>
    <w:rsid w:val="00031356"/>
    <w:pPr>
      <w:tabs>
        <w:tab w:val="center" w:pos="4680"/>
        <w:tab w:val="right" w:pos="9360"/>
      </w:tabs>
      <w:spacing w:after="0"/>
    </w:pPr>
  </w:style>
  <w:style w:type="character" w:customStyle="1" w:styleId="HeaderChar">
    <w:name w:val="Header Char"/>
    <w:basedOn w:val="DefaultParagraphFont"/>
    <w:link w:val="Header"/>
    <w:rsid w:val="00031356"/>
    <w:rPr>
      <w:sz w:val="24"/>
      <w:szCs w:val="28"/>
    </w:rPr>
  </w:style>
  <w:style w:type="character" w:styleId="UnresolvedMention">
    <w:name w:val="Unresolved Mention"/>
    <w:basedOn w:val="DefaultParagraphFont"/>
    <w:uiPriority w:val="99"/>
    <w:semiHidden/>
    <w:unhideWhenUsed/>
    <w:rsid w:val="00721254"/>
    <w:rPr>
      <w:color w:val="605E5C"/>
      <w:shd w:val="clear" w:color="auto" w:fill="E1DFDD"/>
    </w:rPr>
  </w:style>
  <w:style w:type="character" w:styleId="Emphasis">
    <w:name w:val="Emphasis"/>
    <w:basedOn w:val="DefaultParagraphFont"/>
    <w:qFormat/>
    <w:rsid w:val="00AA6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802648126">
      <w:bodyDiv w:val="1"/>
      <w:marLeft w:val="0"/>
      <w:marRight w:val="0"/>
      <w:marTop w:val="0"/>
      <w:marBottom w:val="0"/>
      <w:divBdr>
        <w:top w:val="none" w:sz="0" w:space="0" w:color="auto"/>
        <w:left w:val="none" w:sz="0" w:space="0" w:color="auto"/>
        <w:bottom w:val="none" w:sz="0" w:space="0" w:color="auto"/>
        <w:right w:val="none" w:sz="0" w:space="0" w:color="auto"/>
      </w:divBdr>
      <w:divsChild>
        <w:div w:id="1695034984">
          <w:marLeft w:val="0"/>
          <w:marRight w:val="0"/>
          <w:marTop w:val="0"/>
          <w:marBottom w:val="0"/>
          <w:divBdr>
            <w:top w:val="none" w:sz="0" w:space="0" w:color="auto"/>
            <w:left w:val="none" w:sz="0" w:space="0" w:color="auto"/>
            <w:bottom w:val="none" w:sz="0" w:space="0" w:color="auto"/>
            <w:right w:val="none" w:sz="0" w:space="0" w:color="auto"/>
          </w:divBdr>
          <w:divsChild>
            <w:div w:id="1779446453">
              <w:marLeft w:val="0"/>
              <w:marRight w:val="0"/>
              <w:marTop w:val="0"/>
              <w:marBottom w:val="0"/>
              <w:divBdr>
                <w:top w:val="none" w:sz="0" w:space="0" w:color="auto"/>
                <w:left w:val="none" w:sz="0" w:space="0" w:color="auto"/>
                <w:bottom w:val="none" w:sz="0" w:space="0" w:color="auto"/>
                <w:right w:val="none" w:sz="0" w:space="0" w:color="auto"/>
              </w:divBdr>
              <w:divsChild>
                <w:div w:id="3255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document/8479463" TargetMode="External"/><Relationship Id="rId18" Type="http://schemas.openxmlformats.org/officeDocument/2006/relationships/hyperlink" Target="https://www.raspberrypi.org/products/raspberry-pi-4-model-b/" TargetMode="External"/><Relationship Id="rId26" Type="http://schemas.openxmlformats.org/officeDocument/2006/relationships/hyperlink" Target="https://docs.influxdata.com/influxdb/"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qtt.org/"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ieeexplore.ieee.org/document/8070130" TargetMode="External"/><Relationship Id="rId17" Type="http://schemas.openxmlformats.org/officeDocument/2006/relationships/image" Target="media/image2.png"/><Relationship Id="rId25" Type="http://schemas.openxmlformats.org/officeDocument/2006/relationships/hyperlink" Target="https://mariadb.org/" TargetMode="External"/><Relationship Id="rId33" Type="http://schemas.openxmlformats.org/officeDocument/2006/relationships/hyperlink" Target="https://expressjs.com/" TargetMode="Externa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docker.com/" TargetMode="External"/><Relationship Id="rId29" Type="http://schemas.openxmlformats.org/officeDocument/2006/relationships/hyperlink" Target="https://github.com/node-influx/node-infl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8373045" TargetMode="External"/><Relationship Id="rId24" Type="http://schemas.openxmlformats.org/officeDocument/2006/relationships/hyperlink" Target="https://mosquitto.org/" TargetMode="External"/><Relationship Id="rId32" Type="http://schemas.openxmlformats.org/officeDocument/2006/relationships/hyperlink" Target="http://knexjs.org/" TargetMode="Externa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ilhcem.com/iot/home-monitoring-with-mqtt-influxdb-grafana" TargetMode="External"/><Relationship Id="rId23" Type="http://schemas.openxmlformats.org/officeDocument/2006/relationships/hyperlink" Target="https://github.com/mqttjs/MQTT.js" TargetMode="External"/><Relationship Id="rId28" Type="http://schemas.openxmlformats.org/officeDocument/2006/relationships/hyperlink" Target="https://github.com/mqttjs/MQTT.js" TargetMode="External"/><Relationship Id="rId36" Type="http://schemas.openxmlformats.org/officeDocument/2006/relationships/image" Target="media/image4.png"/><Relationship Id="rId10" Type="http://schemas.openxmlformats.org/officeDocument/2006/relationships/hyperlink" Target="https://ieeexplore.ieee.org/document/8058236" TargetMode="External"/><Relationship Id="rId19" Type="http://schemas.openxmlformats.org/officeDocument/2006/relationships/hyperlink" Target="https://www.raspberrypi.org/downloads/raspbian/" TargetMode="External"/><Relationship Id="rId31" Type="http://schemas.openxmlformats.org/officeDocument/2006/relationships/hyperlink" Target="https://github.com/node-influx/node-influ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8276884" TargetMode="External"/><Relationship Id="rId22" Type="http://schemas.openxmlformats.org/officeDocument/2006/relationships/hyperlink" Target="https://nodejs.org/" TargetMode="External"/><Relationship Id="rId27" Type="http://schemas.openxmlformats.org/officeDocument/2006/relationships/hyperlink" Target="https://nodejs.org/" TargetMode="External"/><Relationship Id="rId30" Type="http://schemas.openxmlformats.org/officeDocument/2006/relationships/hyperlink" Target="https://nodejs.org/" TargetMode="External"/><Relationship Id="rId35"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66E44-979A-48DB-A0A3-105865F9C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14</Pages>
  <Words>3594</Words>
  <Characters>20489</Characters>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2019-10-09T02:07:00Z</cp:lastPrinted>
  <dcterms:created xsi:type="dcterms:W3CDTF">2019-10-06T20:40:00Z</dcterms:created>
  <dcterms:modified xsi:type="dcterms:W3CDTF">2019-10-29T00:49:00Z</dcterms:modified>
</cp:coreProperties>
</file>