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B94" w:rsidRDefault="002D0B94" w:rsidP="002D0B94">
      <w:pPr>
        <w:shd w:val="clear" w:color="auto" w:fill="FFFFFF"/>
        <w:autoSpaceDE w:val="0"/>
        <w:autoSpaceDN w:val="0"/>
        <w:adjustRightInd w:val="0"/>
        <w:spacing w:line="480" w:lineRule="auto"/>
        <w:rPr>
          <w:sz w:val="26"/>
          <w:szCs w:val="26"/>
        </w:rPr>
      </w:pPr>
      <w:r>
        <w:rPr>
          <w:b/>
          <w:bCs/>
          <w:iCs/>
          <w:color w:val="000000"/>
          <w:sz w:val="26"/>
          <w:szCs w:val="26"/>
        </w:rPr>
        <w:t xml:space="preserve">3.4.4.2 </w:t>
      </w:r>
      <w:r>
        <w:rPr>
          <w:b/>
          <w:bCs/>
          <w:iCs/>
          <w:color w:val="000000"/>
          <w:sz w:val="26"/>
          <w:szCs w:val="26"/>
        </w:rPr>
        <w:tab/>
      </w:r>
      <w:r>
        <w:rPr>
          <w:b/>
          <w:bCs/>
          <w:color w:val="000000"/>
          <w:sz w:val="26"/>
          <w:szCs w:val="26"/>
        </w:rPr>
        <w:t>PROGRAM FLOW CHART</w:t>
      </w:r>
    </w:p>
    <w:p w:rsidR="002D0B94" w:rsidRDefault="002D0B94" w:rsidP="002D0B94">
      <w:pPr>
        <w:shd w:val="clear" w:color="auto" w:fill="FFFFFF"/>
        <w:autoSpaceDE w:val="0"/>
        <w:autoSpaceDN w:val="0"/>
        <w:adjustRightInd w:val="0"/>
        <w:spacing w:line="480" w:lineRule="auto"/>
        <w:rPr>
          <w:sz w:val="24"/>
          <w:szCs w:val="24"/>
        </w:rPr>
      </w:pPr>
      <w:r>
        <w:rPr>
          <w:color w:val="000000"/>
        </w:rPr>
        <w:t xml:space="preserve">This is the traditional means of showing diagrammatic form of processing task, </w:t>
      </w:r>
      <w:r>
        <w:t>t</w:t>
      </w:r>
      <w:r>
        <w:rPr>
          <w:color w:val="000000"/>
        </w:rPr>
        <w:t xml:space="preserve">he sequence of steps in performing a programming task. However, the flow charts </w:t>
      </w:r>
      <w:r>
        <w:t>symbols</w:t>
      </w:r>
      <w:r>
        <w:rPr>
          <w:color w:val="000000"/>
        </w:rPr>
        <w:t xml:space="preserve"> are shown in Appendix A. the flow chart or sequence of the program is </w:t>
      </w:r>
      <w:r>
        <w:t>re</w:t>
      </w:r>
      <w:r>
        <w:rPr>
          <w:color w:val="000000"/>
        </w:rPr>
        <w:t xml:space="preserve">presented with the flow chart, which will be illustrated later in the appendix of this project.                         </w:t>
      </w:r>
    </w:p>
    <w:p w:rsidR="002D0B94" w:rsidRDefault="002D0B94" w:rsidP="002D0B94">
      <w:pPr>
        <w:shd w:val="clear" w:color="auto" w:fill="FFFFFF"/>
        <w:autoSpaceDE w:val="0"/>
        <w:autoSpaceDN w:val="0"/>
        <w:adjustRightInd w:val="0"/>
        <w:spacing w:line="480" w:lineRule="auto"/>
        <w:rPr>
          <w:sz w:val="26"/>
          <w:szCs w:val="26"/>
        </w:rPr>
      </w:pPr>
      <w:r>
        <w:rPr>
          <w:b/>
          <w:bCs/>
          <w:color w:val="000000"/>
          <w:sz w:val="26"/>
          <w:szCs w:val="26"/>
        </w:rPr>
        <w:t>3.5     BENEFITS OF THE NEW SYSTEM</w:t>
      </w:r>
    </w:p>
    <w:p w:rsidR="002D0B94" w:rsidRDefault="002D0B94" w:rsidP="002D0B94">
      <w:pPr>
        <w:spacing w:line="480" w:lineRule="auto"/>
        <w:jc w:val="both"/>
        <w:rPr>
          <w:color w:val="000000"/>
          <w:sz w:val="24"/>
          <w:szCs w:val="24"/>
        </w:rPr>
      </w:pPr>
      <w:r>
        <w:rPr>
          <w:color w:val="000000"/>
        </w:rPr>
        <w:t>It is expected that with the introduction of the new system, a lot of positive changes will be noticed. The numerous problems associated with the manual system will be minimized to the nearest minimum, if not totally eradicated. Users that previously had difficulties in carrying out their duties effectively, will now have to appreciate it, they will now work with joy and zeal because of the visual approach of the development.</w:t>
      </w:r>
    </w:p>
    <w:p w:rsidR="0062784D" w:rsidRPr="002D0B94" w:rsidRDefault="0062784D" w:rsidP="002D0B94">
      <w:bookmarkStart w:id="0" w:name="_GoBack"/>
      <w:bookmarkEnd w:id="0"/>
    </w:p>
    <w:sectPr w:rsidR="0062784D" w:rsidRPr="002D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02C8A"/>
    <w:multiLevelType w:val="hybridMultilevel"/>
    <w:tmpl w:val="6A6668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3053F"/>
    <w:multiLevelType w:val="hybridMultilevel"/>
    <w:tmpl w:val="95F43C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E0AD9"/>
    <w:multiLevelType w:val="hybridMultilevel"/>
    <w:tmpl w:val="E73C9D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109BC"/>
    <w:multiLevelType w:val="hybridMultilevel"/>
    <w:tmpl w:val="A978C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F55C7"/>
    <w:multiLevelType w:val="hybridMultilevel"/>
    <w:tmpl w:val="D15C59D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BD"/>
    <w:rsid w:val="002D0B94"/>
    <w:rsid w:val="0062784D"/>
    <w:rsid w:val="00B6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5BD"/>
    <w:rPr>
      <w:rFonts w:ascii="Calibri" w:eastAsia="Calibri" w:hAnsi="Calibri" w:cs="Times New Roman"/>
    </w:rPr>
  </w:style>
  <w:style w:type="paragraph" w:styleId="Heading2">
    <w:name w:val="heading 2"/>
    <w:basedOn w:val="Normal"/>
    <w:next w:val="Normal"/>
    <w:link w:val="Heading2Char"/>
    <w:uiPriority w:val="9"/>
    <w:unhideWhenUsed/>
    <w:qFormat/>
    <w:rsid w:val="00B655B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5BD"/>
    <w:rPr>
      <w:rFonts w:ascii="Cambria" w:eastAsia="Times New Roman" w:hAnsi="Cambria" w:cs="Times New Roman"/>
      <w:b/>
      <w:bCs/>
      <w:i/>
      <w:iCs/>
      <w:sz w:val="28"/>
      <w:szCs w:val="28"/>
    </w:rPr>
  </w:style>
  <w:style w:type="paragraph" w:styleId="ListParagraph">
    <w:name w:val="List Paragraph"/>
    <w:basedOn w:val="Normal"/>
    <w:uiPriority w:val="34"/>
    <w:qFormat/>
    <w:rsid w:val="00B655BD"/>
    <w:pPr>
      <w:ind w:left="720"/>
      <w:contextualSpacing/>
    </w:pPr>
  </w:style>
  <w:style w:type="paragraph" w:styleId="Title">
    <w:name w:val="Title"/>
    <w:basedOn w:val="Normal"/>
    <w:link w:val="TitleChar"/>
    <w:qFormat/>
    <w:rsid w:val="00B655BD"/>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B655BD"/>
    <w:rPr>
      <w:rFonts w:ascii="Times New Roman" w:eastAsia="Times New Roman" w:hAnsi="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5BD"/>
    <w:rPr>
      <w:rFonts w:ascii="Calibri" w:eastAsia="Calibri" w:hAnsi="Calibri" w:cs="Times New Roman"/>
    </w:rPr>
  </w:style>
  <w:style w:type="paragraph" w:styleId="Heading2">
    <w:name w:val="heading 2"/>
    <w:basedOn w:val="Normal"/>
    <w:next w:val="Normal"/>
    <w:link w:val="Heading2Char"/>
    <w:uiPriority w:val="9"/>
    <w:unhideWhenUsed/>
    <w:qFormat/>
    <w:rsid w:val="00B655B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55BD"/>
    <w:rPr>
      <w:rFonts w:ascii="Cambria" w:eastAsia="Times New Roman" w:hAnsi="Cambria" w:cs="Times New Roman"/>
      <w:b/>
      <w:bCs/>
      <w:i/>
      <w:iCs/>
      <w:sz w:val="28"/>
      <w:szCs w:val="28"/>
    </w:rPr>
  </w:style>
  <w:style w:type="paragraph" w:styleId="ListParagraph">
    <w:name w:val="List Paragraph"/>
    <w:basedOn w:val="Normal"/>
    <w:uiPriority w:val="34"/>
    <w:qFormat/>
    <w:rsid w:val="00B655BD"/>
    <w:pPr>
      <w:ind w:left="720"/>
      <w:contextualSpacing/>
    </w:pPr>
  </w:style>
  <w:style w:type="paragraph" w:styleId="Title">
    <w:name w:val="Title"/>
    <w:basedOn w:val="Normal"/>
    <w:link w:val="TitleChar"/>
    <w:qFormat/>
    <w:rsid w:val="00B655BD"/>
    <w:pPr>
      <w:spacing w:after="0" w:line="240" w:lineRule="auto"/>
      <w:jc w:val="center"/>
    </w:pPr>
    <w:rPr>
      <w:rFonts w:ascii="Times New Roman" w:eastAsia="Times New Roman" w:hAnsi="Times New Roman"/>
      <w:b/>
      <w:bCs/>
      <w:sz w:val="28"/>
      <w:szCs w:val="24"/>
    </w:rPr>
  </w:style>
  <w:style w:type="character" w:customStyle="1" w:styleId="TitleChar">
    <w:name w:val="Title Char"/>
    <w:basedOn w:val="DefaultParagraphFont"/>
    <w:link w:val="Title"/>
    <w:rsid w:val="00B655BD"/>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Tech4All</dc:creator>
  <cp:lastModifiedBy>Tech4All</cp:lastModifiedBy>
  <cp:revision>2</cp:revision>
  <dcterms:created xsi:type="dcterms:W3CDTF">2019-11-02T16:01:00Z</dcterms:created>
  <dcterms:modified xsi:type="dcterms:W3CDTF">2019-11-02T16:24:00Z</dcterms:modified>
</cp:coreProperties>
</file>