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276142" w14:textId="77777777" w:rsidR="00AD4B12" w:rsidRPr="00AD4B12" w:rsidRDefault="00AD4B12" w:rsidP="00AD4B12">
      <w:pPr>
        <w:rPr>
          <w:b/>
          <w:bCs/>
          <w:sz w:val="28"/>
          <w:szCs w:val="32"/>
        </w:rPr>
      </w:pPr>
      <w:r w:rsidRPr="00AD4B12">
        <w:rPr>
          <w:b/>
          <w:bCs/>
          <w:sz w:val="28"/>
          <w:szCs w:val="32"/>
        </w:rPr>
        <w:t>1. Unable to verify client signature (related to replay attack)</w:t>
      </w:r>
    </w:p>
    <w:p w14:paraId="1FCAE2D7" w14:textId="77777777" w:rsidR="00AD4B12" w:rsidRDefault="00AD4B12" w:rsidP="00AD4B12">
      <w:r>
        <w:t>In the current server.py, although the hello message is received and the client's public key is stored, the signature of the message does not seem to be verified. This means that an attacker can forge messages and impersonate other users. The message signature should be verified with the client's public key whenever any client message is received to prevent replay attacks.</w:t>
      </w:r>
    </w:p>
    <w:p w14:paraId="456D1EFB" w14:textId="77777777" w:rsidR="00AD4B12" w:rsidRDefault="00AD4B12" w:rsidP="00AD4B12"/>
    <w:p w14:paraId="064A6AF7" w14:textId="77777777" w:rsidR="00AD4B12" w:rsidRDefault="00AD4B12" w:rsidP="00AD4B12">
      <w:r>
        <w:t>Recommendation Ensure that you verify the signature with the RSA public key each time you process the message and check that the counter for the message is not incremented to prevent replay attacks.</w:t>
      </w:r>
    </w:p>
    <w:p w14:paraId="6FF628CB" w14:textId="77777777" w:rsidR="00AD4B12" w:rsidRDefault="00AD4B12" w:rsidP="00AD4B12"/>
    <w:p w14:paraId="5187F43F" w14:textId="77777777" w:rsidR="00AD4B12" w:rsidRPr="00AD4B12" w:rsidRDefault="00AD4B12" w:rsidP="00AD4B12">
      <w:pPr>
        <w:rPr>
          <w:b/>
          <w:bCs/>
          <w:sz w:val="22"/>
          <w:szCs w:val="24"/>
        </w:rPr>
      </w:pPr>
      <w:r w:rsidRPr="00AD4B12">
        <w:rPr>
          <w:b/>
          <w:bCs/>
          <w:sz w:val="22"/>
          <w:szCs w:val="24"/>
        </w:rPr>
        <w:t>2. Remote code execution vulnerability in exec commands (command injection)</w:t>
      </w:r>
    </w:p>
    <w:p w14:paraId="67B20281" w14:textId="77777777" w:rsidR="00AD4B12" w:rsidRDefault="00AD4B12" w:rsidP="00AD4B12">
      <w:r>
        <w:t>In the handle_public_chat_message function of server.py, if a message starting with /exec is received, exec(cmd) is executed directly, resulting in a remote execution of arbitrary code vulnerability. The vulnerability can be exploited to run malicious code on the server.</w:t>
      </w:r>
    </w:p>
    <w:p w14:paraId="3317051A" w14:textId="1EE801D6" w:rsidR="00AD4B12" w:rsidRDefault="00AD4B12" w:rsidP="00AD4B12">
      <w:r w:rsidRPr="00AD4B12">
        <w:drawing>
          <wp:inline distT="0" distB="0" distL="0" distR="0" wp14:anchorId="459B3998" wp14:editId="04F4DB61">
            <wp:extent cx="5274310" cy="951865"/>
            <wp:effectExtent l="0" t="0" r="0" b="0"/>
            <wp:docPr id="1224500742"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00742" name="图片 1" descr="图形用户界面, 文本&#10;&#10;描述已自动生成"/>
                    <pic:cNvPicPr/>
                  </pic:nvPicPr>
                  <pic:blipFill>
                    <a:blip r:embed="rId6"/>
                    <a:stretch>
                      <a:fillRect/>
                    </a:stretch>
                  </pic:blipFill>
                  <pic:spPr>
                    <a:xfrm>
                      <a:off x="0" y="0"/>
                      <a:ext cx="5274310" cy="951865"/>
                    </a:xfrm>
                    <a:prstGeom prst="rect">
                      <a:avLst/>
                    </a:prstGeom>
                  </pic:spPr>
                </pic:pic>
              </a:graphicData>
            </a:graphic>
          </wp:inline>
        </w:drawing>
      </w:r>
    </w:p>
    <w:p w14:paraId="152B820D" w14:textId="77777777" w:rsidR="00AD4B12" w:rsidRDefault="00AD4B12" w:rsidP="00AD4B12">
      <w:r>
        <w:t>Recommendation Avoid using exec() on messages, especially from untrusted sources. Either use a more secure form of command execution or remove this feature altogether.</w:t>
      </w:r>
    </w:p>
    <w:p w14:paraId="4128EAC3" w14:textId="77777777" w:rsidR="00AD4B12" w:rsidRPr="00AD4B12" w:rsidRDefault="00AD4B12" w:rsidP="00AD4B12">
      <w:pPr>
        <w:rPr>
          <w:b/>
          <w:bCs/>
        </w:rPr>
      </w:pPr>
    </w:p>
    <w:p w14:paraId="59C323F7" w14:textId="77777777" w:rsidR="00AD4B12" w:rsidRPr="00AD4B12" w:rsidRDefault="00AD4B12" w:rsidP="00AD4B12">
      <w:pPr>
        <w:rPr>
          <w:b/>
          <w:bCs/>
          <w:sz w:val="22"/>
        </w:rPr>
      </w:pPr>
      <w:r w:rsidRPr="00AD4B12">
        <w:rPr>
          <w:b/>
          <w:bCs/>
        </w:rPr>
        <w:t xml:space="preserve">3. </w:t>
      </w:r>
      <w:r w:rsidRPr="00AD4B12">
        <w:rPr>
          <w:b/>
          <w:bCs/>
          <w:sz w:val="22"/>
        </w:rPr>
        <w:t>Unencrypted public chat messages</w:t>
      </w:r>
    </w:p>
    <w:p w14:paraId="2E478E80" w14:textId="77777777" w:rsidR="00AD4B12" w:rsidRDefault="00AD4B12" w:rsidP="00AD4B12">
      <w:r>
        <w:t>Although your protocol states that public chat messages are not encrypted, this is a potential privacy issue, especially in the case of a malicious server or man-in-the-middle attack. If an attacker has access to the network, they can read all public chat messages.</w:t>
      </w:r>
    </w:p>
    <w:p w14:paraId="0A32A131" w14:textId="56F9EE65" w:rsidR="00AD4B12" w:rsidRDefault="00AD4B12" w:rsidP="00AD4B12">
      <w:r w:rsidRPr="00AD4B12">
        <w:drawing>
          <wp:inline distT="0" distB="0" distL="0" distR="0" wp14:anchorId="4D3B8E2E" wp14:editId="44FB1A5B">
            <wp:extent cx="5274310" cy="2521585"/>
            <wp:effectExtent l="0" t="0" r="0" b="0"/>
            <wp:docPr id="30090936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909367" name="图片 1" descr="文本&#10;&#10;描述已自动生成"/>
                    <pic:cNvPicPr/>
                  </pic:nvPicPr>
                  <pic:blipFill>
                    <a:blip r:embed="rId7"/>
                    <a:stretch>
                      <a:fillRect/>
                    </a:stretch>
                  </pic:blipFill>
                  <pic:spPr>
                    <a:xfrm>
                      <a:off x="0" y="0"/>
                      <a:ext cx="5274310" cy="2521585"/>
                    </a:xfrm>
                    <a:prstGeom prst="rect">
                      <a:avLst/>
                    </a:prstGeom>
                  </pic:spPr>
                </pic:pic>
              </a:graphicData>
            </a:graphic>
          </wp:inline>
        </w:drawing>
      </w:r>
    </w:p>
    <w:p w14:paraId="535E7C5D" w14:textId="77777777" w:rsidR="00AD4B12" w:rsidRDefault="00AD4B12" w:rsidP="00AD4B12">
      <w:r>
        <w:t>Fix Recommendation Consider introducing optional encryption for public chat messages, or at least provide integrity verification for public chat data.</w:t>
      </w:r>
    </w:p>
    <w:p w14:paraId="6AD5D206" w14:textId="77777777" w:rsidR="00AD4B12" w:rsidRDefault="00AD4B12" w:rsidP="00AD4B12"/>
    <w:p w14:paraId="46C41E25" w14:textId="77777777" w:rsidR="00AD4B12" w:rsidRDefault="00AD4B12" w:rsidP="00AD4B12"/>
    <w:p w14:paraId="6786FF18" w14:textId="77777777" w:rsidR="00AD4B12" w:rsidRDefault="00AD4B12" w:rsidP="00AD4B12"/>
    <w:p w14:paraId="21FC9830" w14:textId="77777777" w:rsidR="00AD4B12" w:rsidRDefault="00AD4B12" w:rsidP="00AD4B12">
      <w:r>
        <w:t>Your current server and client implementations also have some good advantages, not the least of which is that they conform to some of the key design principles of the protocol. Here are a few of those advantages:</w:t>
      </w:r>
    </w:p>
    <w:p w14:paraId="726720CF" w14:textId="77777777" w:rsidR="00AD4B12" w:rsidRDefault="00AD4B12" w:rsidP="00AD4B12"/>
    <w:p w14:paraId="796287F4" w14:textId="77777777" w:rsidR="00AD4B12" w:rsidRPr="00AD4B12" w:rsidRDefault="00AD4B12" w:rsidP="00AD4B12">
      <w:pPr>
        <w:rPr>
          <w:b/>
          <w:bCs/>
          <w:sz w:val="22"/>
        </w:rPr>
      </w:pPr>
      <w:r w:rsidRPr="00AD4B12">
        <w:rPr>
          <w:b/>
          <w:bCs/>
          <w:sz w:val="22"/>
        </w:rPr>
        <w:t>1. Combined use of RSA and AES encryption</w:t>
      </w:r>
    </w:p>
    <w:p w14:paraId="54068510" w14:textId="77777777" w:rsidR="00AD4B12" w:rsidRDefault="00AD4B12" w:rsidP="00AD4B12">
      <w:r>
        <w:t>You have a good implementation of a hybrid encryption mechanism based on RSA and AES, which is consistent with common secure communication schemes. Using RSA for asymmetric encryption to transmit symmetric AES keys and then using AES GCM mode to encrypt the actual chat is a common secure encryption practice today. This ensures the confidentiality and integrity of the message as it is transmitted.</w:t>
      </w:r>
    </w:p>
    <w:p w14:paraId="192BA689" w14:textId="77777777" w:rsidR="00AD4B12" w:rsidRDefault="00AD4B12" w:rsidP="00AD4B12"/>
    <w:p w14:paraId="3AA08294" w14:textId="77777777" w:rsidR="00AD4B12" w:rsidRPr="00AD4B12" w:rsidRDefault="00AD4B12" w:rsidP="00AD4B12">
      <w:pPr>
        <w:rPr>
          <w:b/>
          <w:bCs/>
          <w:sz w:val="22"/>
        </w:rPr>
      </w:pPr>
      <w:r w:rsidRPr="00AD4B12">
        <w:rPr>
          <w:b/>
          <w:bCs/>
          <w:sz w:val="22"/>
        </w:rPr>
        <w:t>2. Real-time communication using WebSockets</w:t>
      </w:r>
    </w:p>
    <w:p w14:paraId="3ABE3312" w14:textId="77777777" w:rsidR="00AD4B12" w:rsidRDefault="00AD4B12" w:rsidP="00AD4B12">
      <w:r>
        <w:t>You can use WebSockets to handle the communication between the client and the server, which is ideal for real-time demanding applications. WebSockets reduces the overhead of traditional HTTP requests by maintaining a constant connection, which is ideal for scenarios such as chat systems that require low-latency and high-frequency interactions.</w:t>
      </w:r>
    </w:p>
    <w:p w14:paraId="2DBA0212" w14:textId="77777777" w:rsidR="00AD4B12" w:rsidRDefault="00AD4B12" w:rsidP="00AD4B12"/>
    <w:p w14:paraId="53EE3FC9" w14:textId="77777777" w:rsidR="00AD4B12" w:rsidRDefault="00AD4B12" w:rsidP="00AD4B12">
      <w:r w:rsidRPr="00AD4B12">
        <w:rPr>
          <w:b/>
          <w:bCs/>
          <w:sz w:val="22"/>
        </w:rPr>
        <w:t>3. Good Scalability</w:t>
      </w:r>
    </w:p>
    <w:p w14:paraId="185C7D30" w14:textId="7611D44A" w:rsidR="00AD4B12" w:rsidRDefault="00AD4B12" w:rsidP="00AD4B12">
      <w:pPr>
        <w:rPr>
          <w:rFonts w:hint="eastAsia"/>
        </w:rPr>
      </w:pPr>
      <w:r>
        <w:t>The server uses a simplified model for processing client messages. In particular, the design of identifying clients by their public keys and storing them in a client dictionary provides flexibility for future expansion. For example, you can easily add more features, such as group chat, user authentication, etc., without having to significantly modify the existing code structure.</w:t>
      </w:r>
    </w:p>
    <w:sectPr w:rsidR="00AD4B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1ED456" w14:textId="77777777" w:rsidR="001208D8" w:rsidRDefault="001208D8" w:rsidP="00AD4B12">
      <w:r>
        <w:separator/>
      </w:r>
    </w:p>
  </w:endnote>
  <w:endnote w:type="continuationSeparator" w:id="0">
    <w:p w14:paraId="7A4A1EA5" w14:textId="77777777" w:rsidR="001208D8" w:rsidRDefault="001208D8" w:rsidP="00AD4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F1E2B3" w14:textId="77777777" w:rsidR="001208D8" w:rsidRDefault="001208D8" w:rsidP="00AD4B12">
      <w:r>
        <w:separator/>
      </w:r>
    </w:p>
  </w:footnote>
  <w:footnote w:type="continuationSeparator" w:id="0">
    <w:p w14:paraId="665BE57D" w14:textId="77777777" w:rsidR="001208D8" w:rsidRDefault="001208D8" w:rsidP="00AD4B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E30FC"/>
    <w:rsid w:val="00093778"/>
    <w:rsid w:val="001208D8"/>
    <w:rsid w:val="0074160A"/>
    <w:rsid w:val="007C11D7"/>
    <w:rsid w:val="00AD4B12"/>
    <w:rsid w:val="00AE30FC"/>
    <w:rsid w:val="00D10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03A1B4"/>
  <w15:chartTrackingRefBased/>
  <w15:docId w15:val="{615C22D8-DD7C-468B-8B51-B7054F493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E30F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E30F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E30F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E30F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E30F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E30F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E30F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E30F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E30F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30F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E30F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E30F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E30FC"/>
    <w:rPr>
      <w:rFonts w:cstheme="majorBidi"/>
      <w:color w:val="0F4761" w:themeColor="accent1" w:themeShade="BF"/>
      <w:sz w:val="28"/>
      <w:szCs w:val="28"/>
    </w:rPr>
  </w:style>
  <w:style w:type="character" w:customStyle="1" w:styleId="50">
    <w:name w:val="标题 5 字符"/>
    <w:basedOn w:val="a0"/>
    <w:link w:val="5"/>
    <w:uiPriority w:val="9"/>
    <w:semiHidden/>
    <w:rsid w:val="00AE30FC"/>
    <w:rPr>
      <w:rFonts w:cstheme="majorBidi"/>
      <w:color w:val="0F4761" w:themeColor="accent1" w:themeShade="BF"/>
      <w:sz w:val="24"/>
      <w:szCs w:val="24"/>
    </w:rPr>
  </w:style>
  <w:style w:type="character" w:customStyle="1" w:styleId="60">
    <w:name w:val="标题 6 字符"/>
    <w:basedOn w:val="a0"/>
    <w:link w:val="6"/>
    <w:uiPriority w:val="9"/>
    <w:semiHidden/>
    <w:rsid w:val="00AE30FC"/>
    <w:rPr>
      <w:rFonts w:cstheme="majorBidi"/>
      <w:b/>
      <w:bCs/>
      <w:color w:val="0F4761" w:themeColor="accent1" w:themeShade="BF"/>
    </w:rPr>
  </w:style>
  <w:style w:type="character" w:customStyle="1" w:styleId="70">
    <w:name w:val="标题 7 字符"/>
    <w:basedOn w:val="a0"/>
    <w:link w:val="7"/>
    <w:uiPriority w:val="9"/>
    <w:semiHidden/>
    <w:rsid w:val="00AE30FC"/>
    <w:rPr>
      <w:rFonts w:cstheme="majorBidi"/>
      <w:b/>
      <w:bCs/>
      <w:color w:val="595959" w:themeColor="text1" w:themeTint="A6"/>
    </w:rPr>
  </w:style>
  <w:style w:type="character" w:customStyle="1" w:styleId="80">
    <w:name w:val="标题 8 字符"/>
    <w:basedOn w:val="a0"/>
    <w:link w:val="8"/>
    <w:uiPriority w:val="9"/>
    <w:semiHidden/>
    <w:rsid w:val="00AE30FC"/>
    <w:rPr>
      <w:rFonts w:cstheme="majorBidi"/>
      <w:color w:val="595959" w:themeColor="text1" w:themeTint="A6"/>
    </w:rPr>
  </w:style>
  <w:style w:type="character" w:customStyle="1" w:styleId="90">
    <w:name w:val="标题 9 字符"/>
    <w:basedOn w:val="a0"/>
    <w:link w:val="9"/>
    <w:uiPriority w:val="9"/>
    <w:semiHidden/>
    <w:rsid w:val="00AE30FC"/>
    <w:rPr>
      <w:rFonts w:eastAsiaTheme="majorEastAsia" w:cstheme="majorBidi"/>
      <w:color w:val="595959" w:themeColor="text1" w:themeTint="A6"/>
    </w:rPr>
  </w:style>
  <w:style w:type="paragraph" w:styleId="a3">
    <w:name w:val="Title"/>
    <w:basedOn w:val="a"/>
    <w:next w:val="a"/>
    <w:link w:val="a4"/>
    <w:uiPriority w:val="10"/>
    <w:qFormat/>
    <w:rsid w:val="00AE30F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E30F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E30F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E30F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E30FC"/>
    <w:pPr>
      <w:spacing w:before="160" w:after="160"/>
      <w:jc w:val="center"/>
    </w:pPr>
    <w:rPr>
      <w:i/>
      <w:iCs/>
      <w:color w:val="404040" w:themeColor="text1" w:themeTint="BF"/>
    </w:rPr>
  </w:style>
  <w:style w:type="character" w:customStyle="1" w:styleId="a8">
    <w:name w:val="引用 字符"/>
    <w:basedOn w:val="a0"/>
    <w:link w:val="a7"/>
    <w:uiPriority w:val="29"/>
    <w:rsid w:val="00AE30FC"/>
    <w:rPr>
      <w:i/>
      <w:iCs/>
      <w:color w:val="404040" w:themeColor="text1" w:themeTint="BF"/>
    </w:rPr>
  </w:style>
  <w:style w:type="paragraph" w:styleId="a9">
    <w:name w:val="List Paragraph"/>
    <w:basedOn w:val="a"/>
    <w:uiPriority w:val="34"/>
    <w:qFormat/>
    <w:rsid w:val="00AE30FC"/>
    <w:pPr>
      <w:ind w:left="720"/>
      <w:contextualSpacing/>
    </w:pPr>
  </w:style>
  <w:style w:type="character" w:styleId="aa">
    <w:name w:val="Intense Emphasis"/>
    <w:basedOn w:val="a0"/>
    <w:uiPriority w:val="21"/>
    <w:qFormat/>
    <w:rsid w:val="00AE30FC"/>
    <w:rPr>
      <w:i/>
      <w:iCs/>
      <w:color w:val="0F4761" w:themeColor="accent1" w:themeShade="BF"/>
    </w:rPr>
  </w:style>
  <w:style w:type="paragraph" w:styleId="ab">
    <w:name w:val="Intense Quote"/>
    <w:basedOn w:val="a"/>
    <w:next w:val="a"/>
    <w:link w:val="ac"/>
    <w:uiPriority w:val="30"/>
    <w:qFormat/>
    <w:rsid w:val="00AE30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E30FC"/>
    <w:rPr>
      <w:i/>
      <w:iCs/>
      <w:color w:val="0F4761" w:themeColor="accent1" w:themeShade="BF"/>
    </w:rPr>
  </w:style>
  <w:style w:type="character" w:styleId="ad">
    <w:name w:val="Intense Reference"/>
    <w:basedOn w:val="a0"/>
    <w:uiPriority w:val="32"/>
    <w:qFormat/>
    <w:rsid w:val="00AE30FC"/>
    <w:rPr>
      <w:b/>
      <w:bCs/>
      <w:smallCaps/>
      <w:color w:val="0F4761" w:themeColor="accent1" w:themeShade="BF"/>
      <w:spacing w:val="5"/>
    </w:rPr>
  </w:style>
  <w:style w:type="paragraph" w:styleId="ae">
    <w:name w:val="header"/>
    <w:basedOn w:val="a"/>
    <w:link w:val="af"/>
    <w:uiPriority w:val="99"/>
    <w:unhideWhenUsed/>
    <w:rsid w:val="00AD4B12"/>
    <w:pPr>
      <w:tabs>
        <w:tab w:val="center" w:pos="4153"/>
        <w:tab w:val="right" w:pos="8306"/>
      </w:tabs>
      <w:snapToGrid w:val="0"/>
      <w:jc w:val="center"/>
    </w:pPr>
    <w:rPr>
      <w:sz w:val="18"/>
      <w:szCs w:val="18"/>
    </w:rPr>
  </w:style>
  <w:style w:type="character" w:customStyle="1" w:styleId="af">
    <w:name w:val="页眉 字符"/>
    <w:basedOn w:val="a0"/>
    <w:link w:val="ae"/>
    <w:uiPriority w:val="99"/>
    <w:rsid w:val="00AD4B12"/>
    <w:rPr>
      <w:sz w:val="18"/>
      <w:szCs w:val="18"/>
    </w:rPr>
  </w:style>
  <w:style w:type="paragraph" w:styleId="af0">
    <w:name w:val="footer"/>
    <w:basedOn w:val="a"/>
    <w:link w:val="af1"/>
    <w:uiPriority w:val="99"/>
    <w:unhideWhenUsed/>
    <w:rsid w:val="00AD4B12"/>
    <w:pPr>
      <w:tabs>
        <w:tab w:val="center" w:pos="4153"/>
        <w:tab w:val="right" w:pos="8306"/>
      </w:tabs>
      <w:snapToGrid w:val="0"/>
    </w:pPr>
    <w:rPr>
      <w:sz w:val="18"/>
      <w:szCs w:val="18"/>
    </w:rPr>
  </w:style>
  <w:style w:type="character" w:customStyle="1" w:styleId="af1">
    <w:name w:val="页脚 字符"/>
    <w:basedOn w:val="a0"/>
    <w:link w:val="af0"/>
    <w:uiPriority w:val="99"/>
    <w:rsid w:val="00AD4B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457</Words>
  <Characters>2611</Characters>
  <Application>Microsoft Office Word</Application>
  <DocSecurity>0</DocSecurity>
  <Lines>21</Lines>
  <Paragraphs>6</Paragraphs>
  <ScaleCrop>false</ScaleCrop>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Yuxuan Xie (Student)</dc:creator>
  <cp:keywords/>
  <dc:description/>
  <cp:lastModifiedBy>Yuxuan Xie (Student)</cp:lastModifiedBy>
  <cp:revision>2</cp:revision>
  <dcterms:created xsi:type="dcterms:W3CDTF">2024-10-11T11:59:00Z</dcterms:created>
  <dcterms:modified xsi:type="dcterms:W3CDTF">2024-10-11T12:07:00Z</dcterms:modified>
</cp:coreProperties>
</file>