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Rewritten Professional Experience</w:t>
      </w:r>
    </w:p>
    <w:p>
      <w:pPr>
        <w:pStyle w:val="ListBullet"/>
      </w:pPr>
      <w:r>
        <w:t>Developed backend services and RESTful APIs using Python and Django, optimizing data retrieval speeds for web applications.</w:t>
      </w:r>
    </w:p>
    <w:p>
      <w:pPr>
        <w:pStyle w:val="ListBullet"/>
      </w:pPr>
      <w:r>
        <w:t>Automated data processing tasks with Python scripts, reducing manual data entry time by 50%.</w:t>
      </w:r>
    </w:p>
    <w:p>
      <w:pPr>
        <w:pStyle w:val="ListBullet"/>
      </w:pPr>
      <w:r>
        <w:t>Integrated Python-based microservices with React.js frontends to provide real-time data visualization.</w:t>
      </w:r>
    </w:p>
    <w:p>
      <w:pPr>
        <w:pStyle w:val="ListBullet"/>
      </w:pPr>
      <w:r>
        <w:t>Implemented unit testing and followed PEP 8 standards to ensure high-quality, maintainable Python codebases.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