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2E8798DC" w14:textId="3A02BD60" w:rsidR="009C1008" w:rsidRPr="005C5B6E" w:rsidRDefault="009C1008" w:rsidP="009C100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Software Development </w:t>
      </w:r>
      <w:r w:rsidR="000B2AD8">
        <w:rPr>
          <w:rFonts w:ascii="Garamond" w:hAnsi="Garamond"/>
          <w:color w:val="auto"/>
          <w:sz w:val="32"/>
        </w:rPr>
        <w:t xml:space="preserve">and Test Engineering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shfernan@uwaterloo.ca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Pr="00EA3FA1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A8DFC77" w14:textId="792E3F7E" w:rsidR="009F47B8" w:rsidRPr="00FF6734" w:rsidRDefault="009F47B8" w:rsidP="009F47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</w:t>
      </w:r>
      <w:r w:rsidR="003B04E2">
        <w:rPr>
          <w:rFonts w:ascii="Garamond" w:hAnsi="Garamond"/>
          <w:b/>
          <w:bCs/>
          <w:color w:val="auto"/>
        </w:rPr>
        <w:t>COMPETENCIES</w:t>
      </w:r>
    </w:p>
    <w:p w14:paraId="641B4FAC" w14:textId="77777777" w:rsidR="009F47B8" w:rsidRPr="00B80B6C" w:rsidRDefault="009F47B8" w:rsidP="009F47B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15C0F2EA" w14:textId="1BC6FC78" w:rsidR="00855F51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Cs w:val="32"/>
        </w:rPr>
      </w:pPr>
      <w:r w:rsidRPr="009F47B8">
        <w:rPr>
          <w:rFonts w:ascii="Garamond" w:hAnsi="Garamond"/>
          <w:color w:val="auto"/>
        </w:rPr>
        <w:t>programming (C++, Python, MATLAB), ROS</w:t>
      </w:r>
      <w:r w:rsidR="00CA1797">
        <w:rPr>
          <w:rFonts w:ascii="Garamond" w:hAnsi="Garamond"/>
          <w:color w:val="auto"/>
        </w:rPr>
        <w:t>/ROS2</w:t>
      </w:r>
      <w:r w:rsidRPr="009F47B8">
        <w:rPr>
          <w:rFonts w:ascii="Garamond" w:hAnsi="Garamond"/>
          <w:color w:val="auto"/>
        </w:rPr>
        <w:t xml:space="preserve">, software testing (GoogleTest, pytest), OS (Windows, Linux), CI/CD, Docker, </w:t>
      </w:r>
      <w:r w:rsidRPr="009F47B8">
        <w:rPr>
          <w:rFonts w:ascii="Garamond" w:hAnsi="Garamond"/>
          <w:color w:val="auto"/>
          <w:szCs w:val="32"/>
        </w:rPr>
        <w:t>simulation (CARLA, Driving Scenario Designer), libraries (scikit-learn, PyTorch, OpenCV)</w:t>
      </w:r>
    </w:p>
    <w:p w14:paraId="307AE2DD" w14:textId="77777777" w:rsidR="009F47B8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</w:p>
    <w:p w14:paraId="53B6B1A8" w14:textId="1BBD5114" w:rsidR="00D7551A" w:rsidRPr="00FF6734" w:rsidRDefault="00382B5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RESEARCH GROUP</w:t>
      </w:r>
      <w:r w:rsidR="00D7551A" w:rsidRPr="00FF6734">
        <w:rPr>
          <w:rFonts w:ascii="Garamond" w:hAnsi="Garamond"/>
          <w:b/>
          <w:bCs/>
          <w:color w:val="auto"/>
        </w:rPr>
        <w:t xml:space="preserve">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511B5A70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10" w:history="1">
        <w:r w:rsidR="00E25BDE" w:rsidRPr="00E25BDE">
          <w:rPr>
            <w:rStyle w:val="Hyperlink"/>
            <w:rFonts w:ascii="Garamond" w:hAnsi="Garamond"/>
            <w:bCs/>
          </w:rPr>
          <w:t>EV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F848D4">
        <w:rPr>
          <w:rFonts w:ascii="Garamond" w:hAnsi="Garamond"/>
          <w:b/>
          <w:bCs/>
          <w:color w:val="auto"/>
        </w:rPr>
        <w:t>Aug. 2023</w:t>
      </w:r>
    </w:p>
    <w:p w14:paraId="58C1944B" w14:textId="6DBF58F6" w:rsidR="00740179" w:rsidRPr="00395D1D" w:rsidRDefault="009C100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Connected and Automated Vehicle Software 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AA3CBA"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AA3CBA"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GoogleTest, pytest</w:t>
      </w:r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753481AF" w14:textId="248F1DCE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CF2B95">
        <w:rPr>
          <w:rFonts w:ascii="Garamond" w:hAnsi="Garamond"/>
          <w:b/>
          <w:color w:val="auto"/>
        </w:rPr>
        <w:t>perception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2E4CC6">
        <w:rPr>
          <w:rFonts w:ascii="Garamond" w:hAnsi="Garamond"/>
          <w:bCs/>
          <w:color w:val="auto"/>
        </w:rPr>
        <w:t>Accuracy measured</w:t>
      </w:r>
      <w:r>
        <w:rPr>
          <w:rFonts w:ascii="Garamond" w:hAnsi="Garamond"/>
          <w:bCs/>
          <w:color w:val="auto"/>
        </w:rPr>
        <w:t xml:space="preserve"> </w:t>
      </w:r>
      <w:r w:rsidR="002E4CC6">
        <w:rPr>
          <w:rFonts w:ascii="Garamond" w:hAnsi="Garamond"/>
          <w:bCs/>
          <w:color w:val="auto"/>
        </w:rPr>
        <w:t xml:space="preserve">against real-world ground truth collected </w:t>
      </w:r>
      <w:r>
        <w:rPr>
          <w:rFonts w:ascii="Garamond" w:hAnsi="Garamond"/>
          <w:bCs/>
          <w:color w:val="auto"/>
        </w:rPr>
        <w:t>using OxTS hardware.</w:t>
      </w:r>
    </w:p>
    <w:p w14:paraId="0F430D45" w14:textId="5B8E5A7F" w:rsidR="005D707C" w:rsidRPr="002C1D1B" w:rsidRDefault="002E4CC6" w:rsidP="002C1D1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Ensured vehicle performance met engineering standards through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vehicle-in-the-loop tests on local track. Gained proficiency with </w:t>
      </w:r>
      <w:r w:rsidR="002C1D1B"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interfacing, </w:t>
      </w:r>
      <w:r w:rsidR="002C1D1B" w:rsidRPr="0062236E">
        <w:rPr>
          <w:rStyle w:val="Hyperlink"/>
          <w:rFonts w:ascii="Garamond" w:hAnsi="Garamond"/>
          <w:b/>
          <w:color w:val="auto"/>
          <w:u w:val="none"/>
        </w:rPr>
        <w:t>sensor calibration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 and controller debugging using </w:t>
      </w:r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>dSPACE ControlDesk</w:t>
      </w:r>
      <w:r w:rsidR="002C1D1B">
        <w:rPr>
          <w:rFonts w:ascii="Garamond" w:hAnsi="Garamond"/>
          <w:color w:val="auto"/>
          <w:sz w:val="22"/>
          <w:szCs w:val="28"/>
        </w:rPr>
        <w:t>.</w:t>
      </w:r>
    </w:p>
    <w:p w14:paraId="376E9FB8" w14:textId="000752A2" w:rsidR="00AA3CBA" w:rsidRPr="00CF2B95" w:rsidRDefault="00CF2B95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r w:rsidRPr="00CF2B95">
        <w:rPr>
          <w:rFonts w:ascii="Garamond" w:hAnsi="Garamond"/>
          <w:b/>
          <w:color w:val="auto"/>
        </w:rPr>
        <w:t>sensor fusion</w:t>
      </w:r>
      <w:r>
        <w:rPr>
          <w:rFonts w:ascii="Garamond" w:hAnsi="Garamond"/>
          <w:bCs/>
          <w:color w:val="auto"/>
        </w:rPr>
        <w:t xml:space="preserve"> and </w:t>
      </w:r>
      <w:r w:rsidRPr="00CF2B95">
        <w:rPr>
          <w:rFonts w:ascii="Garamond" w:hAnsi="Garamond"/>
          <w:b/>
          <w:color w:val="auto"/>
        </w:rPr>
        <w:t>tracking algorithms</w:t>
      </w:r>
      <w:r>
        <w:rPr>
          <w:rFonts w:ascii="Garamond" w:hAnsi="Garamond"/>
          <w:bCs/>
          <w:color w:val="auto"/>
        </w:rPr>
        <w:t xml:space="preserve"> from the ground-up to work with stock Cadillac Lyriq camera and radar as well as team-added lidar.</w:t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CF2B95">
        <w:rPr>
          <w:rFonts w:ascii="Garamond" w:hAnsi="Garamond"/>
          <w:bCs/>
          <w:i/>
          <w:color w:val="auto"/>
        </w:rPr>
        <w:tab/>
        <w:t xml:space="preserve">    </w:t>
      </w:r>
      <w:r w:rsidR="00AA3CBA" w:rsidRPr="00CF2B95">
        <w:rPr>
          <w:rFonts w:ascii="Garamond" w:hAnsi="Garamond"/>
          <w:bCs/>
          <w:i/>
          <w:color w:val="auto"/>
        </w:rPr>
        <w:tab/>
      </w:r>
    </w:p>
    <w:p w14:paraId="70621B53" w14:textId="5C1A5592" w:rsidR="00740179" w:rsidRPr="00382B50" w:rsidRDefault="00CA1797" w:rsidP="00C666D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Cs w:val="32"/>
        </w:rPr>
      </w:pPr>
      <w:r w:rsidRPr="00CF2B95">
        <w:rPr>
          <w:rFonts w:ascii="Garamond" w:hAnsi="Garamond"/>
          <w:bCs/>
          <w:color w:val="auto"/>
        </w:rPr>
        <w:t xml:space="preserve">Led </w:t>
      </w:r>
      <w:r w:rsidR="00CF2B95" w:rsidRPr="00CF2B95">
        <w:rPr>
          <w:rFonts w:ascii="Garamond" w:hAnsi="Garamond"/>
          <w:bCs/>
          <w:color w:val="auto"/>
        </w:rPr>
        <w:t xml:space="preserve">15+ member </w:t>
      </w:r>
      <w:r w:rsidRPr="00CF2B95">
        <w:rPr>
          <w:rFonts w:ascii="Garamond" w:hAnsi="Garamond"/>
          <w:bCs/>
          <w:color w:val="auto"/>
        </w:rPr>
        <w:t>subteam</w:t>
      </w:r>
      <w:r w:rsidR="00302B2B" w:rsidRPr="00CF2B95">
        <w:rPr>
          <w:rFonts w:ascii="Garamond" w:hAnsi="Garamond"/>
          <w:bCs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 xml:space="preserve">to meet all baseline development goals </w:t>
      </w:r>
      <w:r w:rsidR="0042567F" w:rsidRPr="00CF2B95">
        <w:rPr>
          <w:rFonts w:ascii="Garamond" w:hAnsi="Garamond"/>
          <w:bCs/>
          <w:color w:val="auto"/>
        </w:rPr>
        <w:t xml:space="preserve">using </w:t>
      </w:r>
      <w:r w:rsidR="0042567F" w:rsidRPr="00CF2B95">
        <w:rPr>
          <w:rFonts w:ascii="Garamond" w:hAnsi="Garamond"/>
          <w:b/>
          <w:color w:val="auto"/>
        </w:rPr>
        <w:t>A</w:t>
      </w:r>
      <w:r w:rsidR="00B80B6C" w:rsidRPr="00CF2B95">
        <w:rPr>
          <w:rFonts w:ascii="Garamond" w:hAnsi="Garamond"/>
          <w:b/>
          <w:color w:val="auto"/>
        </w:rPr>
        <w:t>gile</w:t>
      </w:r>
      <w:r w:rsidR="00B80B6C" w:rsidRPr="00CF2B95">
        <w:rPr>
          <w:rFonts w:ascii="Garamond" w:hAnsi="Garamond"/>
          <w:bCs/>
          <w:color w:val="auto"/>
        </w:rPr>
        <w:t xml:space="preserve"> </w:t>
      </w:r>
      <w:r w:rsidR="00115CA6" w:rsidRPr="00CF2B95">
        <w:rPr>
          <w:rFonts w:ascii="Garamond" w:hAnsi="Garamond"/>
          <w:bCs/>
          <w:color w:val="auto"/>
        </w:rPr>
        <w:t>approach</w:t>
      </w:r>
      <w:r w:rsidR="00CF2B95">
        <w:rPr>
          <w:rFonts w:ascii="Garamond" w:hAnsi="Garamond"/>
          <w:bCs/>
          <w:color w:val="auto"/>
        </w:rPr>
        <w:t>.</w:t>
      </w:r>
      <w:r w:rsidR="00115CA6" w:rsidRPr="00CF2B95">
        <w:rPr>
          <w:rFonts w:ascii="Garamond" w:hAnsi="Garamond"/>
          <w:bCs/>
          <w:color w:val="auto"/>
        </w:rPr>
        <w:t xml:space="preserve"> </w:t>
      </w:r>
    </w:p>
    <w:p w14:paraId="7951AE02" w14:textId="77777777" w:rsidR="00382B50" w:rsidRPr="00382B50" w:rsidRDefault="00382B50" w:rsidP="00382B50">
      <w:pPr>
        <w:pStyle w:val="Default"/>
        <w:spacing w:line="252" w:lineRule="auto"/>
        <w:ind w:left="360"/>
        <w:rPr>
          <w:rFonts w:ascii="Garamond" w:hAnsi="Garamond"/>
          <w:bCs/>
          <w:color w:val="auto"/>
          <w:szCs w:val="32"/>
        </w:rPr>
      </w:pPr>
    </w:p>
    <w:p w14:paraId="132F25A9" w14:textId="61A56564" w:rsidR="00382B50" w:rsidRPr="00FF6734" w:rsidRDefault="00382B50" w:rsidP="00382B5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INTERNSHIPS</w:t>
      </w:r>
    </w:p>
    <w:p w14:paraId="694163A3" w14:textId="77777777" w:rsidR="00382B50" w:rsidRPr="00382B50" w:rsidRDefault="00382B50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4D035C08" w14:textId="63CDCD14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3C62D535" w:rsidR="006953D3" w:rsidRPr="00395D1D" w:rsidRDefault="000B2AD8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Simulation Engineering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0B17C6">
        <w:rPr>
          <w:rFonts w:ascii="Garamond" w:hAnsi="Garamond"/>
          <w:bCs/>
          <w:i/>
          <w:color w:val="auto"/>
        </w:rPr>
        <w:t xml:space="preserve">    </w:t>
      </w:r>
      <w:r>
        <w:rPr>
          <w:rFonts w:ascii="Garamond" w:hAnsi="Garamond"/>
          <w:bCs/>
          <w:i/>
          <w:color w:val="auto"/>
        </w:rPr>
        <w:tab/>
        <w:t xml:space="preserve">    </w:t>
      </w:r>
      <w:r w:rsidR="000B17C6">
        <w:rPr>
          <w:rFonts w:ascii="Garamond" w:hAnsi="Garamond"/>
          <w:bCs/>
          <w:i/>
          <w:color w:val="auto"/>
        </w:rPr>
        <w:t>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0B17C6">
        <w:rPr>
          <w:rFonts w:ascii="Garamond" w:hAnsi="Garamond"/>
          <w:bCs/>
          <w:i/>
          <w:color w:val="auto"/>
        </w:rPr>
        <w:t>ON</w:t>
      </w:r>
    </w:p>
    <w:p w14:paraId="4BA97945" w14:textId="31E5B6BA" w:rsidR="00B8373F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</w:t>
      </w:r>
      <w:r w:rsidR="00CF2B95">
        <w:rPr>
          <w:rFonts w:ascii="Garamond" w:hAnsi="Garamond"/>
          <w:b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>and</w:t>
      </w:r>
      <w:r w:rsidR="00CF2B95">
        <w:rPr>
          <w:rFonts w:ascii="Garamond" w:hAnsi="Garamond"/>
          <w:b/>
          <w:color w:val="auto"/>
        </w:rPr>
        <w:t xml:space="preserve"> Simscape</w:t>
      </w:r>
      <w:r w:rsidRPr="000B17C6">
        <w:rPr>
          <w:rFonts w:ascii="Garamond" w:hAnsi="Garamond"/>
          <w:bCs/>
          <w:color w:val="auto"/>
        </w:rPr>
        <w:t>.</w:t>
      </w:r>
    </w:p>
    <w:p w14:paraId="549FDA8E" w14:textId="5504F07D" w:rsidR="00CF2B95" w:rsidRPr="000B17C6" w:rsidRDefault="00CF2B95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simulation setup process by automating generation of battery characteristics using </w:t>
      </w:r>
      <w:r w:rsidRPr="00CF2B95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Cs/>
          <w:color w:val="auto"/>
        </w:rPr>
        <w:t xml:space="preserve"> scripts</w:t>
      </w:r>
      <w:r w:rsidR="005D0C9F">
        <w:rPr>
          <w:rFonts w:ascii="Garamond" w:hAnsi="Garamond"/>
          <w:bCs/>
          <w:color w:val="auto"/>
        </w:rPr>
        <w:t>.</w:t>
      </w:r>
      <w:r>
        <w:rPr>
          <w:rFonts w:ascii="Garamond" w:hAnsi="Garamond"/>
          <w:bCs/>
          <w:color w:val="auto"/>
        </w:rPr>
        <w:t xml:space="preserve"> </w:t>
      </w:r>
    </w:p>
    <w:p w14:paraId="6327747D" w14:textId="77777777" w:rsidR="00BE4F79" w:rsidRPr="00502B77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79CD99B6" w14:textId="4211C48F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</w:t>
      </w:r>
      <w:r w:rsidR="00215D5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727FEF76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 xml:space="preserve">Controls </w:t>
      </w:r>
      <w:r w:rsidR="00382B50">
        <w:rPr>
          <w:rFonts w:ascii="Garamond" w:hAnsi="Garamond"/>
          <w:i/>
          <w:iCs/>
          <w:color w:val="auto"/>
        </w:rPr>
        <w:t>Engineering</w:t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09324618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CF2B95">
        <w:rPr>
          <w:rFonts w:ascii="Garamond" w:hAnsi="Garamond"/>
          <w:b/>
          <w:color w:val="auto"/>
        </w:rPr>
        <w:t>simulation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RSLogix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53346CE5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F848D4">
        <w:rPr>
          <w:rFonts w:ascii="Garamond" w:hAnsi="Garamond"/>
          <w:b/>
          <w:bCs/>
          <w:color w:val="auto"/>
        </w:rPr>
        <w:tab/>
      </w:r>
      <w:r w:rsidR="00F848D4">
        <w:rPr>
          <w:rFonts w:ascii="Garamond" w:hAnsi="Garamond"/>
          <w:b/>
          <w:bCs/>
          <w:color w:val="auto"/>
        </w:rPr>
        <w:tab/>
        <w:t xml:space="preserve">      </w:t>
      </w:r>
      <w:r w:rsidR="00420CEA">
        <w:rPr>
          <w:rFonts w:ascii="Garamond" w:hAnsi="Garamond"/>
          <w:b/>
          <w:bCs/>
          <w:color w:val="auto"/>
        </w:rPr>
        <w:t xml:space="preserve">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420CE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4918C02A" w14:textId="45A8A84E" w:rsidR="00420CEA" w:rsidRPr="00420CEA" w:rsidRDefault="006776DE" w:rsidP="00420CEA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420CEA">
        <w:rPr>
          <w:rFonts w:ascii="Garamond" w:hAnsi="Garamond"/>
          <w:b/>
          <w:bCs/>
          <w:color w:val="auto"/>
        </w:rPr>
        <w:t>Thesi</w:t>
      </w:r>
      <w:r w:rsidR="00420CEA" w:rsidRPr="00420CEA">
        <w:rPr>
          <w:rFonts w:ascii="Garamond" w:hAnsi="Garamond"/>
          <w:b/>
          <w:bCs/>
          <w:color w:val="auto"/>
        </w:rPr>
        <w:t>s</w:t>
      </w:r>
      <w:r w:rsidR="00420CEA">
        <w:rPr>
          <w:rFonts w:ascii="Garamond" w:hAnsi="Garamond"/>
          <w:color w:val="auto"/>
        </w:rPr>
        <w:t>:</w:t>
      </w:r>
      <w:r w:rsidRPr="00420CEA">
        <w:rPr>
          <w:rFonts w:ascii="Garamond" w:hAnsi="Garamond"/>
          <w:color w:val="auto"/>
        </w:rPr>
        <w:t xml:space="preserve"> </w:t>
      </w:r>
      <w:r w:rsidR="00420CEA" w:rsidRPr="00420CEA">
        <w:rPr>
          <w:rFonts w:ascii="Garamond" w:hAnsi="Garamond"/>
          <w:color w:val="auto"/>
        </w:rPr>
        <w:t>“A Structured</w:t>
      </w:r>
      <w:r w:rsidRPr="00420CEA">
        <w:rPr>
          <w:rFonts w:ascii="Garamond" w:hAnsi="Garamond"/>
          <w:color w:val="auto"/>
        </w:rPr>
        <w:t xml:space="preserve"> Testing Framework for </w:t>
      </w:r>
      <w:r w:rsidR="00420CEA" w:rsidRPr="00420CEA">
        <w:rPr>
          <w:rFonts w:ascii="Garamond" w:hAnsi="Garamond"/>
          <w:color w:val="auto"/>
        </w:rPr>
        <w:t>ADAS Software</w:t>
      </w:r>
      <w:r w:rsidRPr="00420CEA">
        <w:rPr>
          <w:rFonts w:ascii="Garamond" w:hAnsi="Garamond"/>
          <w:color w:val="auto"/>
        </w:rPr>
        <w:t xml:space="preserve"> Development</w:t>
      </w:r>
      <w:r w:rsidR="00420CEA" w:rsidRPr="00420CEA">
        <w:rPr>
          <w:rFonts w:ascii="Garamond" w:hAnsi="Garamond"/>
          <w:color w:val="auto"/>
        </w:rPr>
        <w:t>”</w:t>
      </w:r>
    </w:p>
    <w:p w14:paraId="248CCF8C" w14:textId="64B58602" w:rsidR="00574565" w:rsidRPr="00420CEA" w:rsidRDefault="00420CEA" w:rsidP="00420CEA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420CEA">
        <w:rPr>
          <w:rFonts w:ascii="Garamond" w:hAnsi="Garamond"/>
          <w:b/>
          <w:bCs/>
          <w:color w:val="auto"/>
        </w:rPr>
        <w:t>Publication</w:t>
      </w:r>
      <w:r w:rsidRPr="00420CEA">
        <w:rPr>
          <w:rFonts w:ascii="Garamond" w:hAnsi="Garamond"/>
          <w:color w:val="auto"/>
        </w:rPr>
        <w:t xml:space="preserve">: </w:t>
      </w:r>
      <w:r>
        <w:rPr>
          <w:rFonts w:ascii="Garamond" w:hAnsi="Garamond"/>
          <w:color w:val="auto"/>
        </w:rPr>
        <w:t xml:space="preserve">IEEE </w:t>
      </w:r>
      <w:r w:rsidRPr="00420CEA">
        <w:rPr>
          <w:rFonts w:ascii="Garamond" w:hAnsi="Garamond"/>
          <w:color w:val="auto"/>
        </w:rPr>
        <w:t>I</w:t>
      </w:r>
      <w:r>
        <w:rPr>
          <w:rFonts w:ascii="Garamond" w:hAnsi="Garamond"/>
          <w:color w:val="auto"/>
        </w:rPr>
        <w:t>nternational Automated and Vehicle Validation Conference (IAVVC), 2023</w:t>
      </w:r>
      <w:r w:rsidR="00574565" w:rsidRPr="00420CEA">
        <w:rPr>
          <w:rFonts w:ascii="Garamond" w:hAnsi="Garamond"/>
          <w:color w:val="auto"/>
        </w:rPr>
        <w:tab/>
        <w:t xml:space="preserve">                </w:t>
      </w:r>
      <w:r w:rsidR="00EB5CC5" w:rsidRPr="00420CEA">
        <w:rPr>
          <w:rFonts w:ascii="Garamond" w:hAnsi="Garamond"/>
          <w:color w:val="auto"/>
        </w:rPr>
        <w:t xml:space="preserve">    </w:t>
      </w:r>
      <w:r w:rsidR="000B17C6" w:rsidRPr="00420CEA">
        <w:rPr>
          <w:rFonts w:ascii="Garamond" w:hAnsi="Garamond"/>
          <w:color w:val="auto"/>
        </w:rPr>
        <w:t xml:space="preserve"> </w:t>
      </w:r>
    </w:p>
    <w:p w14:paraId="4902FC89" w14:textId="250FC7DB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420CEA">
        <w:rPr>
          <w:rFonts w:ascii="Garamond" w:hAnsi="Garamond"/>
          <w:i/>
          <w:iCs/>
          <w:color w:val="auto"/>
        </w:rPr>
        <w:t xml:space="preserve"> </w:t>
      </w:r>
      <w:r w:rsidR="006776DE">
        <w:rPr>
          <w:rFonts w:ascii="Garamond" w:hAnsi="Garamond"/>
          <w:b/>
          <w:bCs/>
          <w:color w:val="auto"/>
        </w:rPr>
        <w:t>June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E057F71" w14:textId="77777777" w:rsidR="00DB228E" w:rsidRDefault="00DB228E" w:rsidP="00DB228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 xml:space="preserve">Relevant Coursework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B228E" w14:paraId="2CF905EE" w14:textId="77777777" w:rsidTr="00840FD7">
        <w:tc>
          <w:tcPr>
            <w:tcW w:w="5395" w:type="dxa"/>
          </w:tcPr>
          <w:p w14:paraId="53F6E645" w14:textId="695A9844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Software Design and Architectures</w:t>
            </w:r>
          </w:p>
          <w:p w14:paraId="41ECC533" w14:textId="77777777" w:rsidR="00DB228E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  <w:p w14:paraId="33561117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07DA77D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6334872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  <w:p w14:paraId="71322D19" w14:textId="376D954A" w:rsidR="00DB228E" w:rsidRDefault="00070F5B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color w:val="auto"/>
              </w:rPr>
              <w:t>Optimization and Numerical Methods</w:t>
            </w:r>
          </w:p>
        </w:tc>
      </w:tr>
    </w:tbl>
    <w:p w14:paraId="601B6A6A" w14:textId="44D763CB" w:rsidR="002B033E" w:rsidRPr="00395D1D" w:rsidRDefault="002B033E" w:rsidP="00420CEA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755E3" w14:textId="77777777" w:rsidR="000A0CD7" w:rsidRDefault="000A0CD7" w:rsidP="00A00A1D">
      <w:r>
        <w:separator/>
      </w:r>
    </w:p>
  </w:endnote>
  <w:endnote w:type="continuationSeparator" w:id="0">
    <w:p w14:paraId="2DD2C4D3" w14:textId="77777777" w:rsidR="000A0CD7" w:rsidRDefault="000A0CD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BAB04" w14:textId="77777777" w:rsidR="000A0CD7" w:rsidRDefault="000A0CD7" w:rsidP="00A00A1D">
      <w:r>
        <w:separator/>
      </w:r>
    </w:p>
  </w:footnote>
  <w:footnote w:type="continuationSeparator" w:id="0">
    <w:p w14:paraId="5D3A7D63" w14:textId="77777777" w:rsidR="000A0CD7" w:rsidRDefault="000A0CD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1"/>
  </w:num>
  <w:num w:numId="2" w16cid:durableId="773599042">
    <w:abstractNumId w:val="16"/>
  </w:num>
  <w:num w:numId="3" w16cid:durableId="1121075277">
    <w:abstractNumId w:val="14"/>
  </w:num>
  <w:num w:numId="4" w16cid:durableId="1921672317">
    <w:abstractNumId w:val="13"/>
  </w:num>
  <w:num w:numId="5" w16cid:durableId="1110442028">
    <w:abstractNumId w:val="20"/>
  </w:num>
  <w:num w:numId="6" w16cid:durableId="727338790">
    <w:abstractNumId w:val="2"/>
  </w:num>
  <w:num w:numId="7" w16cid:durableId="2142729663">
    <w:abstractNumId w:val="10"/>
  </w:num>
  <w:num w:numId="8" w16cid:durableId="1849903283">
    <w:abstractNumId w:val="7"/>
  </w:num>
  <w:num w:numId="9" w16cid:durableId="1097748916">
    <w:abstractNumId w:val="17"/>
  </w:num>
  <w:num w:numId="10" w16cid:durableId="337076279">
    <w:abstractNumId w:val="19"/>
  </w:num>
  <w:num w:numId="11" w16cid:durableId="1548486411">
    <w:abstractNumId w:val="0"/>
  </w:num>
  <w:num w:numId="12" w16cid:durableId="509835729">
    <w:abstractNumId w:val="15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8"/>
  </w:num>
  <w:num w:numId="17" w16cid:durableId="2017919187">
    <w:abstractNumId w:val="12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9"/>
  </w:num>
  <w:num w:numId="21" w16cid:durableId="1094402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652"/>
    <w:rsid w:val="0004790C"/>
    <w:rsid w:val="000555EE"/>
    <w:rsid w:val="00060215"/>
    <w:rsid w:val="000646AA"/>
    <w:rsid w:val="00070F5B"/>
    <w:rsid w:val="00077B7D"/>
    <w:rsid w:val="00094359"/>
    <w:rsid w:val="00094905"/>
    <w:rsid w:val="0009555F"/>
    <w:rsid w:val="000965B8"/>
    <w:rsid w:val="000A0CD7"/>
    <w:rsid w:val="000B17C6"/>
    <w:rsid w:val="000B1911"/>
    <w:rsid w:val="000B2AD8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5D5E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1DCD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2B50"/>
    <w:rsid w:val="00385B7B"/>
    <w:rsid w:val="003940DE"/>
    <w:rsid w:val="00395D1D"/>
    <w:rsid w:val="003A389B"/>
    <w:rsid w:val="003A44C3"/>
    <w:rsid w:val="003B04E2"/>
    <w:rsid w:val="003B4D25"/>
    <w:rsid w:val="003B7A86"/>
    <w:rsid w:val="003C0E4E"/>
    <w:rsid w:val="003C3EAA"/>
    <w:rsid w:val="003C6F2F"/>
    <w:rsid w:val="003D1B30"/>
    <w:rsid w:val="003D24CA"/>
    <w:rsid w:val="003D44E9"/>
    <w:rsid w:val="003D7383"/>
    <w:rsid w:val="003E7163"/>
    <w:rsid w:val="003F1861"/>
    <w:rsid w:val="0040634F"/>
    <w:rsid w:val="0041495A"/>
    <w:rsid w:val="004159D7"/>
    <w:rsid w:val="00420CEA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0C9F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62FCA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08"/>
    <w:rsid w:val="009C416D"/>
    <w:rsid w:val="009E301F"/>
    <w:rsid w:val="009F47B8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07E0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20D2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33331"/>
    <w:rsid w:val="00C512A2"/>
    <w:rsid w:val="00C60310"/>
    <w:rsid w:val="00C65E18"/>
    <w:rsid w:val="00C90AC9"/>
    <w:rsid w:val="00C96078"/>
    <w:rsid w:val="00C96CED"/>
    <w:rsid w:val="00C9715D"/>
    <w:rsid w:val="00CA0D8C"/>
    <w:rsid w:val="00CA1797"/>
    <w:rsid w:val="00CA55F2"/>
    <w:rsid w:val="00CA59E9"/>
    <w:rsid w:val="00CE1BD7"/>
    <w:rsid w:val="00CE6CE4"/>
    <w:rsid w:val="00CE759C"/>
    <w:rsid w:val="00CE7911"/>
    <w:rsid w:val="00CF10C8"/>
    <w:rsid w:val="00CF1F4E"/>
    <w:rsid w:val="00CF2B95"/>
    <w:rsid w:val="00D070EA"/>
    <w:rsid w:val="00D15C96"/>
    <w:rsid w:val="00D160FF"/>
    <w:rsid w:val="00D17CF1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228E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848D4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cocarevchallenge.org/ecocar-ev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past-competitions/ecocar-mobility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79</cp:revision>
  <cp:lastPrinted>2022-10-19T19:26:00Z</cp:lastPrinted>
  <dcterms:created xsi:type="dcterms:W3CDTF">2018-02-17T18:11:00Z</dcterms:created>
  <dcterms:modified xsi:type="dcterms:W3CDTF">2023-09-29T16:25:00Z</dcterms:modified>
</cp:coreProperties>
</file>