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  <w:r>
        <w:rPr>
          <w:noProof/>
        </w:rPr>
        <w:drawing>
          <wp:inline distT="0" distB="0" distL="0" distR="0" wp14:anchorId="70E20285" wp14:editId="2987A7FF">
            <wp:extent cx="1885950" cy="1771650"/>
            <wp:effectExtent l="0" t="0" r="0" b="0"/>
            <wp:docPr id="2060624259" name="그림 1" descr="아주대학교 로고타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주대학교 로고타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C9" w:rsidRPr="003A5BC9" w:rsidRDefault="003A5BC9" w:rsidP="003A5BC9">
      <w:pPr>
        <w:rPr>
          <w:rFonts w:hint="eastAsia"/>
          <w:sz w:val="30"/>
          <w:szCs w:val="30"/>
        </w:rPr>
      </w:pPr>
    </w:p>
    <w:p w:rsidR="003A5BC9" w:rsidRPr="003A5BC9" w:rsidRDefault="003A5BC9" w:rsidP="003A5BC9">
      <w:pPr>
        <w:jc w:val="center"/>
        <w:rPr>
          <w:b/>
          <w:bCs/>
          <w:sz w:val="30"/>
          <w:szCs w:val="30"/>
        </w:rPr>
      </w:pPr>
      <w:r w:rsidRPr="003A5BC9">
        <w:rPr>
          <w:rFonts w:hint="eastAsia"/>
          <w:b/>
          <w:bCs/>
          <w:sz w:val="30"/>
          <w:szCs w:val="30"/>
        </w:rPr>
        <w:t>2</w:t>
      </w:r>
      <w:r w:rsidRPr="003A5BC9">
        <w:rPr>
          <w:b/>
          <w:bCs/>
          <w:sz w:val="30"/>
          <w:szCs w:val="30"/>
        </w:rPr>
        <w:t xml:space="preserve">023 </w:t>
      </w:r>
      <w:r w:rsidRPr="003A5BC9">
        <w:rPr>
          <w:rFonts w:hint="eastAsia"/>
          <w:b/>
          <w:bCs/>
          <w:sz w:val="30"/>
          <w:szCs w:val="30"/>
        </w:rPr>
        <w:t>계절학기</w:t>
      </w:r>
      <w:r w:rsidRPr="003A5BC9">
        <w:rPr>
          <w:b/>
          <w:bCs/>
          <w:sz w:val="30"/>
          <w:szCs w:val="30"/>
        </w:rPr>
        <w:t xml:space="preserve"> </w:t>
      </w:r>
      <w:r w:rsidRPr="003A5BC9">
        <w:rPr>
          <w:rFonts w:hint="eastAsia"/>
          <w:b/>
          <w:bCs/>
          <w:sz w:val="30"/>
          <w:szCs w:val="30"/>
        </w:rPr>
        <w:t xml:space="preserve">자기주도연구 </w:t>
      </w:r>
      <w:r w:rsidRPr="003A5BC9">
        <w:rPr>
          <w:b/>
          <w:bCs/>
          <w:sz w:val="30"/>
          <w:szCs w:val="30"/>
        </w:rPr>
        <w:t>1</w:t>
      </w:r>
      <w:r w:rsidRPr="003A5BC9">
        <w:rPr>
          <w:rFonts w:hint="eastAsia"/>
          <w:b/>
          <w:bCs/>
          <w:sz w:val="30"/>
          <w:szCs w:val="30"/>
        </w:rPr>
        <w:t xml:space="preserve"> 연구노트</w:t>
      </w:r>
    </w:p>
    <w:p w:rsidR="003A5BC9" w:rsidRDefault="006E6DBE" w:rsidP="003A5BC9">
      <w:pPr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FashionMNIST </w:t>
      </w:r>
      <w:r w:rsidRPr="006E6DBE">
        <w:rPr>
          <w:b/>
          <w:bCs/>
          <w:sz w:val="40"/>
          <w:szCs w:val="40"/>
        </w:rPr>
        <w:t>Classification</w:t>
      </w:r>
    </w:p>
    <w:p w:rsidR="003A5BC9" w:rsidRPr="003A5BC9" w:rsidRDefault="003A5BC9" w:rsidP="003A5BC9">
      <w:pPr>
        <w:jc w:val="center"/>
        <w:rPr>
          <w:rFonts w:hint="eastAsia"/>
          <w:b/>
          <w:bCs/>
          <w:sz w:val="40"/>
          <w:szCs w:val="40"/>
        </w:rPr>
      </w:pPr>
    </w:p>
    <w:p w:rsidR="003A5BC9" w:rsidRDefault="003A5BC9" w:rsidP="003A5BC9">
      <w:pPr>
        <w:ind w:right="30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지도 교수 </w:t>
      </w:r>
      <w:r>
        <w:rPr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황원준</w:t>
      </w:r>
    </w:p>
    <w:p w:rsidR="0044690F" w:rsidRDefault="003A5BC9" w:rsidP="003A5BC9">
      <w:pPr>
        <w:jc w:val="center"/>
        <w:rPr>
          <w:sz w:val="30"/>
          <w:szCs w:val="30"/>
        </w:rPr>
      </w:pPr>
      <w:r w:rsidRPr="003A5BC9">
        <w:rPr>
          <w:rFonts w:hint="eastAsia"/>
          <w:sz w:val="30"/>
          <w:szCs w:val="30"/>
        </w:rPr>
        <w:t xml:space="preserve">연구자 </w:t>
      </w:r>
      <w:r w:rsidRPr="003A5BC9">
        <w:rPr>
          <w:sz w:val="30"/>
          <w:szCs w:val="30"/>
        </w:rPr>
        <w:t xml:space="preserve">: 201520976 </w:t>
      </w:r>
      <w:r w:rsidRPr="003A5BC9">
        <w:rPr>
          <w:rFonts w:hint="eastAsia"/>
          <w:sz w:val="30"/>
          <w:szCs w:val="30"/>
        </w:rPr>
        <w:t>신호근</w:t>
      </w:r>
    </w:p>
    <w:p w:rsidR="0044690F" w:rsidRDefault="0044690F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0028F" w:rsidRDefault="0044690F" w:rsidP="0044690F">
      <w:pPr>
        <w:rPr>
          <w:rFonts w:hint="eastAsia"/>
          <w:b/>
          <w:bCs/>
          <w:szCs w:val="20"/>
        </w:rPr>
      </w:pPr>
      <w:r w:rsidRPr="0060028F">
        <w:rPr>
          <w:b/>
          <w:bCs/>
          <w:szCs w:val="20"/>
        </w:rPr>
        <w:lastRenderedPageBreak/>
        <w:t xml:space="preserve">PyTorch를 활용한 </w:t>
      </w:r>
      <w:r w:rsidR="001B6C12">
        <w:rPr>
          <w:rFonts w:hint="eastAsia"/>
          <w:b/>
          <w:bCs/>
          <w:szCs w:val="20"/>
        </w:rPr>
        <w:t>F</w:t>
      </w:r>
      <w:r w:rsidR="001B6C12">
        <w:rPr>
          <w:b/>
          <w:bCs/>
          <w:szCs w:val="20"/>
        </w:rPr>
        <w:t xml:space="preserve">ashionMNIST Dataset </w:t>
      </w:r>
      <w:r w:rsidR="001B6C12">
        <w:rPr>
          <w:rFonts w:hint="eastAsia"/>
          <w:b/>
          <w:bCs/>
          <w:szCs w:val="20"/>
        </w:rPr>
        <w:t>c</w:t>
      </w:r>
      <w:r w:rsidR="001B6C12">
        <w:rPr>
          <w:b/>
          <w:bCs/>
          <w:szCs w:val="20"/>
        </w:rPr>
        <w:t xml:space="preserve">lassification </w:t>
      </w:r>
      <w:r w:rsidR="001B6C12">
        <w:rPr>
          <w:rFonts w:hint="eastAsia"/>
          <w:b/>
          <w:bCs/>
          <w:szCs w:val="20"/>
        </w:rPr>
        <w:t>연구</w:t>
      </w:r>
    </w:p>
    <w:p w:rsidR="0060028F" w:rsidRDefault="0060028F" w:rsidP="0044690F">
      <w:pPr>
        <w:rPr>
          <w:b/>
          <w:bCs/>
          <w:szCs w:val="20"/>
        </w:rPr>
      </w:pPr>
    </w:p>
    <w:p w:rsidR="00427A46" w:rsidRPr="0060028F" w:rsidRDefault="001B6C12" w:rsidP="0044690F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연구 목표</w:t>
      </w:r>
    </w:p>
    <w:p w:rsidR="000D6E1A" w:rsidRDefault="001B6C12" w:rsidP="0044690F">
      <w:pPr>
        <w:rPr>
          <w:szCs w:val="20"/>
        </w:rPr>
      </w:pPr>
      <w:r w:rsidRPr="001B6C12">
        <w:rPr>
          <w:szCs w:val="20"/>
        </w:rPr>
        <w:t xml:space="preserve">PyTorch와 FashionMNIST 데이터셋을 사용하여 의류 이미지를 분류하는 딥러닝 모델을 학습하는 과정을 </w:t>
      </w:r>
      <w:r>
        <w:rPr>
          <w:rFonts w:hint="eastAsia"/>
          <w:szCs w:val="20"/>
        </w:rPr>
        <w:t>연구하였다.</w:t>
      </w:r>
      <w:r>
        <w:rPr>
          <w:szCs w:val="20"/>
        </w:rPr>
        <w:t xml:space="preserve"> </w:t>
      </w:r>
    </w:p>
    <w:p w:rsidR="00427A46" w:rsidRDefault="001B6C12" w:rsidP="0044690F">
      <w:pPr>
        <w:rPr>
          <w:szCs w:val="20"/>
        </w:rPr>
      </w:pPr>
      <w:r w:rsidRPr="001B6C12">
        <w:rPr>
          <w:szCs w:val="20"/>
        </w:rPr>
        <w:t>FashionMNIST 데이터셋은 의류 아이템에 대한 이미지로 구성되어 있으며, 10개의 카테고리로 분류</w:t>
      </w:r>
      <w:r>
        <w:rPr>
          <w:rFonts w:hint="eastAsia"/>
          <w:szCs w:val="20"/>
        </w:rPr>
        <w:t>된다</w:t>
      </w:r>
      <w:r w:rsidRPr="001B6C12">
        <w:rPr>
          <w:szCs w:val="20"/>
        </w:rPr>
        <w:t xml:space="preserve">. 이번 </w:t>
      </w:r>
      <w:r>
        <w:rPr>
          <w:rFonts w:hint="eastAsia"/>
          <w:szCs w:val="20"/>
        </w:rPr>
        <w:t>연구</w:t>
      </w:r>
      <w:r w:rsidRPr="001B6C12">
        <w:rPr>
          <w:szCs w:val="20"/>
        </w:rPr>
        <w:t>에서는 데이터 전처리, 모델 구성, 학습 및 평가 과정을 순차적으로 진행하면서 실질적인 분류 연구를 수행</w:t>
      </w:r>
      <w:r>
        <w:rPr>
          <w:rFonts w:hint="eastAsia"/>
          <w:szCs w:val="20"/>
        </w:rPr>
        <w:t>하였다.</w:t>
      </w:r>
    </w:p>
    <w:p w:rsidR="000D6E1A" w:rsidRDefault="000D6E1A" w:rsidP="0044690F">
      <w:pPr>
        <w:rPr>
          <w:szCs w:val="20"/>
        </w:rPr>
      </w:pPr>
    </w:p>
    <w:p w:rsidR="00427A46" w:rsidRDefault="000D6E1A" w:rsidP="0044690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전처리</w:t>
      </w:r>
    </w:p>
    <w:p w:rsidR="000D6E1A" w:rsidRDefault="000D6E1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분류 연구를 위한 </w:t>
      </w:r>
      <w:r w:rsidRPr="001B6C12">
        <w:rPr>
          <w:szCs w:val="20"/>
        </w:rPr>
        <w:t>FashionMNIST 데이터셋</w:t>
      </w:r>
      <w:r>
        <w:rPr>
          <w:rFonts w:hint="eastAsia"/>
          <w:szCs w:val="20"/>
        </w:rPr>
        <w:t>의 데이터 전처리를 진행하였다.</w:t>
      </w:r>
    </w:p>
    <w:p w:rsidR="000D6E1A" w:rsidRDefault="000D6E1A">
      <w:pPr>
        <w:widowControl/>
        <w:wordWrap/>
        <w:autoSpaceDE/>
        <w:autoSpaceDN/>
        <w:rPr>
          <w:szCs w:val="20"/>
        </w:rPr>
      </w:pPr>
      <w:r w:rsidRPr="001B6C12">
        <w:rPr>
          <w:szCs w:val="20"/>
        </w:rPr>
        <w:t>FashionMNIST 데이터셋</w:t>
      </w:r>
      <w:r>
        <w:rPr>
          <w:rFonts w:hint="eastAsia"/>
          <w:szCs w:val="20"/>
        </w:rPr>
        <w:t xml:space="preserve">을 우선적으로 </w:t>
      </w:r>
      <w:r>
        <w:rPr>
          <w:szCs w:val="20"/>
        </w:rPr>
        <w:t>training data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test data</w:t>
      </w:r>
      <w:r>
        <w:rPr>
          <w:rFonts w:hint="eastAsia"/>
          <w:szCs w:val="20"/>
        </w:rPr>
        <w:t>로 분류하고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딥러닝 학습을 위해 </w:t>
      </w:r>
      <w:r>
        <w:rPr>
          <w:szCs w:val="20"/>
        </w:rPr>
        <w:t>image</w:t>
      </w:r>
      <w:r>
        <w:rPr>
          <w:rFonts w:hint="eastAsia"/>
          <w:szCs w:val="20"/>
        </w:rPr>
        <w:t>형태의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ToTensor</w:t>
      </w:r>
      <w:r>
        <w:rPr>
          <w:rFonts w:hint="eastAsia"/>
          <w:szCs w:val="20"/>
        </w:rPr>
        <w:t>함수로 가공하여,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학습에 용이한 </w:t>
      </w:r>
      <w:r>
        <w:rPr>
          <w:szCs w:val="20"/>
        </w:rPr>
        <w:t>tensor</w:t>
      </w:r>
      <w:r>
        <w:rPr>
          <w:rFonts w:hint="eastAsia"/>
          <w:szCs w:val="20"/>
        </w:rPr>
        <w:t>의 형태로 변환하였다.</w:t>
      </w:r>
      <w:r>
        <w:rPr>
          <w:szCs w:val="20"/>
        </w:rPr>
        <w:t xml:space="preserve"> </w:t>
      </w:r>
    </w:p>
    <w:p w:rsidR="000D6E1A" w:rsidRDefault="000D6E1A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학습에 용이하게 </w:t>
      </w:r>
      <w:r>
        <w:rPr>
          <w:szCs w:val="20"/>
        </w:rPr>
        <w:t>dataset</w:t>
      </w:r>
      <w:r>
        <w:rPr>
          <w:rFonts w:hint="eastAsia"/>
          <w:szCs w:val="20"/>
        </w:rPr>
        <w:t>을 작은 단위로 나누기위해,</w:t>
      </w:r>
      <w:r>
        <w:rPr>
          <w:szCs w:val="20"/>
        </w:rPr>
        <w:t xml:space="preserve"> DataLoader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size 64</w:t>
      </w:r>
      <w:r>
        <w:rPr>
          <w:rFonts w:hint="eastAsia"/>
          <w:szCs w:val="20"/>
        </w:rPr>
        <w:t xml:space="preserve">의 미니 배치의 형태로 </w:t>
      </w:r>
      <w:r>
        <w:rPr>
          <w:szCs w:val="20"/>
        </w:rPr>
        <w:t>data</w:t>
      </w:r>
      <w:r>
        <w:rPr>
          <w:rFonts w:hint="eastAsia"/>
          <w:szCs w:val="20"/>
        </w:rPr>
        <w:t>를 나누었다.</w:t>
      </w:r>
      <w:r>
        <w:rPr>
          <w:szCs w:val="20"/>
        </w:rPr>
        <w:t xml:space="preserve"> </w:t>
      </w:r>
    </w:p>
    <w:p w:rsidR="00272772" w:rsidRDefault="000D6E1A" w:rsidP="00272772">
      <w:pPr>
        <w:widowControl/>
        <w:wordWrap/>
        <w:autoSpaceDE/>
        <w:autoSpaceDN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4140835" cy="3036570"/>
            <wp:effectExtent l="0" t="0" r="0" b="0"/>
            <wp:docPr id="161610330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7C5">
        <w:rPr>
          <w:szCs w:val="20"/>
        </w:rPr>
        <w:br w:type="page"/>
      </w:r>
    </w:p>
    <w:p w:rsidR="00272772" w:rsidRPr="00272772" w:rsidRDefault="00272772" w:rsidP="00C171B1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신경망 모델 정의</w:t>
      </w:r>
    </w:p>
    <w:p w:rsidR="006B4A5A" w:rsidRDefault="00C171B1" w:rsidP="00C171B1">
      <w:pPr>
        <w:rPr>
          <w:szCs w:val="20"/>
        </w:rPr>
      </w:pPr>
      <w:r>
        <w:rPr>
          <w:rFonts w:hint="eastAsia"/>
          <w:szCs w:val="20"/>
        </w:rPr>
        <w:t>학습시킬 신경망 모델을 정의하였다.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신경망은 총 </w:t>
      </w:r>
      <w:r>
        <w:rPr>
          <w:szCs w:val="20"/>
        </w:rPr>
        <w:t>3</w:t>
      </w:r>
      <w:r>
        <w:rPr>
          <w:rFonts w:hint="eastAsia"/>
          <w:szCs w:val="20"/>
        </w:rPr>
        <w:t>단계로,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선형 변환을 사용하였다.</w:t>
      </w:r>
      <w:r>
        <w:rPr>
          <w:szCs w:val="20"/>
        </w:rPr>
        <w:t xml:space="preserve"> </w:t>
      </w:r>
    </w:p>
    <w:p w:rsidR="00C171B1" w:rsidRDefault="00C171B1" w:rsidP="00C171B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562985" cy="3329940"/>
            <wp:effectExtent l="0" t="0" r="0" b="3810"/>
            <wp:docPr id="18190099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B1" w:rsidRDefault="00C171B1" w:rsidP="00C171B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첫번째 신경망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입력 </w:t>
      </w:r>
      <w:r>
        <w:rPr>
          <w:szCs w:val="20"/>
        </w:rPr>
        <w:t xml:space="preserve">: 28*28 </w:t>
      </w:r>
      <w:r>
        <w:rPr>
          <w:rFonts w:hint="eastAsia"/>
          <w:szCs w:val="20"/>
        </w:rPr>
        <w:t>형태,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5</w:t>
      </w:r>
      <w:r>
        <w:rPr>
          <w:szCs w:val="20"/>
        </w:rPr>
        <w:t xml:space="preserve">12 </w:t>
      </w:r>
      <w:r>
        <w:rPr>
          <w:rFonts w:hint="eastAsia"/>
          <w:szCs w:val="20"/>
        </w:rPr>
        <w:t>형태</w:t>
      </w:r>
      <w:r w:rsidR="00042769">
        <w:rPr>
          <w:rFonts w:hint="eastAsia"/>
          <w:szCs w:val="20"/>
        </w:rPr>
        <w:t xml:space="preserve"> </w:t>
      </w:r>
      <w:r w:rsidR="00042769">
        <w:rPr>
          <w:szCs w:val="20"/>
        </w:rPr>
        <w:t>(</w:t>
      </w:r>
      <w:r w:rsidR="00042769">
        <w:rPr>
          <w:rFonts w:hint="eastAsia"/>
          <w:szCs w:val="20"/>
        </w:rPr>
        <w:t>약간의 데이터 분류를 통한 f</w:t>
      </w:r>
      <w:r w:rsidR="00042769">
        <w:rPr>
          <w:szCs w:val="20"/>
        </w:rPr>
        <w:t xml:space="preserve">eature </w:t>
      </w:r>
      <w:r w:rsidR="00042769">
        <w:rPr>
          <w:rFonts w:hint="eastAsia"/>
          <w:szCs w:val="20"/>
        </w:rPr>
        <w:t>감소</w:t>
      </w:r>
      <w:r w:rsidR="00042769">
        <w:rPr>
          <w:szCs w:val="20"/>
        </w:rPr>
        <w:t>)</w:t>
      </w:r>
    </w:p>
    <w:p w:rsidR="0044690F" w:rsidRDefault="00042769" w:rsidP="0044690F">
      <w:pPr>
        <w:rPr>
          <w:szCs w:val="20"/>
        </w:rPr>
      </w:pPr>
      <w:r>
        <w:rPr>
          <w:rFonts w:hint="eastAsia"/>
          <w:szCs w:val="20"/>
        </w:rPr>
        <w:t xml:space="preserve">두번째 신경망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: 512 </w:t>
      </w:r>
      <w:r>
        <w:rPr>
          <w:rFonts w:hint="eastAsia"/>
          <w:szCs w:val="20"/>
        </w:rPr>
        <w:t>형태,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</w:t>
      </w:r>
      <w:r>
        <w:rPr>
          <w:szCs w:val="20"/>
        </w:rPr>
        <w:t>: 512</w:t>
      </w:r>
      <w:r>
        <w:rPr>
          <w:rFonts w:hint="eastAsia"/>
          <w:szCs w:val="20"/>
        </w:rPr>
        <w:t>형태</w:t>
      </w:r>
    </w:p>
    <w:p w:rsidR="005C1BB5" w:rsidRDefault="00042769" w:rsidP="0044690F">
      <w:pPr>
        <w:rPr>
          <w:szCs w:val="20"/>
        </w:rPr>
      </w:pPr>
      <w:r>
        <w:rPr>
          <w:rFonts w:hint="eastAsia"/>
          <w:szCs w:val="20"/>
        </w:rPr>
        <w:t xml:space="preserve">세번째 신경망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입력 </w:t>
      </w:r>
      <w:r>
        <w:rPr>
          <w:szCs w:val="20"/>
        </w:rPr>
        <w:t>512</w:t>
      </w:r>
      <w:r>
        <w:rPr>
          <w:rFonts w:hint="eastAsia"/>
          <w:szCs w:val="20"/>
        </w:rPr>
        <w:t xml:space="preserve"> 형태,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 형태 </w:t>
      </w:r>
      <w:r>
        <w:rPr>
          <w:szCs w:val="20"/>
        </w:rPr>
        <w:t>(</w:t>
      </w:r>
      <w:r>
        <w:rPr>
          <w:rFonts w:hint="eastAsia"/>
          <w:szCs w:val="20"/>
        </w:rPr>
        <w:t>최종 카테고리 분류 출력)</w:t>
      </w:r>
    </w:p>
    <w:p w:rsidR="005C1BB5" w:rsidRDefault="005C1BB5" w:rsidP="0044690F">
      <w:pPr>
        <w:rPr>
          <w:szCs w:val="20"/>
        </w:rPr>
      </w:pPr>
      <w:r>
        <w:rPr>
          <w:rFonts w:hint="eastAsia"/>
          <w:szCs w:val="20"/>
        </w:rPr>
        <w:t xml:space="preserve">각 신경망 사이에는 비선형성을 도입하는 활성화 함수 </w:t>
      </w:r>
      <w:r>
        <w:rPr>
          <w:szCs w:val="20"/>
        </w:rPr>
        <w:t>(ReLU)</w:t>
      </w:r>
      <w:r>
        <w:rPr>
          <w:rFonts w:hint="eastAsia"/>
          <w:szCs w:val="20"/>
        </w:rPr>
        <w:t>를 넣어,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선형성으로 판단 불가능한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관계도 학습할 수 있도록 구성하였다.</w:t>
      </w:r>
    </w:p>
    <w:p w:rsidR="005C1BB5" w:rsidRDefault="00272772" w:rsidP="0044690F">
      <w:pPr>
        <w:rPr>
          <w:szCs w:val="20"/>
        </w:rPr>
      </w:pPr>
      <w:r>
        <w:rPr>
          <w:rFonts w:hint="eastAsia"/>
          <w:szCs w:val="20"/>
        </w:rPr>
        <w:t>최종적으로 신경망 모델을 통과하여,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레이블에 대한 로짓값을 반환하였다.</w:t>
      </w:r>
    </w:p>
    <w:p w:rsidR="00272772" w:rsidRDefault="00272772" w:rsidP="00272772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272772" w:rsidRDefault="00272772" w:rsidP="0044690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반복 학습 정의</w:t>
      </w:r>
    </w:p>
    <w:p w:rsidR="00272772" w:rsidRPr="00272772" w:rsidRDefault="00272772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>반복 학습에 대한 상세 요소를 정의하였다.</w:t>
      </w:r>
    </w:p>
    <w:p w:rsidR="00272772" w:rsidRDefault="00272772" w:rsidP="0044690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044555" cy="1940943"/>
            <wp:effectExtent l="0" t="0" r="3810" b="2540"/>
            <wp:docPr id="156454644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20"/>
                    <a:stretch/>
                  </pic:blipFill>
                  <pic:spPr bwMode="auto">
                    <a:xfrm>
                      <a:off x="0" y="0"/>
                      <a:ext cx="3061228" cy="19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BB5" w:rsidRDefault="00272772" w:rsidP="0044690F">
      <w:pPr>
        <w:rPr>
          <w:szCs w:val="20"/>
        </w:rPr>
      </w:pPr>
      <w:r>
        <w:rPr>
          <w:szCs w:val="20"/>
        </w:rPr>
        <w:t>Dataloader</w:t>
      </w:r>
      <w:r>
        <w:rPr>
          <w:rFonts w:hint="eastAsia"/>
          <w:szCs w:val="20"/>
        </w:rPr>
        <w:t xml:space="preserve"> 의 </w:t>
      </w:r>
      <w:r>
        <w:rPr>
          <w:szCs w:val="20"/>
        </w:rPr>
        <w:t>dataset</w:t>
      </w:r>
      <w:r>
        <w:rPr>
          <w:rFonts w:hint="eastAsia"/>
          <w:szCs w:val="20"/>
        </w:rPr>
        <w:t>을 가져와,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배치별로 반복하며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각 배치마다 예측값과 손실값을 계산하도록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 배치마다 기울기를 초기화 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손실에 대한 기울기를 계산하여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이를 바탕으로 모델의 매개변수를 보다 정확도가 높은 쪽으로 최적화하도록 하였다.</w:t>
      </w:r>
    </w:p>
    <w:p w:rsidR="00272772" w:rsidRDefault="00272772" w:rsidP="0044690F">
      <w:pPr>
        <w:rPr>
          <w:szCs w:val="20"/>
        </w:rPr>
      </w:pPr>
      <w:r>
        <w:rPr>
          <w:rFonts w:hint="eastAsia"/>
          <w:szCs w:val="20"/>
        </w:rPr>
        <w:t>또한 학습 과정을 모니터링하기 위해,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번의 배치가 진행될 때마다 현재까지의 진행도 및 손실도를 출력하도록 하였다.</w:t>
      </w:r>
    </w:p>
    <w:p w:rsidR="00320BB9" w:rsidRDefault="00320BB9" w:rsidP="0044690F">
      <w:pPr>
        <w:rPr>
          <w:szCs w:val="20"/>
        </w:rPr>
      </w:pPr>
    </w:p>
    <w:p w:rsidR="00320BB9" w:rsidRDefault="00320BB9" w:rsidP="0044690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학습 결과 테스트</w:t>
      </w:r>
      <w:r>
        <w:rPr>
          <w:rFonts w:hint="eastAsia"/>
          <w:b/>
          <w:bCs/>
          <w:szCs w:val="20"/>
        </w:rPr>
        <w:t xml:space="preserve"> 정의</w:t>
      </w:r>
    </w:p>
    <w:p w:rsidR="00320BB9" w:rsidRPr="00320BB9" w:rsidRDefault="00320BB9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>모델 학습 결과를 테스트할 테스트 함수를 정의하였다.</w:t>
      </w:r>
    </w:p>
    <w:p w:rsidR="00320BB9" w:rsidRDefault="00320BB9" w:rsidP="0044690F">
      <w:pPr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>
            <wp:extent cx="5727700" cy="2941320"/>
            <wp:effectExtent l="0" t="0" r="6350" b="0"/>
            <wp:docPr id="33906793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72" w:rsidRDefault="00320BB9" w:rsidP="0044690F">
      <w:pPr>
        <w:rPr>
          <w:szCs w:val="20"/>
        </w:rPr>
      </w:pPr>
      <w:r>
        <w:rPr>
          <w:szCs w:val="20"/>
        </w:rPr>
        <w:t xml:space="preserve">With </w:t>
      </w:r>
      <w:r>
        <w:rPr>
          <w:rFonts w:hint="eastAsia"/>
          <w:szCs w:val="20"/>
        </w:rPr>
        <w:t>구문을 사용하여 테스트 단계에선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측정된 손실 기울기를 바탕으로 매개변수를 최적화 하지 않도록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손실 기울기 자체는 계속 측정하여,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 손실도를 계산하도록 하였다.</w:t>
      </w:r>
    </w:p>
    <w:p w:rsidR="00320BB9" w:rsidRDefault="00320BB9" w:rsidP="0044690F">
      <w:pPr>
        <w:rPr>
          <w:szCs w:val="20"/>
        </w:rPr>
      </w:pPr>
      <w:r>
        <w:rPr>
          <w:rFonts w:hint="eastAsia"/>
          <w:szCs w:val="20"/>
        </w:rPr>
        <w:lastRenderedPageBreak/>
        <w:t>또한 매 배치마다 정확도 또한 누적으로 계산하여,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최종 평균 정확도를 출력하도록 하였다.</w:t>
      </w:r>
    </w:p>
    <w:p w:rsidR="00320BB9" w:rsidRDefault="00320BB9" w:rsidP="0044690F">
      <w:pPr>
        <w:rPr>
          <w:szCs w:val="20"/>
        </w:rPr>
      </w:pPr>
    </w:p>
    <w:p w:rsidR="00320BB9" w:rsidRDefault="00320BB9" w:rsidP="00320BB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학습 모델 평가</w:t>
      </w:r>
    </w:p>
    <w:p w:rsidR="00320BB9" w:rsidRDefault="00320BB9" w:rsidP="0044690F">
      <w:pPr>
        <w:rPr>
          <w:szCs w:val="20"/>
        </w:rPr>
      </w:pPr>
      <w:r>
        <w:rPr>
          <w:rFonts w:hint="eastAsia"/>
          <w:szCs w:val="20"/>
        </w:rPr>
        <w:t>구현한 학습 모델의 정확도와 손실도 변화는 다음과 같다.</w:t>
      </w:r>
    </w:p>
    <w:p w:rsidR="00320BB9" w:rsidRDefault="00320BB9" w:rsidP="0044690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993390" cy="4916805"/>
            <wp:effectExtent l="0" t="0" r="0" b="0"/>
            <wp:docPr id="65058495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B9" w:rsidRDefault="00320BB9" w:rsidP="0044690F">
      <w:pPr>
        <w:rPr>
          <w:rFonts w:hint="eastAsia"/>
          <w:szCs w:val="20"/>
        </w:rPr>
      </w:pPr>
    </w:p>
    <w:p w:rsidR="00272772" w:rsidRDefault="00320BB9" w:rsidP="0044690F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3277870" cy="5391785"/>
            <wp:effectExtent l="0" t="0" r="0" b="0"/>
            <wp:docPr id="84125292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B9" w:rsidRDefault="00320BB9" w:rsidP="0044690F">
      <w:pPr>
        <w:rPr>
          <w:szCs w:val="20"/>
        </w:rPr>
      </w:pPr>
      <w:r>
        <w:rPr>
          <w:rFonts w:hint="eastAsia"/>
          <w:szCs w:val="20"/>
        </w:rPr>
        <w:t xml:space="preserve">첫 에폭에 비해 정확도가 </w:t>
      </w:r>
      <w:r>
        <w:rPr>
          <w:szCs w:val="20"/>
        </w:rPr>
        <w:t xml:space="preserve">30.3% </w:t>
      </w:r>
      <w:r>
        <w:rPr>
          <w:rFonts w:hint="eastAsia"/>
          <w:szCs w:val="20"/>
        </w:rPr>
        <w:t>상승하였고,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손실도는 </w:t>
      </w:r>
      <w:r w:rsidRPr="00320BB9">
        <w:rPr>
          <w:szCs w:val="20"/>
        </w:rPr>
        <w:t>1.366672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감소하였다.</w:t>
      </w:r>
    </w:p>
    <w:p w:rsidR="00320BB9" w:rsidRPr="0044690F" w:rsidRDefault="00320BB9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>정상적으로 학습이 이뤄지고,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매개변수 최적화가 매 배치마다 이루어져,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모델의 예측 정확도가 높아짐을 볼 수 있다.</w:t>
      </w:r>
    </w:p>
    <w:sectPr w:rsidR="00320BB9" w:rsidRPr="00446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9"/>
    <w:rsid w:val="00042769"/>
    <w:rsid w:val="000D6E1A"/>
    <w:rsid w:val="001B6C12"/>
    <w:rsid w:val="00272772"/>
    <w:rsid w:val="00320BB9"/>
    <w:rsid w:val="00386B5D"/>
    <w:rsid w:val="003A5BC9"/>
    <w:rsid w:val="00427A46"/>
    <w:rsid w:val="0044690F"/>
    <w:rsid w:val="00540CE0"/>
    <w:rsid w:val="005865B1"/>
    <w:rsid w:val="005B37C5"/>
    <w:rsid w:val="005C1BB5"/>
    <w:rsid w:val="0060028F"/>
    <w:rsid w:val="00623A2F"/>
    <w:rsid w:val="006761C7"/>
    <w:rsid w:val="006B4A5A"/>
    <w:rsid w:val="006E6DBE"/>
    <w:rsid w:val="00975888"/>
    <w:rsid w:val="009924CF"/>
    <w:rsid w:val="00AC2BB8"/>
    <w:rsid w:val="00B37362"/>
    <w:rsid w:val="00C171B1"/>
    <w:rsid w:val="00E73563"/>
    <w:rsid w:val="00E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DE31"/>
  <w15:chartTrackingRefBased/>
  <w15:docId w15:val="{477A4934-30A5-470A-A849-9EA2FAC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호근</dc:creator>
  <cp:keywords/>
  <dc:description/>
  <cp:lastModifiedBy>신 호근</cp:lastModifiedBy>
  <cp:revision>8</cp:revision>
  <dcterms:created xsi:type="dcterms:W3CDTF">2023-06-30T13:13:00Z</dcterms:created>
  <dcterms:modified xsi:type="dcterms:W3CDTF">2023-06-30T13:54:00Z</dcterms:modified>
</cp:coreProperties>
</file>