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FE8E" w14:textId="19615CD6" w:rsidR="00EA5AAC" w:rsidRDefault="00DB220F" w:rsidP="00FA3250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sz w:val="44"/>
          <w:szCs w:val="44"/>
          <w:u w:val="single"/>
        </w:rPr>
        <w:t>Explanation Document</w:t>
      </w:r>
    </w:p>
    <w:p w14:paraId="415C015C" w14:textId="1688C356" w:rsidR="006348D8" w:rsidRPr="00F2115F" w:rsidRDefault="006348D8" w:rsidP="00FA3250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-I have put inside the folder "</w:t>
      </w:r>
      <w:proofErr w:type="spellStart"/>
      <w:r w:rsidRPr="00F2115F">
        <w:rPr>
          <w:sz w:val="28"/>
          <w:szCs w:val="28"/>
        </w:rPr>
        <w:t>t</w:t>
      </w:r>
      <w:r w:rsidR="00445999" w:rsidRPr="00F2115F">
        <w:rPr>
          <w:sz w:val="28"/>
          <w:szCs w:val="28"/>
        </w:rPr>
        <w:t>e</w:t>
      </w:r>
      <w:r w:rsidRPr="00F2115F">
        <w:rPr>
          <w:sz w:val="28"/>
          <w:szCs w:val="28"/>
        </w:rPr>
        <w:t>xturesAndMat</w:t>
      </w:r>
      <w:r w:rsidR="00DD753A">
        <w:rPr>
          <w:sz w:val="28"/>
          <w:szCs w:val="28"/>
        </w:rPr>
        <w:t>e</w:t>
      </w:r>
      <w:r w:rsidRPr="00F2115F">
        <w:rPr>
          <w:sz w:val="28"/>
          <w:szCs w:val="28"/>
        </w:rPr>
        <w:t>rials</w:t>
      </w:r>
      <w:proofErr w:type="spellEnd"/>
      <w:r w:rsidRPr="00F2115F">
        <w:rPr>
          <w:sz w:val="28"/>
          <w:szCs w:val="28"/>
        </w:rPr>
        <w:t>" a special folder in there for the sniper. Inside the folder I have put a shader for the sniper lenses</w:t>
      </w:r>
      <w:r w:rsidR="00445999" w:rsidRPr="00F2115F">
        <w:rPr>
          <w:sz w:val="28"/>
          <w:szCs w:val="28"/>
        </w:rPr>
        <w:t>,</w:t>
      </w:r>
      <w:r w:rsidRPr="00F2115F">
        <w:rPr>
          <w:sz w:val="28"/>
          <w:szCs w:val="28"/>
        </w:rPr>
        <w:t xml:space="preserve"> and the texture of the sniper.</w:t>
      </w:r>
    </w:p>
    <w:p w14:paraId="757AC81D" w14:textId="77777777" w:rsidR="00F2115F" w:rsidRPr="00F2115F" w:rsidRDefault="00F2115F" w:rsidP="00F2115F">
      <w:pPr>
        <w:jc w:val="right"/>
        <w:rPr>
          <w:sz w:val="32"/>
          <w:szCs w:val="32"/>
          <w:u w:val="single"/>
        </w:rPr>
      </w:pPr>
      <w:r w:rsidRPr="00F2115F">
        <w:rPr>
          <w:b/>
          <w:bCs/>
          <w:sz w:val="32"/>
          <w:szCs w:val="32"/>
          <w:u w:val="single"/>
        </w:rPr>
        <w:t>Polygon count</w:t>
      </w:r>
    </w:p>
    <w:p w14:paraId="58C9202F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hands- 3347 faces</w:t>
      </w:r>
    </w:p>
    <w:p w14:paraId="36E48E94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pistol-107,499 faces</w:t>
      </w:r>
    </w:p>
    <w:p w14:paraId="793EA5FE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shotgun- 26,688 faces</w:t>
      </w:r>
    </w:p>
    <w:p w14:paraId="7373067E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sniper- 89,383 faces</w:t>
      </w:r>
    </w:p>
    <w:p w14:paraId="1ECD0E7B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rifle- 58,678 faces</w:t>
      </w:r>
    </w:p>
    <w:p w14:paraId="0A3479B2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pistol bullet- 674 faces</w:t>
      </w:r>
    </w:p>
    <w:p w14:paraId="1A2D5DE9" w14:textId="77777777" w:rsidR="00F2115F" w:rsidRPr="00F2115F" w:rsidRDefault="00F2115F" w:rsidP="00F2115F">
      <w:pPr>
        <w:jc w:val="right"/>
        <w:rPr>
          <w:sz w:val="28"/>
          <w:szCs w:val="28"/>
        </w:rPr>
      </w:pPr>
      <w:r w:rsidRPr="00F2115F">
        <w:rPr>
          <w:sz w:val="28"/>
          <w:szCs w:val="28"/>
        </w:rPr>
        <w:t>shotgun bullet- 386 faces</w:t>
      </w:r>
    </w:p>
    <w:p w14:paraId="5978689E" w14:textId="77777777" w:rsidR="00F2115F" w:rsidRPr="00F2115F" w:rsidRDefault="00F2115F" w:rsidP="00F2115F">
      <w:pPr>
        <w:jc w:val="right"/>
        <w:rPr>
          <w:sz w:val="32"/>
          <w:szCs w:val="32"/>
        </w:rPr>
      </w:pPr>
      <w:r w:rsidRPr="00F2115F">
        <w:rPr>
          <w:sz w:val="28"/>
          <w:szCs w:val="28"/>
        </w:rPr>
        <w:t>knife- 638 faces</w:t>
      </w:r>
    </w:p>
    <w:p w14:paraId="24C837C0" w14:textId="77777777" w:rsidR="00F2115F" w:rsidRDefault="00F2115F" w:rsidP="00FA3250">
      <w:pPr>
        <w:jc w:val="right"/>
        <w:rPr>
          <w:sz w:val="32"/>
          <w:szCs w:val="32"/>
        </w:rPr>
      </w:pPr>
    </w:p>
    <w:p w14:paraId="3946D3A3" w14:textId="6281E4A8" w:rsidR="00F2115F" w:rsidRDefault="00F2115F" w:rsidP="00FA3250">
      <w:pPr>
        <w:jc w:val="right"/>
        <w:rPr>
          <w:b/>
          <w:bCs/>
          <w:sz w:val="32"/>
          <w:szCs w:val="32"/>
          <w:u w:val="single"/>
        </w:rPr>
      </w:pPr>
      <w:r w:rsidRPr="00F2115F">
        <w:rPr>
          <w:b/>
          <w:bCs/>
          <w:sz w:val="32"/>
          <w:szCs w:val="32"/>
          <w:u w:val="single"/>
        </w:rPr>
        <w:t>Model sizes</w:t>
      </w:r>
    </w:p>
    <w:p w14:paraId="094FFBDC" w14:textId="5D7E84BD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>The realistic size</w:t>
      </w:r>
      <w:r w:rsidR="00EE5F62">
        <w:rPr>
          <w:sz w:val="28"/>
          <w:szCs w:val="28"/>
        </w:rPr>
        <w:t>s</w:t>
      </w:r>
      <w:r>
        <w:rPr>
          <w:sz w:val="28"/>
          <w:szCs w:val="28"/>
        </w:rPr>
        <w:t xml:space="preserve"> of the weapons (in </w:t>
      </w:r>
      <w:proofErr w:type="gramStart"/>
      <w:r>
        <w:rPr>
          <w:sz w:val="28"/>
          <w:szCs w:val="28"/>
        </w:rPr>
        <w:t>compare</w:t>
      </w:r>
      <w:proofErr w:type="gramEnd"/>
      <w:r>
        <w:rPr>
          <w:sz w:val="28"/>
          <w:szCs w:val="28"/>
        </w:rPr>
        <w:t xml:space="preserve"> to a cube which its scale is 1x1x1 </w:t>
      </w:r>
      <w:proofErr w:type="gramStart"/>
      <w:r>
        <w:rPr>
          <w:sz w:val="28"/>
          <w:szCs w:val="28"/>
        </w:rPr>
        <w:t>meter</w:t>
      </w:r>
      <w:proofErr w:type="gramEnd"/>
      <w:r>
        <w:rPr>
          <w:sz w:val="28"/>
          <w:szCs w:val="28"/>
        </w:rPr>
        <w:t xml:space="preserve">) </w:t>
      </w:r>
      <w:r w:rsidR="00EE5F62">
        <w:rPr>
          <w:sz w:val="28"/>
          <w:szCs w:val="28"/>
        </w:rPr>
        <w:t>are</w:t>
      </w:r>
      <w:r>
        <w:rPr>
          <w:sz w:val="28"/>
          <w:szCs w:val="28"/>
        </w:rPr>
        <w:t>:</w:t>
      </w:r>
    </w:p>
    <w:p w14:paraId="54E7260B" w14:textId="15FF3477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Hands- </w:t>
      </w:r>
      <w:r w:rsidRPr="00F2115F">
        <w:rPr>
          <w:sz w:val="28"/>
          <w:szCs w:val="28"/>
        </w:rPr>
        <w:t>0.3187</w:t>
      </w:r>
    </w:p>
    <w:p w14:paraId="7B6388B2" w14:textId="48237565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Knife- </w:t>
      </w:r>
      <w:r w:rsidRPr="00F2115F">
        <w:rPr>
          <w:sz w:val="28"/>
          <w:szCs w:val="28"/>
        </w:rPr>
        <w:t>0.0543</w:t>
      </w:r>
    </w:p>
    <w:p w14:paraId="39895B73" w14:textId="7A02BAD2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Pistol- </w:t>
      </w:r>
      <w:r w:rsidRPr="00F2115F">
        <w:rPr>
          <w:sz w:val="28"/>
          <w:szCs w:val="28"/>
        </w:rPr>
        <w:t>0.0477</w:t>
      </w:r>
    </w:p>
    <w:p w14:paraId="269677AA" w14:textId="3B9A3BCA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Rifle- </w:t>
      </w:r>
      <w:r w:rsidRPr="00F2115F">
        <w:rPr>
          <w:sz w:val="28"/>
          <w:szCs w:val="28"/>
        </w:rPr>
        <w:t>0.1716</w:t>
      </w:r>
    </w:p>
    <w:p w14:paraId="101AA5B5" w14:textId="5A1D419B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Shotgun- </w:t>
      </w:r>
      <w:r w:rsidRPr="00F2115F">
        <w:rPr>
          <w:sz w:val="28"/>
          <w:szCs w:val="28"/>
        </w:rPr>
        <w:t>0.1716</w:t>
      </w:r>
    </w:p>
    <w:p w14:paraId="2C992ABE" w14:textId="77E1291D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Sniper- </w:t>
      </w:r>
      <w:r w:rsidRPr="00F2115F">
        <w:rPr>
          <w:sz w:val="28"/>
          <w:szCs w:val="28"/>
        </w:rPr>
        <w:t>0.2542</w:t>
      </w:r>
    </w:p>
    <w:p w14:paraId="753B3157" w14:textId="4530341D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Shotgun ammo- </w:t>
      </w:r>
      <w:r w:rsidRPr="00F2115F">
        <w:rPr>
          <w:sz w:val="28"/>
          <w:szCs w:val="28"/>
        </w:rPr>
        <w:t>0.0077</w:t>
      </w:r>
    </w:p>
    <w:p w14:paraId="3467A283" w14:textId="0CFA632A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Pistol ammo- </w:t>
      </w:r>
      <w:r w:rsidRPr="00F2115F">
        <w:rPr>
          <w:sz w:val="28"/>
          <w:szCs w:val="28"/>
        </w:rPr>
        <w:t>0.0047</w:t>
      </w:r>
    </w:p>
    <w:p w14:paraId="2C29F6B2" w14:textId="4447A474" w:rsidR="00F2115F" w:rsidRDefault="00F2115F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t>*The numbers I wrote for each</w:t>
      </w:r>
      <w:r w:rsidR="00FF017A">
        <w:rPr>
          <w:sz w:val="28"/>
          <w:szCs w:val="28"/>
        </w:rPr>
        <w:t xml:space="preserve"> model </w:t>
      </w:r>
      <w:proofErr w:type="gramStart"/>
      <w:r w:rsidR="00FF017A">
        <w:rPr>
          <w:sz w:val="28"/>
          <w:szCs w:val="28"/>
        </w:rPr>
        <w:t>is</w:t>
      </w:r>
      <w:proofErr w:type="gramEnd"/>
      <w:r w:rsidR="00FF017A">
        <w:rPr>
          <w:sz w:val="28"/>
          <w:szCs w:val="28"/>
        </w:rPr>
        <w:t xml:space="preserve"> the</w:t>
      </w:r>
      <w:r w:rsidR="001D6968">
        <w:rPr>
          <w:sz w:val="28"/>
          <w:szCs w:val="28"/>
        </w:rPr>
        <w:t xml:space="preserve"> model</w:t>
      </w:r>
      <w:r w:rsidR="00FF017A">
        <w:rPr>
          <w:sz w:val="28"/>
          <w:szCs w:val="28"/>
        </w:rPr>
        <w:t xml:space="preserve"> scale </w:t>
      </w:r>
      <w:r w:rsidR="001D6968">
        <w:rPr>
          <w:sz w:val="28"/>
          <w:szCs w:val="28"/>
        </w:rPr>
        <w:t>in</w:t>
      </w:r>
      <w:r w:rsidR="00FF017A">
        <w:rPr>
          <w:sz w:val="28"/>
          <w:szCs w:val="28"/>
        </w:rPr>
        <w:t xml:space="preserve"> </w:t>
      </w:r>
      <w:proofErr w:type="gramStart"/>
      <w:r w:rsidR="00FF017A">
        <w:rPr>
          <w:sz w:val="28"/>
          <w:szCs w:val="28"/>
        </w:rPr>
        <w:t>all  axes</w:t>
      </w:r>
      <w:proofErr w:type="gramEnd"/>
      <w:r w:rsidR="00FF017A">
        <w:rPr>
          <w:sz w:val="28"/>
          <w:szCs w:val="28"/>
        </w:rPr>
        <w:t xml:space="preserve"> (X,Y,Z).</w:t>
      </w:r>
    </w:p>
    <w:p w14:paraId="35401563" w14:textId="17FDF9FE" w:rsidR="00FF017A" w:rsidRDefault="00FF017A" w:rsidP="00FA3250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remember those </w:t>
      </w:r>
      <w:proofErr w:type="gramStart"/>
      <w:r>
        <w:rPr>
          <w:sz w:val="28"/>
          <w:szCs w:val="28"/>
        </w:rPr>
        <w:t>scale</w:t>
      </w:r>
      <w:proofErr w:type="gramEnd"/>
      <w:r>
        <w:rPr>
          <w:sz w:val="28"/>
          <w:szCs w:val="28"/>
        </w:rPr>
        <w:t xml:space="preserve"> might not fit you game so make sure they go well with the scene</w:t>
      </w:r>
      <w:r w:rsidR="00EE5F62">
        <w:rPr>
          <w:sz w:val="28"/>
          <w:szCs w:val="28"/>
        </w:rPr>
        <w:t xml:space="preserve"> environment</w:t>
      </w:r>
      <w:r>
        <w:rPr>
          <w:sz w:val="28"/>
          <w:szCs w:val="28"/>
        </w:rPr>
        <w:t xml:space="preserve"> scale and if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not just play with the</w:t>
      </w:r>
      <w:r w:rsidR="00EE5F62">
        <w:rPr>
          <w:sz w:val="28"/>
          <w:szCs w:val="28"/>
        </w:rPr>
        <w:t xml:space="preserve"> object</w:t>
      </w:r>
      <w:r>
        <w:rPr>
          <w:sz w:val="28"/>
          <w:szCs w:val="28"/>
        </w:rPr>
        <w:t xml:space="preserve"> scale until it fits to your game.</w:t>
      </w:r>
    </w:p>
    <w:p w14:paraId="6E32E9E7" w14:textId="596D2ED3" w:rsidR="00A22B06" w:rsidRPr="00F2115F" w:rsidRDefault="00A22B06" w:rsidP="00FA3250">
      <w:pPr>
        <w:jc w:val="right"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the FBX models are already</w:t>
      </w:r>
      <w:r w:rsidR="00B67D55">
        <w:rPr>
          <w:sz w:val="28"/>
          <w:szCs w:val="28"/>
        </w:rPr>
        <w:t xml:space="preserve"> in those scales</w:t>
      </w:r>
      <w:r>
        <w:rPr>
          <w:sz w:val="28"/>
          <w:szCs w:val="28"/>
        </w:rPr>
        <w:t xml:space="preserve"> </w:t>
      </w:r>
      <w:r w:rsidR="00B67D55">
        <w:rPr>
          <w:sz w:val="28"/>
          <w:szCs w:val="28"/>
        </w:rPr>
        <w:t xml:space="preserve">but in the prefabs it will show you its scale is 1 (meanwhile its scale is the object scale I wrote above). If you want to change the default </w:t>
      </w:r>
      <w:proofErr w:type="gramStart"/>
      <w:r w:rsidR="00B67D55">
        <w:rPr>
          <w:sz w:val="28"/>
          <w:szCs w:val="28"/>
        </w:rPr>
        <w:t>scale</w:t>
      </w:r>
      <w:proofErr w:type="gramEnd"/>
      <w:r w:rsidR="00B67D55">
        <w:rPr>
          <w:sz w:val="28"/>
          <w:szCs w:val="28"/>
        </w:rPr>
        <w:t xml:space="preserve"> go to the FBX models in </w:t>
      </w:r>
      <w:proofErr w:type="spellStart"/>
      <w:r w:rsidR="00B67D55">
        <w:rPr>
          <w:sz w:val="28"/>
          <w:szCs w:val="28"/>
        </w:rPr>
        <w:t>modelsInFBX</w:t>
      </w:r>
      <w:proofErr w:type="spellEnd"/>
      <w:r w:rsidR="00B67D55">
        <w:rPr>
          <w:sz w:val="28"/>
          <w:szCs w:val="28"/>
        </w:rPr>
        <w:t xml:space="preserve">&gt;models click on the model and change its "scale factor" to the number you want in the inspector </w:t>
      </w:r>
      <w:proofErr w:type="spellStart"/>
      <w:r w:rsidR="00B67D55">
        <w:rPr>
          <w:sz w:val="28"/>
          <w:szCs w:val="28"/>
        </w:rPr>
        <w:t xml:space="preserve">and </w:t>
      </w:r>
      <w:proofErr w:type="gramStart"/>
      <w:r w:rsidR="00B67D55">
        <w:rPr>
          <w:sz w:val="28"/>
          <w:szCs w:val="28"/>
        </w:rPr>
        <w:t>than</w:t>
      </w:r>
      <w:proofErr w:type="spellEnd"/>
      <w:proofErr w:type="gramEnd"/>
      <w:r w:rsidR="00B67D55">
        <w:rPr>
          <w:sz w:val="28"/>
          <w:szCs w:val="28"/>
        </w:rPr>
        <w:t xml:space="preserve"> scroll down and click apply.</w:t>
      </w:r>
    </w:p>
    <w:p w14:paraId="775A815C" w14:textId="3F03836A" w:rsidR="00F2115F" w:rsidRDefault="00F2115F" w:rsidP="00FA3250">
      <w:pPr>
        <w:jc w:val="right"/>
        <w:rPr>
          <w:b/>
          <w:bCs/>
          <w:sz w:val="32"/>
          <w:szCs w:val="32"/>
          <w:u w:val="single"/>
        </w:rPr>
      </w:pPr>
      <w:r w:rsidRPr="00F2115F">
        <w:rPr>
          <w:b/>
          <w:bCs/>
          <w:sz w:val="32"/>
          <w:szCs w:val="32"/>
          <w:u w:val="single"/>
        </w:rPr>
        <w:t>Pipeline</w:t>
      </w:r>
    </w:p>
    <w:p w14:paraId="7CD10AC7" w14:textId="025183E0" w:rsidR="00FF017A" w:rsidRDefault="00F2115F" w:rsidP="00F2115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You might see the weapons in pink so just convert their material to the pipeline you are using or create a new material and put in there the weapon texture that’s in </w:t>
      </w:r>
      <w:proofErr w:type="gramStart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texturesAndMat</w:t>
      </w:r>
      <w:r w:rsidR="00DD753A">
        <w:rPr>
          <w:sz w:val="32"/>
          <w:szCs w:val="32"/>
        </w:rPr>
        <w:t>e</w:t>
      </w:r>
      <w:r>
        <w:rPr>
          <w:sz w:val="32"/>
          <w:szCs w:val="32"/>
        </w:rPr>
        <w:t>rials</w:t>
      </w:r>
      <w:proofErr w:type="spellEnd"/>
      <w:proofErr w:type="gramEnd"/>
      <w:r>
        <w:rPr>
          <w:sz w:val="32"/>
          <w:szCs w:val="32"/>
        </w:rPr>
        <w:t>" folder.</w:t>
      </w:r>
    </w:p>
    <w:p w14:paraId="04D548C9" w14:textId="0F873CBA" w:rsidR="00F2115F" w:rsidRDefault="00FF017A" w:rsidP="00F2115F">
      <w:pPr>
        <w:jc w:val="right"/>
        <w:rPr>
          <w:b/>
          <w:bCs/>
          <w:sz w:val="32"/>
          <w:szCs w:val="32"/>
        </w:rPr>
      </w:pPr>
      <w:r w:rsidRPr="00FF017A">
        <w:rPr>
          <w:b/>
          <w:bCs/>
          <w:sz w:val="32"/>
          <w:szCs w:val="32"/>
        </w:rPr>
        <w:t xml:space="preserve">How </w:t>
      </w:r>
      <w:proofErr w:type="gramStart"/>
      <w:r w:rsidRPr="00FF017A">
        <w:rPr>
          <w:b/>
          <w:bCs/>
          <w:sz w:val="32"/>
          <w:szCs w:val="32"/>
        </w:rPr>
        <w:t>to</w:t>
      </w:r>
      <w:proofErr w:type="gramEnd"/>
      <w:r w:rsidRPr="00FF017A">
        <w:rPr>
          <w:b/>
          <w:bCs/>
          <w:sz w:val="32"/>
          <w:szCs w:val="32"/>
        </w:rPr>
        <w:t xml:space="preserve"> convert materials to URP?</w:t>
      </w:r>
      <w:r w:rsidR="00F2115F" w:rsidRPr="00FF017A">
        <w:rPr>
          <w:b/>
          <w:bCs/>
          <w:sz w:val="32"/>
          <w:szCs w:val="32"/>
        </w:rPr>
        <w:t xml:space="preserve"> </w:t>
      </w:r>
    </w:p>
    <w:p w14:paraId="60D58649" w14:textId="42B0D2B9" w:rsidR="00FF017A" w:rsidRDefault="00FF017A" w:rsidP="00FF017A">
      <w:pPr>
        <w:pStyle w:val="a9"/>
        <w:ind w:left="3240"/>
        <w:jc w:val="right"/>
        <w:rPr>
          <w:sz w:val="28"/>
          <w:szCs w:val="28"/>
        </w:rPr>
      </w:pP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.  select</w:t>
      </w:r>
      <w:proofErr w:type="gramEnd"/>
      <w:r>
        <w:rPr>
          <w:sz w:val="28"/>
          <w:szCs w:val="28"/>
        </w:rPr>
        <w:t xml:space="preserve"> the material you want to </w:t>
      </w:r>
      <w:proofErr w:type="gramStart"/>
      <w:r>
        <w:rPr>
          <w:sz w:val="28"/>
          <w:szCs w:val="28"/>
        </w:rPr>
        <w:t>convert(</w:t>
      </w:r>
      <w:proofErr w:type="gramEnd"/>
      <w:r w:rsidR="00467D55">
        <w:rPr>
          <w:sz w:val="28"/>
          <w:szCs w:val="28"/>
        </w:rPr>
        <w:t xml:space="preserve">I put </w:t>
      </w:r>
      <w:r>
        <w:rPr>
          <w:sz w:val="28"/>
          <w:szCs w:val="28"/>
        </w:rPr>
        <w:t>all the materials inside the folder "</w:t>
      </w:r>
      <w:proofErr w:type="spellStart"/>
      <w:r w:rsidRPr="00FF017A">
        <w:rPr>
          <w:sz w:val="28"/>
          <w:szCs w:val="28"/>
        </w:rPr>
        <w:t>texturesAndMat</w:t>
      </w:r>
      <w:r w:rsidR="00DD753A">
        <w:rPr>
          <w:sz w:val="28"/>
          <w:szCs w:val="28"/>
        </w:rPr>
        <w:t>e</w:t>
      </w:r>
      <w:r w:rsidRPr="00FF017A">
        <w:rPr>
          <w:sz w:val="28"/>
          <w:szCs w:val="28"/>
        </w:rPr>
        <w:t>rials</w:t>
      </w:r>
      <w:proofErr w:type="spellEnd"/>
      <w:r>
        <w:rPr>
          <w:sz w:val="28"/>
          <w:szCs w:val="28"/>
        </w:rPr>
        <w:t>" which is inside the folder "models")</w:t>
      </w:r>
    </w:p>
    <w:p w14:paraId="79EF42FA" w14:textId="3C50642E" w:rsidR="00FF017A" w:rsidRDefault="00FF017A" w:rsidP="00FF017A">
      <w:pPr>
        <w:pStyle w:val="a9"/>
        <w:ind w:left="32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D6968">
        <w:rPr>
          <w:sz w:val="28"/>
          <w:szCs w:val="28"/>
        </w:rPr>
        <w:t>go to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Edit(</w:t>
      </w:r>
      <w:proofErr w:type="gramEnd"/>
      <w:r>
        <w:rPr>
          <w:sz w:val="28"/>
          <w:szCs w:val="28"/>
        </w:rPr>
        <w:t>on the top-left of the screen) &gt; Rendering &gt; materials &gt; convert selected built-in materials to URP</w:t>
      </w:r>
    </w:p>
    <w:p w14:paraId="1A0F64ED" w14:textId="77777777" w:rsidR="00FF017A" w:rsidRDefault="00FF017A" w:rsidP="00FF017A">
      <w:pPr>
        <w:pStyle w:val="a9"/>
        <w:ind w:left="3240"/>
        <w:jc w:val="right"/>
        <w:rPr>
          <w:sz w:val="28"/>
          <w:szCs w:val="28"/>
        </w:rPr>
      </w:pPr>
    </w:p>
    <w:p w14:paraId="14B16172" w14:textId="72DBFD75" w:rsidR="00FF017A" w:rsidRDefault="00FF017A" w:rsidP="00FF017A">
      <w:pPr>
        <w:pStyle w:val="a9"/>
        <w:ind w:left="3240"/>
        <w:jc w:val="right"/>
        <w:rPr>
          <w:sz w:val="28"/>
          <w:szCs w:val="28"/>
        </w:rPr>
      </w:pPr>
      <w:r>
        <w:rPr>
          <w:sz w:val="28"/>
          <w:szCs w:val="28"/>
        </w:rPr>
        <w:t>And now you are done</w:t>
      </w:r>
      <w:r w:rsidR="001D6968">
        <w:rPr>
          <w:sz w:val="28"/>
          <w:szCs w:val="28"/>
        </w:rPr>
        <w:t xml:space="preserve"> </w:t>
      </w:r>
      <w:r w:rsidR="001D6968" w:rsidRPr="001D69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C78C16" w14:textId="77777777" w:rsidR="001D6968" w:rsidRDefault="001D6968" w:rsidP="00FF017A">
      <w:pPr>
        <w:pStyle w:val="a9"/>
        <w:ind w:left="3240"/>
        <w:jc w:val="right"/>
        <w:rPr>
          <w:sz w:val="28"/>
          <w:szCs w:val="28"/>
        </w:rPr>
      </w:pPr>
    </w:p>
    <w:p w14:paraId="6751DCE5" w14:textId="6FA4DD85" w:rsidR="001D6968" w:rsidRDefault="001D6968" w:rsidP="00FF017A">
      <w:pPr>
        <w:pStyle w:val="a9"/>
        <w:ind w:left="3240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</w:t>
      </w:r>
      <w:proofErr w:type="gramStart"/>
      <w:r>
        <w:rPr>
          <w:b/>
          <w:bCs/>
          <w:sz w:val="32"/>
          <w:szCs w:val="32"/>
        </w:rPr>
        <w:t>to</w:t>
      </w:r>
      <w:proofErr w:type="gramEnd"/>
      <w:r>
        <w:rPr>
          <w:b/>
          <w:bCs/>
          <w:sz w:val="32"/>
          <w:szCs w:val="32"/>
        </w:rPr>
        <w:t xml:space="preserve"> convert materials to HDRP?</w:t>
      </w:r>
    </w:p>
    <w:p w14:paraId="1CEBB0B8" w14:textId="2E3A5B98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  <w:r>
        <w:rPr>
          <w:sz w:val="28"/>
          <w:szCs w:val="28"/>
        </w:rPr>
        <w:t>1. select the materials you want to convert</w:t>
      </w:r>
    </w:p>
    <w:p w14:paraId="05C1CE51" w14:textId="0BD4BE23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  <w:r w:rsidRPr="00467D55">
        <w:rPr>
          <w:sz w:val="28"/>
          <w:szCs w:val="28"/>
        </w:rPr>
        <w:t xml:space="preserve">2.go to Edit &gt; Render Pipeline &gt; Upgrade Selected Materials to </w:t>
      </w:r>
      <w:proofErr w:type="gramStart"/>
      <w:r w:rsidRPr="00467D55">
        <w:rPr>
          <w:sz w:val="28"/>
          <w:szCs w:val="28"/>
        </w:rPr>
        <w:t>High Definition</w:t>
      </w:r>
      <w:proofErr w:type="gramEnd"/>
      <w:r w:rsidRPr="00467D55">
        <w:rPr>
          <w:sz w:val="28"/>
          <w:szCs w:val="28"/>
        </w:rPr>
        <w:t xml:space="preserve"> Materials.</w:t>
      </w:r>
    </w:p>
    <w:p w14:paraId="27E606B8" w14:textId="77777777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</w:p>
    <w:p w14:paraId="3A29FB10" w14:textId="1730E17B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  <w:r>
        <w:rPr>
          <w:sz w:val="28"/>
          <w:szCs w:val="28"/>
        </w:rPr>
        <w:t>And that’s it</w:t>
      </w:r>
      <w:r w:rsidRPr="00467D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E537B3" w14:textId="77777777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</w:p>
    <w:p w14:paraId="01FD7DF6" w14:textId="77777777" w:rsidR="00467D55" w:rsidRDefault="00467D55" w:rsidP="00467D55">
      <w:pPr>
        <w:pStyle w:val="a9"/>
        <w:ind w:left="3600"/>
        <w:jc w:val="right"/>
        <w:rPr>
          <w:sz w:val="28"/>
          <w:szCs w:val="28"/>
          <w:rtl/>
        </w:rPr>
      </w:pPr>
    </w:p>
    <w:p w14:paraId="18D49F0D" w14:textId="77777777" w:rsidR="00467D55" w:rsidRDefault="00467D55" w:rsidP="00467D55">
      <w:pPr>
        <w:pStyle w:val="a9"/>
        <w:ind w:left="3600"/>
        <w:jc w:val="right"/>
        <w:rPr>
          <w:sz w:val="28"/>
          <w:szCs w:val="28"/>
        </w:rPr>
      </w:pPr>
    </w:p>
    <w:p w14:paraId="3761240D" w14:textId="62972DB3" w:rsidR="00467D55" w:rsidRPr="00467D55" w:rsidRDefault="00D84E74" w:rsidP="00D84E74">
      <w:pPr>
        <w:pStyle w:val="a9"/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Thank you for buying the package</w:t>
      </w:r>
    </w:p>
    <w:p w14:paraId="27EF7BB2" w14:textId="77777777" w:rsidR="00F2115F" w:rsidRPr="00FF017A" w:rsidRDefault="00F2115F" w:rsidP="00FA3250">
      <w:pPr>
        <w:jc w:val="right"/>
        <w:rPr>
          <w:b/>
          <w:bCs/>
          <w:sz w:val="32"/>
          <w:szCs w:val="32"/>
          <w:u w:val="single"/>
        </w:rPr>
      </w:pPr>
    </w:p>
    <w:sectPr w:rsidR="00F2115F" w:rsidRPr="00FF017A" w:rsidSect="00980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912A1"/>
    <w:multiLevelType w:val="hybridMultilevel"/>
    <w:tmpl w:val="AF5615DA"/>
    <w:lvl w:ilvl="0" w:tplc="F1E68C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B8235A"/>
    <w:multiLevelType w:val="multilevel"/>
    <w:tmpl w:val="DFC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80AF5"/>
    <w:multiLevelType w:val="hybridMultilevel"/>
    <w:tmpl w:val="A9548A8A"/>
    <w:lvl w:ilvl="0" w:tplc="2FF415E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51F5F29"/>
    <w:multiLevelType w:val="hybridMultilevel"/>
    <w:tmpl w:val="0B0A00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EDE2CB4"/>
    <w:multiLevelType w:val="hybridMultilevel"/>
    <w:tmpl w:val="100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15D33"/>
    <w:multiLevelType w:val="hybridMultilevel"/>
    <w:tmpl w:val="8EE0AA76"/>
    <w:lvl w:ilvl="0" w:tplc="F1E68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77DA5"/>
    <w:multiLevelType w:val="hybridMultilevel"/>
    <w:tmpl w:val="FC028B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3330A9E"/>
    <w:multiLevelType w:val="multilevel"/>
    <w:tmpl w:val="21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328A2"/>
    <w:multiLevelType w:val="hybridMultilevel"/>
    <w:tmpl w:val="8AC88F80"/>
    <w:lvl w:ilvl="0" w:tplc="025E1D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8EC57FF"/>
    <w:multiLevelType w:val="multilevel"/>
    <w:tmpl w:val="4F9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037686">
    <w:abstractNumId w:val="1"/>
  </w:num>
  <w:num w:numId="2" w16cid:durableId="881867385">
    <w:abstractNumId w:val="7"/>
  </w:num>
  <w:num w:numId="3" w16cid:durableId="588152158">
    <w:abstractNumId w:val="9"/>
  </w:num>
  <w:num w:numId="4" w16cid:durableId="1793668442">
    <w:abstractNumId w:val="4"/>
  </w:num>
  <w:num w:numId="5" w16cid:durableId="1929734774">
    <w:abstractNumId w:val="5"/>
  </w:num>
  <w:num w:numId="6" w16cid:durableId="1989240755">
    <w:abstractNumId w:val="0"/>
  </w:num>
  <w:num w:numId="7" w16cid:durableId="622881292">
    <w:abstractNumId w:val="3"/>
  </w:num>
  <w:num w:numId="8" w16cid:durableId="817573198">
    <w:abstractNumId w:val="6"/>
  </w:num>
  <w:num w:numId="9" w16cid:durableId="1387417484">
    <w:abstractNumId w:val="8"/>
  </w:num>
  <w:num w:numId="10" w16cid:durableId="30234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50"/>
    <w:rsid w:val="001B1C94"/>
    <w:rsid w:val="001B78E0"/>
    <w:rsid w:val="001D6968"/>
    <w:rsid w:val="002574D5"/>
    <w:rsid w:val="00304C85"/>
    <w:rsid w:val="00310212"/>
    <w:rsid w:val="0040277E"/>
    <w:rsid w:val="00445999"/>
    <w:rsid w:val="00467D55"/>
    <w:rsid w:val="004D706F"/>
    <w:rsid w:val="006348D8"/>
    <w:rsid w:val="008F21D8"/>
    <w:rsid w:val="00980EB2"/>
    <w:rsid w:val="00A22B06"/>
    <w:rsid w:val="00AB5007"/>
    <w:rsid w:val="00B67D55"/>
    <w:rsid w:val="00D84E74"/>
    <w:rsid w:val="00DB220F"/>
    <w:rsid w:val="00DD753A"/>
    <w:rsid w:val="00DF098C"/>
    <w:rsid w:val="00E36E2C"/>
    <w:rsid w:val="00EA5AAC"/>
    <w:rsid w:val="00EE5F62"/>
    <w:rsid w:val="00F2115F"/>
    <w:rsid w:val="00FA3250"/>
    <w:rsid w:val="00FF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8BD"/>
  <w15:chartTrackingRefBased/>
  <w15:docId w15:val="{30814258-A8DF-431F-94D7-72B24BE4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3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3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3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32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32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3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32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3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3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3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3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32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3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32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3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וינר</dc:creator>
  <cp:keywords/>
  <dc:description/>
  <cp:lastModifiedBy>יפית וינר</cp:lastModifiedBy>
  <cp:revision>12</cp:revision>
  <dcterms:created xsi:type="dcterms:W3CDTF">2024-11-12T20:31:00Z</dcterms:created>
  <dcterms:modified xsi:type="dcterms:W3CDTF">2024-12-10T17:23:00Z</dcterms:modified>
</cp:coreProperties>
</file>