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ascii="Verdana" w:hAnsi="Verdana" w:cs="Verdana"/>
          <w:b/>
          <w:bCs/>
        </w:rPr>
      </w:pPr>
    </w:p>
    <w:p>
      <w:pPr>
        <w:widowControl w:val="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This is the sample document for the api</w:t>
      </w:r>
    </w:p>
    <w:tbl>
      <w:tblPr>
        <w:tblStyle w:val="6"/>
        <w:tblW w:w="10650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1273"/>
        <w:gridCol w:w="2535"/>
        <w:gridCol w:w="3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Image/Api Name</w:t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Request</w:t>
            </w: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Times New Roman" w:hAnsi="Times New Roman" w:eastAsia="Consolas" w:cs="Times New Roman"/>
                <w:color w:val="000000"/>
              </w:rPr>
              <w:t xml:space="preserve">List of ALL VP Event API          </w:t>
            </w:r>
          </w:p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drawing>
                <wp:inline distT="0" distB="0" distL="0" distR="0">
                  <wp:extent cx="1752600" cy="3463290"/>
                  <wp:effectExtent l="0" t="0" r="0" b="0"/>
                  <wp:docPr id="1" name="Picture 1" descr="Macintosh HD:Users:netprophetsmac:Downloads:event_cre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netprophetsmac:Downloads:event_cre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90" cy="346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onsolas" w:cs="Times New Roman"/>
                <w:color w:val="0000FF"/>
                <w:highlight w:val="white"/>
                <w:u w:val="single"/>
                <w:shd w:val="clear" w:color="FFFFFF" w:fill="D9D9D9"/>
              </w:rPr>
              <w:t>http://192.168.1.154:8080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{"headers":{"Authorization":["Basic bnAtYXBwdXNyLXJlc3Q6WHkjIUAjQDEyMw\u003d\u003d"],"Accept":["application/json"],"Content-Type":["application/json"],"signature":["wNvycIzqJQs1/+IoGiLgj76ej6MMZWZ6pap56Dk8H7g\u003d"],"timestamp":["1530791775044"]},"body":{"event":{"eventId":0,"vpEventOrganizers":[]},"categoryId":0,"subCategoryId":0,"maxResults":0}}</w:t>
            </w: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{"events":[{"eventId":7,"eventName":"ABCD","address":"address","startDate":"Jun 25, 2018 4:59:17 PM","endDate":"Jun 25, 2018 4:59:17 PM","organizedBy":"ABCD","supportedBy":"dfdfg","description":"sdsfddsfdg","createdBy":"System","createdTime":"Jun 25, 2018 5:00:01 PM","modifiedTime":"Jun 25, 2018 5:00:01 PM","status":"P","vpEventOrganizers":[{"organizerId":9,"organizerName":"sdsda","mobileNumber":"9933333343","status":"P","emailId":""},{"organizerId":8,"organizerName":"sdsd","mobileNumber":"9999999999","status":"P","emailId":""}]},{"eventId":1,"eventName":"yoga_test","address":"abc","startDate":"Jun 29, 2018 12:16:34 PM","endDate":"Jun 23, 2018 12:16:41 PM","organizedBy":"sdsd","supportedBy":"abc","description":"sds","createdBy":"system","createdTime":"Jun 22, 2018 12:17:40 PM","modifiedTime":"Jun 22, 2018 12:17:44 PM","status":"A","vpEventOrganizers":[{"organizerId":2,"organizerName":"XYZ","mobileNumber":"9872222221","status":"A","emailId":""},{"organizerId":1,"organizerName":"ABC","mobileNumber":"9873314540","status":"A","emailId":""}]}],"statusCode":"VP001","statusDesc":"Your request has been processed successfully.","maxResults":0}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drawing>
                <wp:inline distT="0" distB="0" distL="0" distR="0">
                  <wp:extent cx="1790700" cy="3187700"/>
                  <wp:effectExtent l="0" t="0" r="12700" b="12700"/>
                  <wp:docPr id="2" name="Picture 1" descr="Macintosh HD:Users:netprophetsmac:Downloads:attachments (3):Screenshot_20180727-115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Macintosh HD:Users:netprophetsmac:Downloads:attachments (3):Screenshot_20180727-1152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for displayboard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>
            <w:pPr>
              <w:widowControl w:val="0"/>
              <w:tabs>
                <w:tab w:val="left" w:pos="5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https://www.advok8.in/AdvocateApi.asmx/getDisplayBoard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lang w:val="en-IN"/>
              </w:rPr>
              <w:t>{"UserName":"8896292603"}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"{"data":[{"CourtName":"Delhi High Court","CourtItemDetail":[{"CourtNo":"1","ItemName":"Not in Session","ISMine":"False"},{"CourtNo":"2","ItemName":"Not in Session","ISMine":"False"},{"CourtNo":"3","ItemName":"Not in Session","ISMine":"False"}]},{"CourtName":"Mumbai High Court","CourtItemDetail":[{"CourtNo":"3","ItemName":"70","ISMine":"False"},{"CourtNo":"9","ItemName":"901","ISMine":"False"}]},{"CourtName":"Patna High Court","CourtItemDetail":[{"CourtNo":"1","ItemName":"NOT IN SESSION","ISMine":"False"}]},{"CourtName":"NCDRC","CourtItemDetail":[{"CourtNo":"1","ItemName":"Not in Session","ISMine":"False"},{"CourtNo":"2","ItemName":"Not in Session","ISMine":"False"},{"CourtNo":"3","ItemName":"Not in Session","ISMine":"False"},{"CourtNo":"4","ItemName":"Not in Session","ISMine":"False"},{"CourtNo":"5","ItemName":"Not in Session","ISMine":"False"},{"CourtNo":"6","ItemName":"Not in Session","ISMine":"False"},{"CourtNo":"Before Registrar","ItemName":"Not in Session","ISMine":"False"}]}]}"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eastAsia="en-US"/>
              </w:rPr>
              <w:drawing>
                <wp:inline distT="0" distB="0" distL="0" distR="0">
                  <wp:extent cx="1790700" cy="3187700"/>
                  <wp:effectExtent l="0" t="0" r="12700" b="12700"/>
                  <wp:docPr id="3" name="Picture 2" descr="Macintosh HD:Users:netprophetsmac:Downloads:attachments (3):Screenshot_20180727-1156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Macintosh HD:Users:netprophetsmac:Downloads:attachments (3):Screenshot_20180727-1156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Times New Roman" w:hAnsi="Times New Roman" w:eastAsia="Consolas" w:cs="Times New Roman"/>
                <w:color w:val="000000"/>
              </w:rPr>
              <w:t>This is for news</w:t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Style w:val="4"/>
                <w:rFonts w:ascii="Times New Roman" w:hAnsi="Times New Roman" w:cs="Times New Roman"/>
              </w:rPr>
            </w:pP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u w:val="single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eastAsia="en-US"/>
              </w:rPr>
              <w:drawing>
                <wp:inline distT="0" distB="0" distL="0" distR="0">
                  <wp:extent cx="1790700" cy="3187700"/>
                  <wp:effectExtent l="0" t="0" r="12700" b="12700"/>
                  <wp:docPr id="4" name="Picture 3" descr="Macintosh HD:Users:netprophetsmac:Downloads:attachments (3):Screenshot_20180727-120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Macintosh HD:Users:netprophetsmac:Downloads:attachments (3):Screenshot_20180727-120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Consolas" w:cs="Times New Roman"/>
                <w:color w:val="0000FF"/>
                <w:u w:val="single"/>
              </w:rPr>
              <w:br w:type="textWrapping"/>
            </w:r>
            <w:r>
              <w:rPr>
                <w:rFonts w:ascii="Times New Roman" w:hAnsi="Times New Roman" w:eastAsia="Consolas" w:cs="Times New Roman"/>
                <w:color w:val="0000FF"/>
                <w:u w:val="single"/>
              </w:rPr>
              <w:br w:type="textWrapping"/>
            </w:r>
            <w:r>
              <w:rPr>
                <w:rFonts w:ascii="Times New Roman" w:hAnsi="Times New Roman" w:eastAsia="Consolas" w:cs="Times New Roman"/>
                <w:color w:val="0000FF"/>
                <w:u w:val="single"/>
              </w:rPr>
              <w:t>This is for subscribe a plan</w:t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Style w:val="4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1)- </w:t>
            </w:r>
            <w:r>
              <w:rPr>
                <w:rFonts w:ascii="Times New Roman" w:hAnsi="Times New Roman" w:cs="Times New Roman"/>
              </w:rPr>
              <w:t>https://www.advok8.in/AdvocateApi.asmx/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8"/>
                <w:szCs w:val="18"/>
              </w:rPr>
              <w:t>CheckUserPayment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</w:rPr>
              <w:t>{_user:{username:'9891728828',type:'user'}}</w:t>
            </w:r>
          </w:p>
        </w:tc>
        <w:tc>
          <w:tcPr>
            <w:tcW w:w="3795" w:type="dxa"/>
          </w:tcPr>
          <w:tbl>
            <w:tblPr>
              <w:tblW w:w="3579" w:type="dxa"/>
              <w:tblInd w:w="-45" w:type="dxa"/>
              <w:tblBorders>
                <w:top w:val="none" w:color="auto" w:sz="6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79"/>
            </w:tblGrid>
            <w:tr>
              <w:tblPrEx>
                <w:tblBorders>
                  <w:top w:val="none" w:color="auto" w:sz="6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3579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rPr>
                      <w:rFonts w:hint="eastAsia" w:ascii="Arial" w:hAnsi="Arial" w:cs="Arial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auto" w:sz="6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3579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bidi w:val="0"/>
                    <w:jc w:val="left"/>
                    <w:textAlignment w:val="bottom"/>
                    <w:rPr>
                      <w:rFonts w:ascii="monospace" w:hAnsi="monospace" w:eastAsia="monospace" w:cs="monospace"/>
                      <w:b w:val="0"/>
                      <w:color w:val="0D47A1"/>
                      <w:sz w:val="20"/>
                      <w:szCs w:val="20"/>
                    </w:rPr>
                  </w:pPr>
                  <w:r>
                    <w:rPr>
                      <w:rFonts w:hint="default" w:hAnsi="Verdana" w:cs="Verdana" w:asciiTheme="minorAscii" w:eastAsiaTheme="minorEastAsia"/>
                      <w:b w:val="0"/>
                      <w:i w:val="0"/>
                      <w:iCs w:val="0"/>
                      <w:color w:val="auto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{"Status":1,"IsPaid":false,"allowCaseAdd":false,"allowAppealAdd":false,"allowDisplayBoard":false,"message":"Please choose a subscription plan."}</w:t>
                  </w:r>
                </w:p>
              </w:tc>
            </w:tr>
            <w:tr>
              <w:tblPrEx>
                <w:tblBorders>
                  <w:top w:val="none" w:color="auto" w:sz="6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3579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bidi w:val="0"/>
                    <w:jc w:val="left"/>
                    <w:textAlignment w:val="bottom"/>
                    <w:rPr>
                      <w:rFonts w:hint="default" w:ascii="Arial" w:hAnsi="Arial" w:cs="Arial"/>
                      <w:color w:val="2E75B6" w:themeColor="accent1" w:themeShade="BF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SimSun" w:cs="Arial"/>
                      <w:color w:val="2E75B6" w:themeColor="accent1" w:themeShade="BF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If allowDisplayBoard =true then display board will display else redirect for payment</w:t>
                  </w:r>
                </w:p>
              </w:tc>
            </w:tr>
            <w:tr>
              <w:tblPrEx>
                <w:tblBorders>
                  <w:top w:val="none" w:color="auto" w:sz="6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3579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bidi w:val="0"/>
                    <w:jc w:val="left"/>
                    <w:textAlignment w:val="bottom"/>
                    <w:rPr>
                      <w:rFonts w:hint="default" w:ascii="Arial" w:hAnsi="Arial" w:cs="Arial"/>
                      <w:color w:val="2E75B6" w:themeColor="accent1" w:themeShade="BF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SimSun" w:cs="Arial"/>
                      <w:color w:val="2E75B6" w:themeColor="accent1" w:themeShade="BF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If allowCaseAdd =true then allow case add else redirect for payment</w:t>
                  </w:r>
                </w:p>
              </w:tc>
            </w:tr>
            <w:tr>
              <w:tblPrEx>
                <w:tblBorders>
                  <w:top w:val="none" w:color="auto" w:sz="6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3579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bidi w:val="0"/>
                    <w:jc w:val="left"/>
                    <w:textAlignment w:val="bottom"/>
                    <w:rPr>
                      <w:rFonts w:hint="default" w:ascii="Arial" w:hAnsi="Arial" w:cs="Arial"/>
                      <w:color w:val="2E75B6" w:themeColor="accent1" w:themeShade="BF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SimSun" w:cs="Arial"/>
                      <w:color w:val="2E75B6" w:themeColor="accent1" w:themeShade="BF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If allowAppealAdd =true then allow appeal add else redirect for payment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ind w:left="200" w:hanging="200" w:hangingChars="100"/>
              <w:jc w:val="both"/>
              <w:rPr>
                <w:highlight w:val="red"/>
              </w:rPr>
            </w:pPr>
            <w:r>
              <w:rPr>
                <w:lang w:eastAsia="en-US"/>
              </w:rPr>
              <w:drawing>
                <wp:inline distT="0" distB="0" distL="0" distR="0">
                  <wp:extent cx="1790700" cy="2763520"/>
                  <wp:effectExtent l="0" t="0" r="12700" b="5080"/>
                  <wp:docPr id="6" name="Picture 5" descr="Macintosh HD:Users:netprophetsmac:Downloads:attachments (3):Screenshot_20180727-1201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Macintosh HD:Users:netprophetsmac:Downloads:attachments (3):Screenshot_20180727-1201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highlight w:val="red"/>
                <w:u w:val="single"/>
                <w:lang w:val="en-US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getPricing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  <w:highlight w:val="red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{obj:{username:'9891728828',type:'user'}}</w:t>
            </w: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  <w:highlight w:val="red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{"Status":1,"data":[{"PaymentPlanId":1,"PlanName":"Silver","CaseLimit":"100","AppealAlertLimit":"10","DataSizeLimit":"1024","UserType":"Advocate","PaymentPricing":[{"PaymentPricingId":1,"PaymentPlanId":1,"Price":399.00,"Frequency":"Monthly","Duration":"1 Month"},{"PaymentPricingId":2,"PaymentPlanId":1,"Price":799.00,"Frequency":"Quarterly","Duration":"3 Months"},{"PaymentPricingId":4,"PaymentPlanId":1,"Price":2999.00,"Frequency":"Yearly","Duration":"1 Year"}]},{"PaymentPlanId":2,"PlanName":"Gold","CaseLimit":"Unlimited","AppealAlertLimit":"50","DataSizeLimit":"3072","UserType":"Advocate","PaymentPricing":[{"PaymentPricingId":5,"PaymentPlanId":2,"Price":799.00,"Frequency":"Monthly","Duration":"1 Month"},{"PaymentPricingId":6,"PaymentPlanId":2,"Price":4999.00,"Frequency":"Quarterly","Duration":"3 Months"},{"PaymentPricingId":8,"PaymentPlanId":2,"Price":9999.00,"Frequency":"Yearly","Duration":"1 Year"}]}]}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ind w:left="200" w:hanging="200" w:hangingChars="100"/>
              <w:jc w:val="both"/>
              <w:rPr>
                <w:rFonts w:ascii="Times New Roman" w:hAnsi="Times New Roman" w:eastAsia="Consolas" w:cs="Times New Roman"/>
                <w:color w:val="0000FF"/>
                <w:u w:val="single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eastAsia="en-US"/>
              </w:rPr>
              <w:drawing>
                <wp:inline distT="0" distB="0" distL="0" distR="0">
                  <wp:extent cx="1790700" cy="3187700"/>
                  <wp:effectExtent l="0" t="0" r="12700" b="12700"/>
                  <wp:docPr id="7" name="Picture 6" descr="Macintosh HD:Users:netprophetsmac:Downloads:attachments (3):Screenshot_20180727-120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Macintosh HD:Users:netprophetsmac:Downloads:attachments (3):Screenshot_20180727-1202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  <w:t>3)-</w:t>
            </w: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getPricingDetail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{obj:{Id:1}}</w:t>
            </w: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D47A1"/>
                <w:sz w:val="22"/>
                <w:szCs w:val="22"/>
              </w:rPr>
              <w:t>{"Status":1,"data":{"PaymentPricingId":8,"Frequency":"Yearly","Duration":"1 Year","Price":9999.00,"PlanName":"Gold","CouponList":[{"Id":12,"CouponName":"Promotion","Description":"get 5000 rs discount on this coupon","IsPercentage":false,"DiscountAmount":5000.00,"DiscountPercentage":0},{"Id":13,"CouponName":"Promotion","Description":"get 5000 rs discount on this coupon","IsPercentage":false,"DiscountAmount":5000.00,"DiscountPercentage":0}]}}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ind w:left="200" w:hanging="200" w:hangingChars="100"/>
              <w:jc w:val="both"/>
              <w:rPr>
                <w:rFonts w:ascii="Times New Roman" w:hAnsi="Times New Roman" w:eastAsia="Consolas" w:cs="Times New Roman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eastAsia="en-US"/>
              </w:rPr>
              <w:drawing>
                <wp:inline distT="0" distB="0" distL="0" distR="0">
                  <wp:extent cx="1790700" cy="3187700"/>
                  <wp:effectExtent l="0" t="0" r="0" b="12700"/>
                  <wp:docPr id="5" name="Picture 6" descr="Macintosh HD:Users:netprophetsmac:Downloads:attachments (3):Screenshot_20180727-120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Macintosh HD:Users:netprophetsmac:Downloads:attachments (3):Screenshot_20180727-1202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  <w:t>4)-</w:t>
            </w:r>
            <w:r>
              <w:rPr>
                <w:rFonts w:ascii="Arial" w:hAnsi="Arial" w:eastAsia="Arial" w:cs="Arial"/>
                <w:b w:val="0"/>
                <w:i w:val="0"/>
                <w:color w:val="505050"/>
                <w:sz w:val="18"/>
                <w:szCs w:val="18"/>
              </w:rPr>
              <w:t>createPaymentData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{obj:{username:'9891728828',type:'user',PaymentPricingId:1,CouponId:0}}</w:t>
            </w: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{"Status":1,"data":{"UserName":"Virendra","PaymentPrice":199,"Email":"viru.singh440@gmail.com","Mobile":"9335890820","Currency":"INR","Description":"Service Charges",TxnId:"app3548348348850840880"}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ind w:left="200" w:hanging="200" w:hangingChars="100"/>
              <w:jc w:val="both"/>
              <w:rPr>
                <w:rFonts w:ascii="Times New Roman" w:hAnsi="Times New Roman" w:eastAsia="Consolas" w:cs="Times New Roman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eastAsia="en-US"/>
              </w:rPr>
              <w:drawing>
                <wp:inline distT="0" distB="0" distL="0" distR="0">
                  <wp:extent cx="1790700" cy="3187700"/>
                  <wp:effectExtent l="0" t="0" r="0" b="12700"/>
                  <wp:docPr id="8" name="Picture 6" descr="Macintosh HD:Users:netprophetsmac:Downloads:attachments (3):Screenshot_20180727-120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Macintosh HD:Users:netprophetsmac:Downloads:attachments (3):Screenshot_20180727-1202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  <w:t>5)-</w:t>
            </w: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PaymentStatus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{obj:{username:'9891728828',UserType:'user',PaymentPricingId:1,CouponId:0,TxnId:'advok8rt56dgfh',Status : 'successful',CustomerName:'Dharmveer',PaidAmount:'1200',PaymentGatewayTxnId:'MOJO8345666666N6756576756756',FailureReason:'Reason of Failure by Instamojo',PaymentCardType:'CC/Netbanking'}}</w:t>
            </w: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"{\"status\":1,\"message\":\"Payment Successful\"}"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ind w:left="200" w:hanging="200" w:hangingChars="100"/>
              <w:jc w:val="both"/>
              <w:rPr>
                <w:rFonts w:ascii="Times New Roman" w:hAnsi="Times New Roman" w:eastAsia="Consolas" w:cs="Times New Roman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eastAsia="en-US"/>
              </w:rPr>
              <w:drawing>
                <wp:inline distT="0" distB="0" distL="0" distR="0">
                  <wp:extent cx="1790700" cy="3187700"/>
                  <wp:effectExtent l="0" t="0" r="0" b="12700"/>
                  <wp:docPr id="9" name="Picture 6" descr="Macintosh HD:Users:netprophetsmac:Downloads:attachments (3):Screenshot_20180727-120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 descr="Macintosh HD:Users:netprophetsmac:Downloads:attachments (3):Screenshot_20180727-1202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FF"/>
                <w:u w:val="single"/>
                <w:lang w:val="en-US"/>
              </w:rPr>
              <w:t>6)-</w:t>
            </w:r>
            <w:r>
              <w:rPr>
                <w:rFonts w:ascii="Consolas" w:hAnsi="Consolas" w:eastAsia="Consolas" w:cs="Consolas"/>
                <w:b w:val="0"/>
                <w:i w:val="0"/>
                <w:color w:val="222222"/>
                <w:sz w:val="18"/>
                <w:szCs w:val="18"/>
              </w:rPr>
              <w:t>UserPaymentHistory</w:t>
            </w: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z w:val="18"/>
                <w:szCs w:val="18"/>
              </w:rPr>
              <w:t>{_user:{"username":"9891728828","type":"user"}}</w:t>
            </w: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{"d":"{\"Status\":1,\"count\":16,\"data\":[{\"UserName\":\"9891728828\",\"PaymentPlan\":\"Gold\",\"Term\":\"Yearly\",\"PaymentTxnId\":\"MOJO8415005N53168975\",\"ActualAmount\":2599.00,\"Discount\":0.00,\"PaidAmount\":2599.00,\"TxnDate\":\"15/04/2018\",\"ExpiryDate\":\"02/04/2028\",\"Status\":\"Success\"},{\"UserName\":\"9891728828\",\"PaymentPlan\":\"Gold\",\"Term\":\"Yearly\",\"PaymentTxnId\":\"MOJO8415005N53168821\",\"ActualAmount\":2599.00,\"Discount\":1000.00,\"PaidAmount\":1599.00,\"TxnDate\":\"15/04/2018\",\"ExpiryDate\":\"02/04/2027\",\"Status\":\"Success\"},{\"UserName\":\"9891728828\",\"PaymentPlan\":\"Gold\",\"Term\":\"Yearly\",\"PaymentTxnId\":\"MOJO8415005N53168794\",\"ActualAmount\":2599.00,\"Discount\":1000.00,\"PaidAmount\":1599.00,\"TxnDate\":\"15/04/2018\",\"ExpiryDate\":\"02/04/2026\",\"Status\":\"Success\"},{\"UserName\":\"9891728828\",\"PaymentPlan\":\"Gold\",\"Term\":\"Yearly\",\"PaymentTxnId\":\"MOJO8415005N53168778\",\"ActualAmount\":2599.00,\"Discount\":1000.00,\"PaidAmount\":1599.00,\"TxnDate\":\"15/04/2018\",\"ExpiryDate\":\"02/04/2025\",\"Status\":\"Success\"},{\"UserName\":\"9891728828\",\"PaymentPlan\":\"Gold\",\"Term\":\"Yearly\",\"PaymentTxnId\":\"MOJO8415005N53168994\",\"ActualAmount\":2599.00,\"Discount\":0.00,\"PaidAmount\":2599.00,\"TxnDate\":\"15/04/2018\",\"ExpiryDate\":\"02/04/2029\",\"Status\":\"Success\"},{\"UserName\":\"9891728828\",\"PaymentPlan\":\"Gold\",\"Term\":\"Yearly\",\"PaymentTxnId\":\"MOJO8415005N53168774\",\"ActualAmount\":2599.00,\"Discount\":1000.00,\"PaidAmount\":1599.00,\"TxnDate\":\"14/04/2018\",\"ExpiryDate\":\"02/04/2024\",\"Status\":\"Success\"},{\"UserName\":\"9891728828\",\"PaymentPlan\":\"Gold\",\"Term\":\"Yearly\",\"PaymentTxnId\":\"MOJO8410005N05681640\",\"ActualAmount\":2599.00,\"Discount\":1000.00,\"PaidAmount\":1599.00,\"TxnDate\":\"10/04/2018\",\"ExpiryDate\":\"02/04/2023\",\"Status\":\"Success\"},{\"UserName\":\"9891728828\",\"PaymentPlan\":\"Gold\",\"Term\":\"Yearly\",\"PaymentTxnId\":\"MOJO8404005N92225792\",\"ActualAmount\":2599.00,\"Discount\":1000.00,\"PaidAmount\":1599.00,\"TxnDate\":\"04/04/2018\",\"ExpiryDate\":\"02/04/2022\",\"Status\":\"Success\"},{\"UserName\":\"9891728828\",\"PaymentPlan\":\"Gold\",\"Term\":\"Yearly\",\"PaymentTxnId\":\"MOJO8402005N80533906\",\"ActualAmount\":2599.00,\"Discount\":1000.00,\"PaidAmount\":1599.00,\"TxnDate\":\"03/04/2018\",\"ExpiryDate\":\"02/04/2021\",\"Status\":\"Success\"},{\"UserName\":\"9891728828\",\"PaymentPlan\":\"Gold\",\"Term\":\"Yearly\",\"PaymentTxnId\":\"MOJO8402005N80533897\",\"ActualAmount\":2599.00,\"Discount\":1000.00,\"PaidAmount\":1599.00,\"TxnDate\":\"02/04/2018\",\"ExpiryDate\":\"02/04/2020\",\"Status\":\"Success\"},{\"UserName\":\"9891728828\",\"PaymentPlan\":\"Gold\",\"Term\":\"Yearly\",\"PaymentTxnId\":\"MOJO8402005N80533888\",\"ActualAmount\":2599.00,\"Discount\":1000.00,\"PaidAmount\":1599.00,\"TxnDate\":\"02/04/2018\",\"ExpiryDate\":\"02/04/2019\",\"Status\":\"Success\"},{\"UserName\":\"9891728828\",\"PaymentPlan\":\"Gold\",\"Term\":\"Yearly\",\"PaymentTxnId\":\"MOJO8402005N80533887\",\"ActualAmount\":2599.00,\"Discount\":1000.00,\"PaidAmount\":1599.00,\"TxnDate\":\"02/04/2018\",\"ExpiryDate\":\"02/04/2019\",\"Status\":\"Success\"},{\"UserName\":\"9891728828\",\"PaymentPlan\":\"Silver\",\"Term\":\"Monthly\",\"PaymentTxnId\":\"MOJO8401005N77615358\",\"ActualAmount\":100.00,\"Discount\":50.00,\"PaidAmount\":50.00,\"TxnDate\":\"01/04/2018\",\"ExpiryDate\":\"01/05/2018\",\"Status\":\"Success\"},{\"UserName\":\"9891728828\",\"PaymentPlan\":\"Silver\",\"Term\":\"Monthly\",\"PaymentTxnId\":\"MOJO8401005N77615354\",\"ActualAmount\":100.00,\"Discount\":50.00,\"PaidAmount\":50.00,\"TxnDate\":\"01/04/2018\",\"ExpiryDate\":\"01/05/2018\",\"Status\":\"Success\"},{\"UserName\":\"9891728828\",\"PaymentPlan\":\"Gold\",\"Term\":\"Monthly\",\"PaymentTxnId\":\"MOJO8401005N77615353\",\"ActualAmount\":299.00,\"Discount\":100.00,\"PaidAmount\":199.00,\"TxnDate\":\"01/04/2018\",\"ExpiryDate\":\"01/05/2018\",\"Status\":\"Success\"},{\"UserName\":\"9891728828\</w:t>
            </w:r>
            <w:r>
              <w:rPr>
                <w:rFonts w:ascii="Arial" w:hAnsi="Arial" w:eastAsia="SimSun" w:cs="Arial"/>
                <w:b w:val="0"/>
                <w:i w:val="0"/>
                <w:sz w:val="22"/>
                <w:szCs w:val="22"/>
              </w:rPr>
              <w:t>",\"PaymentPlan\":\"Silver\",\"Term\":\"Monthly\",\"PaymentTxnId\":\"MOJO8401005N77615349\",\"ActualAmount\":100.00,\"Discount\":50.00,\"PaidAmount\":50.00,\"TxnDate\":\"01/04/2018\",\"ExpiryDate\":\"01/05/2018\",\"Status\":\"Success\"}]}"}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</w:rPr>
            </w:pP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u w:val="single"/>
              </w:rPr>
            </w:pP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highlight w:val="white"/>
                <w:u w:val="single"/>
              </w:rPr>
            </w:pP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FF"/>
                <w:highlight w:val="white"/>
                <w:u w:val="single"/>
              </w:rPr>
            </w:pPr>
          </w:p>
        </w:tc>
        <w:tc>
          <w:tcPr>
            <w:tcW w:w="253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  <w:tc>
          <w:tcPr>
            <w:tcW w:w="3795" w:type="dxa"/>
          </w:tcPr>
          <w:p>
            <w:pPr>
              <w:widowControl w:val="0"/>
              <w:jc w:val="both"/>
              <w:rPr>
                <w:rFonts w:ascii="Times New Roman" w:hAnsi="Times New Roman" w:eastAsia="Consolas" w:cs="Times New Roman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D7F37"/>
    <w:rsid w:val="00172A27"/>
    <w:rsid w:val="00227546"/>
    <w:rsid w:val="003256F1"/>
    <w:rsid w:val="00342565"/>
    <w:rsid w:val="00397318"/>
    <w:rsid w:val="004111AD"/>
    <w:rsid w:val="005E2987"/>
    <w:rsid w:val="00656839"/>
    <w:rsid w:val="00667BA3"/>
    <w:rsid w:val="007B73D7"/>
    <w:rsid w:val="0085140B"/>
    <w:rsid w:val="008F1591"/>
    <w:rsid w:val="00A25F1A"/>
    <w:rsid w:val="00A2664A"/>
    <w:rsid w:val="00BB2289"/>
    <w:rsid w:val="00C0608F"/>
    <w:rsid w:val="00C117DA"/>
    <w:rsid w:val="00C448D0"/>
    <w:rsid w:val="00D250D6"/>
    <w:rsid w:val="02B3146D"/>
    <w:rsid w:val="050C6F06"/>
    <w:rsid w:val="083F7EE5"/>
    <w:rsid w:val="087B068E"/>
    <w:rsid w:val="08A31A49"/>
    <w:rsid w:val="08EF0349"/>
    <w:rsid w:val="09604759"/>
    <w:rsid w:val="09CB7D45"/>
    <w:rsid w:val="0BF37C5D"/>
    <w:rsid w:val="0CB7667A"/>
    <w:rsid w:val="0CDC7513"/>
    <w:rsid w:val="0D9C2FEB"/>
    <w:rsid w:val="0DEF4F86"/>
    <w:rsid w:val="0E2C389E"/>
    <w:rsid w:val="0E9456BA"/>
    <w:rsid w:val="0F1608B5"/>
    <w:rsid w:val="0FF176F6"/>
    <w:rsid w:val="10F16E33"/>
    <w:rsid w:val="110D1141"/>
    <w:rsid w:val="11F8046B"/>
    <w:rsid w:val="13F01CAA"/>
    <w:rsid w:val="150A2E25"/>
    <w:rsid w:val="176717E0"/>
    <w:rsid w:val="196A2494"/>
    <w:rsid w:val="19E20D57"/>
    <w:rsid w:val="1A7A5D0B"/>
    <w:rsid w:val="1ADC145F"/>
    <w:rsid w:val="1C26691C"/>
    <w:rsid w:val="1C3E1537"/>
    <w:rsid w:val="1C547610"/>
    <w:rsid w:val="1DFB4A69"/>
    <w:rsid w:val="1E09795E"/>
    <w:rsid w:val="1E68790E"/>
    <w:rsid w:val="1EDD04CF"/>
    <w:rsid w:val="1EF00835"/>
    <w:rsid w:val="21462E8A"/>
    <w:rsid w:val="22D875EB"/>
    <w:rsid w:val="22DE0342"/>
    <w:rsid w:val="23197B14"/>
    <w:rsid w:val="23396BD4"/>
    <w:rsid w:val="23464580"/>
    <w:rsid w:val="23A364CD"/>
    <w:rsid w:val="24A127A2"/>
    <w:rsid w:val="24E34A85"/>
    <w:rsid w:val="25EB21EB"/>
    <w:rsid w:val="26527F41"/>
    <w:rsid w:val="27000692"/>
    <w:rsid w:val="27B821A5"/>
    <w:rsid w:val="287D1B7B"/>
    <w:rsid w:val="290F2FE7"/>
    <w:rsid w:val="293155D1"/>
    <w:rsid w:val="2A652203"/>
    <w:rsid w:val="2B24295B"/>
    <w:rsid w:val="2B8121DF"/>
    <w:rsid w:val="2BC301C1"/>
    <w:rsid w:val="2BFD4EF9"/>
    <w:rsid w:val="2EC65473"/>
    <w:rsid w:val="2FBF0BC7"/>
    <w:rsid w:val="305615DF"/>
    <w:rsid w:val="30CC0CEA"/>
    <w:rsid w:val="31721EC3"/>
    <w:rsid w:val="31AF5C6A"/>
    <w:rsid w:val="31E223B4"/>
    <w:rsid w:val="34066B62"/>
    <w:rsid w:val="34B53303"/>
    <w:rsid w:val="35207708"/>
    <w:rsid w:val="352A75C8"/>
    <w:rsid w:val="3567579E"/>
    <w:rsid w:val="35A83DCA"/>
    <w:rsid w:val="376F2C84"/>
    <w:rsid w:val="37733C8B"/>
    <w:rsid w:val="37C03EE7"/>
    <w:rsid w:val="38492711"/>
    <w:rsid w:val="3863647C"/>
    <w:rsid w:val="38E153F5"/>
    <w:rsid w:val="39BC7F13"/>
    <w:rsid w:val="39C17B50"/>
    <w:rsid w:val="3A837895"/>
    <w:rsid w:val="3B0464B1"/>
    <w:rsid w:val="3B1205E9"/>
    <w:rsid w:val="3B2E1148"/>
    <w:rsid w:val="3BA761F7"/>
    <w:rsid w:val="3BCC4FA5"/>
    <w:rsid w:val="3E2D03A4"/>
    <w:rsid w:val="3EDA409C"/>
    <w:rsid w:val="40C563B4"/>
    <w:rsid w:val="41033391"/>
    <w:rsid w:val="410B2D7B"/>
    <w:rsid w:val="412277CB"/>
    <w:rsid w:val="41233F78"/>
    <w:rsid w:val="412E725E"/>
    <w:rsid w:val="41F30680"/>
    <w:rsid w:val="424B4C1A"/>
    <w:rsid w:val="429526B8"/>
    <w:rsid w:val="42C12198"/>
    <w:rsid w:val="42CF0166"/>
    <w:rsid w:val="44142D7E"/>
    <w:rsid w:val="44C001AD"/>
    <w:rsid w:val="44CC6E86"/>
    <w:rsid w:val="44CD01AB"/>
    <w:rsid w:val="455439A9"/>
    <w:rsid w:val="46C50A8B"/>
    <w:rsid w:val="472C120B"/>
    <w:rsid w:val="482C617E"/>
    <w:rsid w:val="48AA7ADE"/>
    <w:rsid w:val="49CE56EC"/>
    <w:rsid w:val="4A5E3938"/>
    <w:rsid w:val="4A884074"/>
    <w:rsid w:val="4A9230BB"/>
    <w:rsid w:val="4B0A570D"/>
    <w:rsid w:val="4B7821EB"/>
    <w:rsid w:val="4C4751EC"/>
    <w:rsid w:val="4CC802BE"/>
    <w:rsid w:val="4E9D2E62"/>
    <w:rsid w:val="4F250D7C"/>
    <w:rsid w:val="4F99561D"/>
    <w:rsid w:val="500528BA"/>
    <w:rsid w:val="5214014C"/>
    <w:rsid w:val="52B4467C"/>
    <w:rsid w:val="53061D69"/>
    <w:rsid w:val="53534C58"/>
    <w:rsid w:val="53666F47"/>
    <w:rsid w:val="53F92FAA"/>
    <w:rsid w:val="54903ACF"/>
    <w:rsid w:val="55A66F5B"/>
    <w:rsid w:val="55F77F90"/>
    <w:rsid w:val="561E5BFA"/>
    <w:rsid w:val="565B4BF4"/>
    <w:rsid w:val="57AC6846"/>
    <w:rsid w:val="58B479A9"/>
    <w:rsid w:val="58FD4AF4"/>
    <w:rsid w:val="593276AF"/>
    <w:rsid w:val="5A097242"/>
    <w:rsid w:val="5AE10E20"/>
    <w:rsid w:val="5AF541AC"/>
    <w:rsid w:val="5B21171C"/>
    <w:rsid w:val="5BD2055A"/>
    <w:rsid w:val="5C115983"/>
    <w:rsid w:val="5CAC45F7"/>
    <w:rsid w:val="5CAD4093"/>
    <w:rsid w:val="5D003703"/>
    <w:rsid w:val="5D9133F9"/>
    <w:rsid w:val="5DEF531A"/>
    <w:rsid w:val="5F96189E"/>
    <w:rsid w:val="60451B6D"/>
    <w:rsid w:val="60580708"/>
    <w:rsid w:val="607B5B86"/>
    <w:rsid w:val="608F6E75"/>
    <w:rsid w:val="609E0CD3"/>
    <w:rsid w:val="61515044"/>
    <w:rsid w:val="61BD47AA"/>
    <w:rsid w:val="620968A4"/>
    <w:rsid w:val="620E341D"/>
    <w:rsid w:val="62294B31"/>
    <w:rsid w:val="62AC2E6D"/>
    <w:rsid w:val="62D966A9"/>
    <w:rsid w:val="62EB5BF7"/>
    <w:rsid w:val="63C64E77"/>
    <w:rsid w:val="651D7608"/>
    <w:rsid w:val="654E7157"/>
    <w:rsid w:val="65CE1FB2"/>
    <w:rsid w:val="665A3247"/>
    <w:rsid w:val="669317A2"/>
    <w:rsid w:val="67DD0CE8"/>
    <w:rsid w:val="67E250BD"/>
    <w:rsid w:val="694C51BE"/>
    <w:rsid w:val="6A1546E8"/>
    <w:rsid w:val="6A30193A"/>
    <w:rsid w:val="6AD672E6"/>
    <w:rsid w:val="6C2B21E0"/>
    <w:rsid w:val="6E357FA3"/>
    <w:rsid w:val="6ED738FA"/>
    <w:rsid w:val="70462C8B"/>
    <w:rsid w:val="70EE6E05"/>
    <w:rsid w:val="711F640A"/>
    <w:rsid w:val="716C4298"/>
    <w:rsid w:val="727618FA"/>
    <w:rsid w:val="730F5762"/>
    <w:rsid w:val="73EA24E3"/>
    <w:rsid w:val="73ED6F31"/>
    <w:rsid w:val="76CF79FB"/>
    <w:rsid w:val="78156000"/>
    <w:rsid w:val="7859246F"/>
    <w:rsid w:val="7980003E"/>
    <w:rsid w:val="79A04632"/>
    <w:rsid w:val="79A70EDA"/>
    <w:rsid w:val="79D647E2"/>
    <w:rsid w:val="7CFB24D6"/>
    <w:rsid w:val="7DF478FB"/>
    <w:rsid w:val="7F5D6F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uiPriority w:val="0"/>
    <w:rPr>
      <w:rFonts w:ascii="Lucida Grande" w:hAnsi="Lucida Grande" w:cs="Lucida Grande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Netprophets</Company>
  <Pages>4</Pages>
  <Words>427</Words>
  <Characters>2438</Characters>
  <Lines>20</Lines>
  <Paragraphs>5</Paragraphs>
  <TotalTime>0</TotalTime>
  <ScaleCrop>false</ScaleCrop>
  <LinksUpToDate>false</LinksUpToDate>
  <CharactersWithSpaces>2860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2018-07-25T11:14:00Z</dcterms:created>
  <dc:creator>Anand.Pandey</dc:creator>
  <cp:lastModifiedBy>Dharmveer</cp:lastModifiedBy>
  <dcterms:modified xsi:type="dcterms:W3CDTF">2018-07-29T16:14:39Z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