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Engineering B19c http://www2.bakersfieldcollege.edu/mrozell/Engr 19c.htm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B19c/c++: Programming in C/C++ for Scientists &amp; Engineers (3 units)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Description: Methods used in the solution of science and engineering problems on digital computers.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of algorithms for solutions of numerical problems using the C++ programming language.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Co-Requisite: Math 6a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157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Materials Syllabus Project To download on the Dev following C++ follow website: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directions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Syllabus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http://www.bloodshed.net/dev/devcpp.html (4.9.9.2) and download (9.0 MB) Dev-C++ with Mingw/GCC 5.0 beta 9.2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3.4.2.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Standards Shop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Project Guide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Calendar: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6"/>
          <w:u w:val="none"/>
          <w:vertAlign w:val="baseline"/>
          <w:rtl w:val="0"/>
        </w:rPr>
        <w:t xml:space="preserve">Tutoring in MS-9 on Mondays from 1:00 - 4:00 p.m.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Week Date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 of 2 2/9/2011 9:25 PM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In-Class Program Examples &amp; Handouts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Programs Assigned (pdf)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 January 19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2 January 24 &amp; 26 Numeral Bases Exercise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 #1 (due February 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January 31 &amp; February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Programs #2, #3 (due February 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4 February 7 &amp;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Example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Example Programs #4, #5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(due February 16)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5 February 14 &amp; 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Program #6 Extra Credit Program (due February 23)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6 February 23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Program #7, Program #8 (due March 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February 28 &amp; March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Program #9, Program #10 (due March 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8 March 7 &amp;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Example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 #11 (due March 23)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Engineering B19c http://www2.bakersfieldcollege.edu/mrozell/Engr 19c.htm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9 March 14 &amp; 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Mid-Term Exam (Ch 1-4)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10 March 21 &amp; 23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Programs #12 &amp; #13 (due March 30)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11 March 28 &amp; 30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12 April 4 &amp; 6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13 April 11 &amp; 13 vector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Programs #14, #15 (due April 27)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April 18 &amp; 20 Spring Recess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14 April 25 &amp; 27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15 May 2 &amp;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Project Exam Project Presentations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 of 2 2/9/2011 9:25 PM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0000"/>
          <w:sz w:val="24"/>
          <w:u w:val="none"/>
          <w:vertAlign w:val="baseline"/>
          <w:rtl w:val="0"/>
        </w:rPr>
        <w:t xml:space="preserve">Extra Credit Program (due May 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16 May 9 Final Exam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Last day to turn in any programs. Must be turned in at the beginning of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Contact mrozell@bakersfieldcollege.edu with questions or comments.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Last modified on February 08, 2011 10:55 PM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Assignments.pdf.docx</dc:title>
</cp:coreProperties>
</file>