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Engr B19c/c++ Shop Standards: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(1) General Guidelines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Avoid excessive blank lines and spaces. ✓ Only include relevant and informative comments. ✓ Do not wrap sentences on the execution screen that the user views. ✓ Make sure words printed to the monitor are spelled correctly. ✓ Do not wrap programming statements on the printed hard copies. ✓ Do not use mixed mode expressions that cause data promotion.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(2) Preprocessor Directives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The #include statements should be above main and below header documentation. ✓ Do not use .h header files and include using namespace std; ✓ # define statements should be listed next. ✓ Function prototypes should be listed next separated by one blank line.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(3) Function main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For function main, include the header documentation with description, input &amp; output.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/*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your name Engr B19c/c++ program number date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Program description –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Input: Output: */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Function main should be the first function in your file. ✓ Must have the system (“pause”); (for Dev C++ compiler) and return 0; statements at the end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of main.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(4) Selection structures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Indent statements in decision structure 2 to 3 spaces. ✓ If more than one statement in the structure, use braces {} and align braces under the structure. ✓ If only one statement in the structure, do not use braces.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if (a &lt; b) b=a; else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a=b; b=a*200; 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(5) Looping structures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Indent statements in looping structures 2 to 3 spaces. ✓ If more than one statement in structure, use braces {} and align braces under the structure. ✓ If only one statement in the structure, do not use braces.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while(a&lt;b)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cout &lt;&lt; “a is less than b”; a++;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do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cout &lt;&lt; “a is less than b”; a++; }while(a&lt;b);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for(i=0;i&lt;5;i++)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cout &lt;&lt; 2*I;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(6) Variable declaration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Use meaningful variable names. ✓ Declare one variable per line with documentation.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int a, //store lower value b; //store upper value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Declare constant parameters using const or #define. ✓ All declarations should be made prior to any executable statements.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(7) User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For all functions, include the header documentation with description, input &amp; output.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/*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Function description –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Input: Output: */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Separate functions with one blank line. ✓ Data type declaration should be included with the formal parameters in a function header. ✓ Prototypes should be placed above function main and separated from main using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blank line. ✓ Do not use more than one return statement in a function. ✓ Do not use a return statement in void functions.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(8) Arrays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Arrays must be indicated in prototypes as name[]. ✓ Just use array name (no brackets) to pass arrays to functions. ✓ Declare arrays in function headers with brackets.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(9) Pointers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Initialize all pointers.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(10) Files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Always test if files opened correctly. ✓ Always explicitly close files.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 Standards.pdf.docx</dc:title>
</cp:coreProperties>
</file>