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8A4917" w:rsidRDefault="00792BCD" w:rsidP="008A4917">
          <w:pPr>
            <w:pStyle w:val="22"/>
            <w:spacing w:line="360" w:lineRule="auto"/>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8150374" w:history="1">
            <w:r w:rsidR="008A4917" w:rsidRPr="007C590D">
              <w:rPr>
                <w:rStyle w:val="aa"/>
                <w:noProof/>
              </w:rPr>
              <w:t>1.</w:t>
            </w:r>
            <w:r w:rsidR="008A4917">
              <w:rPr>
                <w:noProof/>
              </w:rPr>
              <w:tab/>
            </w:r>
            <w:r w:rsidR="008A4917" w:rsidRPr="007C590D">
              <w:rPr>
                <w:rStyle w:val="aa"/>
                <w:noProof/>
              </w:rPr>
              <w:t>CAVD</w:t>
            </w:r>
            <w:r w:rsidR="008A4917" w:rsidRPr="007C590D">
              <w:rPr>
                <w:rStyle w:val="aa"/>
                <w:rFonts w:hint="eastAsia"/>
                <w:noProof/>
              </w:rPr>
              <w:t>简介</w:t>
            </w:r>
            <w:r w:rsidR="008A4917">
              <w:rPr>
                <w:noProof/>
                <w:webHidden/>
              </w:rPr>
              <w:tab/>
            </w:r>
            <w:r w:rsidR="008A4917">
              <w:rPr>
                <w:noProof/>
                <w:webHidden/>
              </w:rPr>
              <w:fldChar w:fldCharType="begin"/>
            </w:r>
            <w:r w:rsidR="008A4917">
              <w:rPr>
                <w:noProof/>
                <w:webHidden/>
              </w:rPr>
              <w:instrText xml:space="preserve"> PAGEREF _Toc528150374 \h </w:instrText>
            </w:r>
            <w:r w:rsidR="008A4917">
              <w:rPr>
                <w:noProof/>
                <w:webHidden/>
              </w:rPr>
            </w:r>
            <w:r w:rsidR="008A4917">
              <w:rPr>
                <w:noProof/>
                <w:webHidden/>
              </w:rPr>
              <w:fldChar w:fldCharType="separate"/>
            </w:r>
            <w:r w:rsidR="008A4917">
              <w:rPr>
                <w:noProof/>
                <w:webHidden/>
              </w:rPr>
              <w:t>1</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75" w:history="1">
            <w:r w:rsidR="008A4917" w:rsidRPr="007C590D">
              <w:rPr>
                <w:rStyle w:val="aa"/>
                <w:noProof/>
              </w:rPr>
              <w:t>1.1</w:t>
            </w:r>
            <w:r w:rsidR="008A4917">
              <w:rPr>
                <w:noProof/>
              </w:rPr>
              <w:tab/>
            </w:r>
            <w:r w:rsidR="008A4917" w:rsidRPr="007C590D">
              <w:rPr>
                <w:rStyle w:val="aa"/>
                <w:noProof/>
              </w:rPr>
              <w:t>CAVD</w:t>
            </w:r>
            <w:r w:rsidR="008A4917" w:rsidRPr="007C590D">
              <w:rPr>
                <w:rStyle w:val="aa"/>
                <w:rFonts w:hint="eastAsia"/>
                <w:noProof/>
              </w:rPr>
              <w:t>的特点</w:t>
            </w:r>
            <w:r w:rsidR="008A4917">
              <w:rPr>
                <w:noProof/>
                <w:webHidden/>
              </w:rPr>
              <w:tab/>
            </w:r>
            <w:r w:rsidR="008A4917">
              <w:rPr>
                <w:noProof/>
                <w:webHidden/>
              </w:rPr>
              <w:fldChar w:fldCharType="begin"/>
            </w:r>
            <w:r w:rsidR="008A4917">
              <w:rPr>
                <w:noProof/>
                <w:webHidden/>
              </w:rPr>
              <w:instrText xml:space="preserve"> PAGEREF _Toc528150375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76" w:history="1">
            <w:r w:rsidR="008A4917" w:rsidRPr="007C590D">
              <w:rPr>
                <w:rStyle w:val="aa"/>
                <w:noProof/>
              </w:rPr>
              <w:t>1.2</w:t>
            </w:r>
            <w:r w:rsidR="008A4917">
              <w:rPr>
                <w:noProof/>
              </w:rPr>
              <w:tab/>
            </w:r>
            <w:r w:rsidR="008A4917" w:rsidRPr="007C590D">
              <w:rPr>
                <w:rStyle w:val="aa"/>
                <w:noProof/>
              </w:rPr>
              <w:t>CAVD</w:t>
            </w:r>
            <w:r w:rsidR="008A4917" w:rsidRPr="007C590D">
              <w:rPr>
                <w:rStyle w:val="aa"/>
                <w:rFonts w:hint="eastAsia"/>
                <w:noProof/>
              </w:rPr>
              <w:t>的主要技术</w:t>
            </w:r>
            <w:r w:rsidR="008A4917">
              <w:rPr>
                <w:noProof/>
                <w:webHidden/>
              </w:rPr>
              <w:tab/>
            </w:r>
            <w:r w:rsidR="008A4917">
              <w:rPr>
                <w:noProof/>
                <w:webHidden/>
              </w:rPr>
              <w:fldChar w:fldCharType="begin"/>
            </w:r>
            <w:r w:rsidR="008A4917">
              <w:rPr>
                <w:noProof/>
                <w:webHidden/>
              </w:rPr>
              <w:instrText xml:space="preserve"> PAGEREF _Toc528150376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77" w:history="1">
            <w:r w:rsidR="008A4917" w:rsidRPr="007C590D">
              <w:rPr>
                <w:rStyle w:val="aa"/>
                <w:noProof/>
              </w:rPr>
              <w:t>1.3</w:t>
            </w:r>
            <w:r w:rsidR="008A4917">
              <w:rPr>
                <w:noProof/>
              </w:rPr>
              <w:tab/>
            </w:r>
            <w:r w:rsidR="008A4917" w:rsidRPr="007C590D">
              <w:rPr>
                <w:rStyle w:val="aa"/>
                <w:noProof/>
              </w:rPr>
              <w:t>CAVD</w:t>
            </w:r>
            <w:r w:rsidR="008A4917" w:rsidRPr="007C590D">
              <w:rPr>
                <w:rStyle w:val="aa"/>
                <w:rFonts w:hint="eastAsia"/>
                <w:noProof/>
              </w:rPr>
              <w:t>的主要功能</w:t>
            </w:r>
            <w:r w:rsidR="008A4917">
              <w:rPr>
                <w:noProof/>
                <w:webHidden/>
              </w:rPr>
              <w:tab/>
            </w:r>
            <w:r w:rsidR="008A4917">
              <w:rPr>
                <w:noProof/>
                <w:webHidden/>
              </w:rPr>
              <w:fldChar w:fldCharType="begin"/>
            </w:r>
            <w:r w:rsidR="008A4917">
              <w:rPr>
                <w:noProof/>
                <w:webHidden/>
              </w:rPr>
              <w:instrText xml:space="preserve"> PAGEREF _Toc528150377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78" w:history="1">
            <w:r w:rsidR="008A4917" w:rsidRPr="007C590D">
              <w:rPr>
                <w:rStyle w:val="aa"/>
                <w:noProof/>
              </w:rPr>
              <w:t>1.4</w:t>
            </w:r>
            <w:r w:rsidR="008A4917">
              <w:rPr>
                <w:noProof/>
              </w:rPr>
              <w:tab/>
            </w:r>
            <w:r w:rsidR="008A4917" w:rsidRPr="007C590D">
              <w:rPr>
                <w:rStyle w:val="aa"/>
                <w:noProof/>
              </w:rPr>
              <w:t>CAVD</w:t>
            </w:r>
            <w:r w:rsidR="008A4917" w:rsidRPr="007C590D">
              <w:rPr>
                <w:rStyle w:val="aa"/>
                <w:rFonts w:hint="eastAsia"/>
                <w:noProof/>
              </w:rPr>
              <w:t>的代码架构</w:t>
            </w:r>
            <w:r w:rsidR="008A4917">
              <w:rPr>
                <w:noProof/>
                <w:webHidden/>
              </w:rPr>
              <w:tab/>
            </w:r>
            <w:r w:rsidR="008A4917">
              <w:rPr>
                <w:noProof/>
                <w:webHidden/>
              </w:rPr>
              <w:fldChar w:fldCharType="begin"/>
            </w:r>
            <w:r w:rsidR="008A4917">
              <w:rPr>
                <w:noProof/>
                <w:webHidden/>
              </w:rPr>
              <w:instrText xml:space="preserve"> PAGEREF _Toc528150378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3A3500" w:rsidP="008A4917">
          <w:pPr>
            <w:pStyle w:val="22"/>
            <w:spacing w:line="360" w:lineRule="auto"/>
            <w:rPr>
              <w:noProof/>
            </w:rPr>
          </w:pPr>
          <w:hyperlink w:anchor="_Toc528150379" w:history="1">
            <w:r w:rsidR="008A4917" w:rsidRPr="007C590D">
              <w:rPr>
                <w:rStyle w:val="aa"/>
                <w:noProof/>
              </w:rPr>
              <w:t>2.</w:t>
            </w:r>
            <w:r w:rsidR="008A4917">
              <w:rPr>
                <w:noProof/>
              </w:rPr>
              <w:tab/>
            </w:r>
            <w:r w:rsidR="008A4917" w:rsidRPr="007C590D">
              <w:rPr>
                <w:rStyle w:val="aa"/>
                <w:noProof/>
              </w:rPr>
              <w:t>CAVD</w:t>
            </w:r>
            <w:r w:rsidR="008A4917" w:rsidRPr="007C590D">
              <w:rPr>
                <w:rStyle w:val="aa"/>
                <w:rFonts w:hint="eastAsia"/>
                <w:noProof/>
              </w:rPr>
              <w:t>的安装方法</w:t>
            </w:r>
            <w:r w:rsidR="008A4917">
              <w:rPr>
                <w:noProof/>
                <w:webHidden/>
              </w:rPr>
              <w:tab/>
            </w:r>
            <w:r w:rsidR="008A4917">
              <w:rPr>
                <w:noProof/>
                <w:webHidden/>
              </w:rPr>
              <w:fldChar w:fldCharType="begin"/>
            </w:r>
            <w:r w:rsidR="008A4917">
              <w:rPr>
                <w:noProof/>
                <w:webHidden/>
              </w:rPr>
              <w:instrText xml:space="preserve"> PAGEREF _Toc528150379 \h </w:instrText>
            </w:r>
            <w:r w:rsidR="008A4917">
              <w:rPr>
                <w:noProof/>
                <w:webHidden/>
              </w:rPr>
            </w:r>
            <w:r w:rsidR="008A4917">
              <w:rPr>
                <w:noProof/>
                <w:webHidden/>
              </w:rPr>
              <w:fldChar w:fldCharType="separate"/>
            </w:r>
            <w:r w:rsidR="008A4917">
              <w:rPr>
                <w:noProof/>
                <w:webHidden/>
              </w:rPr>
              <w:t>4</w:t>
            </w:r>
            <w:r w:rsidR="008A4917">
              <w:rPr>
                <w:noProof/>
                <w:webHidden/>
              </w:rPr>
              <w:fldChar w:fldCharType="end"/>
            </w:r>
          </w:hyperlink>
        </w:p>
        <w:p w:rsidR="008A4917" w:rsidRDefault="003A3500" w:rsidP="008A4917">
          <w:pPr>
            <w:pStyle w:val="22"/>
            <w:spacing w:line="360" w:lineRule="auto"/>
            <w:rPr>
              <w:noProof/>
            </w:rPr>
          </w:pPr>
          <w:hyperlink w:anchor="_Toc528150380" w:history="1">
            <w:r w:rsidR="008A4917" w:rsidRPr="007C590D">
              <w:rPr>
                <w:rStyle w:val="aa"/>
                <w:noProof/>
              </w:rPr>
              <w:t>3.</w:t>
            </w:r>
            <w:r w:rsidR="008A4917">
              <w:rPr>
                <w:noProof/>
              </w:rPr>
              <w:tab/>
            </w:r>
            <w:r w:rsidR="008A4917" w:rsidRPr="007C590D">
              <w:rPr>
                <w:rStyle w:val="aa"/>
                <w:noProof/>
              </w:rPr>
              <w:t>CAVD</w:t>
            </w:r>
            <w:r w:rsidR="008A4917" w:rsidRPr="007C590D">
              <w:rPr>
                <w:rStyle w:val="aa"/>
                <w:rFonts w:hint="eastAsia"/>
                <w:noProof/>
              </w:rPr>
              <w:t>的计算说明</w:t>
            </w:r>
            <w:r w:rsidR="008A4917">
              <w:rPr>
                <w:noProof/>
                <w:webHidden/>
              </w:rPr>
              <w:tab/>
            </w:r>
            <w:r w:rsidR="008A4917">
              <w:rPr>
                <w:noProof/>
                <w:webHidden/>
              </w:rPr>
              <w:fldChar w:fldCharType="begin"/>
            </w:r>
            <w:r w:rsidR="008A4917">
              <w:rPr>
                <w:noProof/>
                <w:webHidden/>
              </w:rPr>
              <w:instrText xml:space="preserve"> PAGEREF _Toc528150380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83" w:history="1">
            <w:r w:rsidR="008A4917" w:rsidRPr="007C590D">
              <w:rPr>
                <w:rStyle w:val="aa"/>
                <w:noProof/>
              </w:rPr>
              <w:t>3.1</w:t>
            </w:r>
            <w:r w:rsidR="008A4917">
              <w:rPr>
                <w:noProof/>
              </w:rPr>
              <w:tab/>
            </w:r>
            <w:r w:rsidR="008A4917" w:rsidRPr="007C590D">
              <w:rPr>
                <w:rStyle w:val="aa"/>
                <w:noProof/>
              </w:rPr>
              <w:t>CAVD</w:t>
            </w:r>
            <w:r w:rsidR="008A4917" w:rsidRPr="007C590D">
              <w:rPr>
                <w:rStyle w:val="aa"/>
                <w:rFonts w:hint="eastAsia"/>
                <w:noProof/>
              </w:rPr>
              <w:t>的基本原理</w:t>
            </w:r>
            <w:r w:rsidR="008A4917">
              <w:rPr>
                <w:noProof/>
                <w:webHidden/>
              </w:rPr>
              <w:tab/>
            </w:r>
            <w:r w:rsidR="008A4917">
              <w:rPr>
                <w:noProof/>
                <w:webHidden/>
              </w:rPr>
              <w:fldChar w:fldCharType="begin"/>
            </w:r>
            <w:r w:rsidR="008A4917">
              <w:rPr>
                <w:noProof/>
                <w:webHidden/>
              </w:rPr>
              <w:instrText xml:space="preserve"> PAGEREF _Toc528150383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84" w:history="1">
            <w:r w:rsidR="008A4917" w:rsidRPr="007C590D">
              <w:rPr>
                <w:rStyle w:val="aa"/>
                <w:noProof/>
              </w:rPr>
              <w:t>3.2</w:t>
            </w:r>
            <w:r w:rsidR="008A4917">
              <w:rPr>
                <w:noProof/>
              </w:rPr>
              <w:tab/>
            </w:r>
            <w:r w:rsidR="008A4917" w:rsidRPr="007C590D">
              <w:rPr>
                <w:rStyle w:val="aa"/>
                <w:noProof/>
              </w:rPr>
              <w:t>CAVD</w:t>
            </w:r>
            <w:r w:rsidR="008A4917" w:rsidRPr="007C590D">
              <w:rPr>
                <w:rStyle w:val="aa"/>
                <w:rFonts w:hint="eastAsia"/>
                <w:noProof/>
              </w:rPr>
              <w:t>涉及的数据文件说明</w:t>
            </w:r>
            <w:r w:rsidR="008A4917">
              <w:rPr>
                <w:noProof/>
                <w:webHidden/>
              </w:rPr>
              <w:tab/>
            </w:r>
            <w:r w:rsidR="008A4917">
              <w:rPr>
                <w:noProof/>
                <w:webHidden/>
              </w:rPr>
              <w:fldChar w:fldCharType="begin"/>
            </w:r>
            <w:r w:rsidR="008A4917">
              <w:rPr>
                <w:noProof/>
                <w:webHidden/>
              </w:rPr>
              <w:instrText xml:space="preserve"> PAGEREF _Toc528150384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85" w:history="1">
            <w:r w:rsidR="008A4917" w:rsidRPr="007C590D">
              <w:rPr>
                <w:rStyle w:val="aa"/>
                <w:noProof/>
              </w:rPr>
              <w:t>3.3</w:t>
            </w:r>
            <w:r w:rsidR="008A4917">
              <w:rPr>
                <w:noProof/>
              </w:rPr>
              <w:tab/>
            </w:r>
            <w:r w:rsidR="008A4917" w:rsidRPr="007C590D">
              <w:rPr>
                <w:rStyle w:val="aa"/>
                <w:noProof/>
              </w:rPr>
              <w:t>CAVD</w:t>
            </w:r>
            <w:r w:rsidR="008A4917" w:rsidRPr="007C590D">
              <w:rPr>
                <w:rStyle w:val="aa"/>
                <w:rFonts w:hint="eastAsia"/>
                <w:noProof/>
              </w:rPr>
              <w:t>计算参数的说明</w:t>
            </w:r>
            <w:r w:rsidR="008A4917">
              <w:rPr>
                <w:noProof/>
                <w:webHidden/>
              </w:rPr>
              <w:tab/>
            </w:r>
            <w:r w:rsidR="008A4917">
              <w:rPr>
                <w:noProof/>
                <w:webHidden/>
              </w:rPr>
              <w:fldChar w:fldCharType="begin"/>
            </w:r>
            <w:r w:rsidR="008A4917">
              <w:rPr>
                <w:noProof/>
                <w:webHidden/>
              </w:rPr>
              <w:instrText xml:space="preserve"> PAGEREF _Toc528150385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86" w:history="1">
            <w:r w:rsidR="008A4917" w:rsidRPr="007C590D">
              <w:rPr>
                <w:rStyle w:val="aa"/>
                <w:noProof/>
              </w:rPr>
              <w:t>3.4</w:t>
            </w:r>
            <w:r w:rsidR="008A4917">
              <w:rPr>
                <w:noProof/>
              </w:rPr>
              <w:tab/>
            </w:r>
            <w:r w:rsidR="008A4917" w:rsidRPr="007C590D">
              <w:rPr>
                <w:rStyle w:val="aa"/>
                <w:noProof/>
              </w:rPr>
              <w:t>CAVD</w:t>
            </w:r>
            <w:r w:rsidR="008A4917" w:rsidRPr="007C590D">
              <w:rPr>
                <w:rStyle w:val="aa"/>
                <w:rFonts w:hint="eastAsia"/>
                <w:noProof/>
              </w:rPr>
              <w:t>的文件格式说明</w:t>
            </w:r>
            <w:r w:rsidR="008A4917">
              <w:rPr>
                <w:noProof/>
                <w:webHidden/>
              </w:rPr>
              <w:tab/>
            </w:r>
            <w:r w:rsidR="008A4917">
              <w:rPr>
                <w:noProof/>
                <w:webHidden/>
              </w:rPr>
              <w:fldChar w:fldCharType="begin"/>
            </w:r>
            <w:r w:rsidR="008A4917">
              <w:rPr>
                <w:noProof/>
                <w:webHidden/>
              </w:rPr>
              <w:instrText xml:space="preserve"> PAGEREF _Toc528150386 \h </w:instrText>
            </w:r>
            <w:r w:rsidR="008A4917">
              <w:rPr>
                <w:noProof/>
                <w:webHidden/>
              </w:rPr>
            </w:r>
            <w:r w:rsidR="008A4917">
              <w:rPr>
                <w:noProof/>
                <w:webHidden/>
              </w:rPr>
              <w:fldChar w:fldCharType="separate"/>
            </w:r>
            <w:r w:rsidR="008A4917">
              <w:rPr>
                <w:noProof/>
                <w:webHidden/>
              </w:rPr>
              <w:t>12</w:t>
            </w:r>
            <w:r w:rsidR="008A4917">
              <w:rPr>
                <w:noProof/>
                <w:webHidden/>
              </w:rPr>
              <w:fldChar w:fldCharType="end"/>
            </w:r>
          </w:hyperlink>
        </w:p>
        <w:p w:rsidR="008A4917" w:rsidRDefault="003A3500" w:rsidP="008A4917">
          <w:pPr>
            <w:pStyle w:val="22"/>
            <w:spacing w:line="360" w:lineRule="auto"/>
            <w:rPr>
              <w:noProof/>
            </w:rPr>
          </w:pPr>
          <w:hyperlink w:anchor="_Toc528150387" w:history="1">
            <w:r w:rsidR="008A4917" w:rsidRPr="007C590D">
              <w:rPr>
                <w:rStyle w:val="aa"/>
                <w:noProof/>
              </w:rPr>
              <w:t>4.</w:t>
            </w:r>
            <w:r w:rsidR="008A4917">
              <w:rPr>
                <w:noProof/>
              </w:rPr>
              <w:tab/>
            </w:r>
            <w:r w:rsidR="008A4917" w:rsidRPr="007C590D">
              <w:rPr>
                <w:rStyle w:val="aa"/>
                <w:noProof/>
              </w:rPr>
              <w:t>CAVD</w:t>
            </w:r>
            <w:r w:rsidR="008A4917" w:rsidRPr="007C590D">
              <w:rPr>
                <w:rStyle w:val="aa"/>
                <w:rFonts w:hint="eastAsia"/>
                <w:noProof/>
              </w:rPr>
              <w:t>的接口说明</w:t>
            </w:r>
            <w:r w:rsidR="008A4917">
              <w:rPr>
                <w:noProof/>
                <w:webHidden/>
              </w:rPr>
              <w:tab/>
            </w:r>
            <w:r w:rsidR="008A4917">
              <w:rPr>
                <w:noProof/>
                <w:webHidden/>
              </w:rPr>
              <w:fldChar w:fldCharType="begin"/>
            </w:r>
            <w:r w:rsidR="008A4917">
              <w:rPr>
                <w:noProof/>
                <w:webHidden/>
              </w:rPr>
              <w:instrText xml:space="preserve"> PAGEREF _Toc528150387 \h </w:instrText>
            </w:r>
            <w:r w:rsidR="008A4917">
              <w:rPr>
                <w:noProof/>
                <w:webHidden/>
              </w:rPr>
            </w:r>
            <w:r w:rsidR="008A4917">
              <w:rPr>
                <w:noProof/>
                <w:webHidden/>
              </w:rPr>
              <w:fldChar w:fldCharType="separate"/>
            </w:r>
            <w:r w:rsidR="008A4917">
              <w:rPr>
                <w:noProof/>
                <w:webHidden/>
              </w:rPr>
              <w:t>15</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89" w:history="1">
            <w:r w:rsidR="008A4917" w:rsidRPr="007C590D">
              <w:rPr>
                <w:rStyle w:val="aa"/>
                <w:noProof/>
              </w:rPr>
              <w:t>4.1</w:t>
            </w:r>
            <w:r w:rsidR="008A4917">
              <w:rPr>
                <w:noProof/>
              </w:rPr>
              <w:tab/>
            </w:r>
            <w:r w:rsidR="008A4917" w:rsidRPr="007C590D">
              <w:rPr>
                <w:rStyle w:val="aa"/>
                <w:noProof/>
              </w:rPr>
              <w:t>cavd.EffectiveRadCom</w:t>
            </w:r>
            <w:r w:rsidR="008A4917">
              <w:rPr>
                <w:noProof/>
                <w:webHidden/>
              </w:rPr>
              <w:tab/>
            </w:r>
            <w:r w:rsidR="008A4917">
              <w:rPr>
                <w:noProof/>
                <w:webHidden/>
              </w:rPr>
              <w:fldChar w:fldCharType="begin"/>
            </w:r>
            <w:r w:rsidR="008A4917">
              <w:rPr>
                <w:noProof/>
                <w:webHidden/>
              </w:rPr>
              <w:instrText xml:space="preserve"> PAGEREF _Toc528150389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90" w:history="1">
            <w:r w:rsidR="008A4917" w:rsidRPr="007C590D">
              <w:rPr>
                <w:rStyle w:val="aa"/>
                <w:noProof/>
              </w:rPr>
              <w:t>4.2</w:t>
            </w:r>
            <w:r w:rsidR="008A4917">
              <w:rPr>
                <w:noProof/>
              </w:rPr>
              <w:tab/>
            </w:r>
            <w:r w:rsidR="008A4917" w:rsidRPr="007C590D">
              <w:rPr>
                <w:rStyle w:val="aa"/>
                <w:noProof/>
              </w:rPr>
              <w:t>cavd.BIComputation</w:t>
            </w:r>
            <w:r w:rsidR="008A4917">
              <w:rPr>
                <w:noProof/>
                <w:webHidden/>
              </w:rPr>
              <w:tab/>
            </w:r>
            <w:r w:rsidR="008A4917">
              <w:rPr>
                <w:noProof/>
                <w:webHidden/>
              </w:rPr>
              <w:fldChar w:fldCharType="begin"/>
            </w:r>
            <w:r w:rsidR="008A4917">
              <w:rPr>
                <w:noProof/>
                <w:webHidden/>
              </w:rPr>
              <w:instrText xml:space="preserve"> PAGEREF _Toc528150390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91" w:history="1">
            <w:r w:rsidR="008A4917" w:rsidRPr="007C590D">
              <w:rPr>
                <w:rStyle w:val="aa"/>
                <w:noProof/>
              </w:rPr>
              <w:t>4.3</w:t>
            </w:r>
            <w:r w:rsidR="008A4917">
              <w:rPr>
                <w:noProof/>
              </w:rPr>
              <w:tab/>
            </w:r>
            <w:r w:rsidR="008A4917" w:rsidRPr="007C590D">
              <w:rPr>
                <w:rStyle w:val="aa"/>
                <w:noProof/>
              </w:rPr>
              <w:t>cavd.ConnValCom</w:t>
            </w:r>
            <w:r w:rsidR="008A4917">
              <w:rPr>
                <w:noProof/>
                <w:webHidden/>
              </w:rPr>
              <w:tab/>
            </w:r>
            <w:r w:rsidR="008A4917">
              <w:rPr>
                <w:noProof/>
                <w:webHidden/>
              </w:rPr>
              <w:fldChar w:fldCharType="begin"/>
            </w:r>
            <w:r w:rsidR="008A4917">
              <w:rPr>
                <w:noProof/>
                <w:webHidden/>
              </w:rPr>
              <w:instrText xml:space="preserve"> PAGEREF _Toc528150391 \h </w:instrText>
            </w:r>
            <w:r w:rsidR="008A4917">
              <w:rPr>
                <w:noProof/>
                <w:webHidden/>
              </w:rPr>
            </w:r>
            <w:r w:rsidR="008A4917">
              <w:rPr>
                <w:noProof/>
                <w:webHidden/>
              </w:rPr>
              <w:fldChar w:fldCharType="separate"/>
            </w:r>
            <w:r w:rsidR="008A4917">
              <w:rPr>
                <w:noProof/>
                <w:webHidden/>
              </w:rPr>
              <w:t>18</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92" w:history="1">
            <w:r w:rsidR="008A4917" w:rsidRPr="007C590D">
              <w:rPr>
                <w:rStyle w:val="aa"/>
                <w:noProof/>
              </w:rPr>
              <w:t>4.4</w:t>
            </w:r>
            <w:r w:rsidR="008A4917">
              <w:rPr>
                <w:noProof/>
              </w:rPr>
              <w:tab/>
            </w:r>
            <w:r w:rsidR="008A4917" w:rsidRPr="007C590D">
              <w:rPr>
                <w:rStyle w:val="aa"/>
                <w:noProof/>
              </w:rPr>
              <w:t>cavd. ConnValListCom</w:t>
            </w:r>
            <w:r w:rsidR="008A4917">
              <w:rPr>
                <w:noProof/>
                <w:webHidden/>
              </w:rPr>
              <w:tab/>
            </w:r>
            <w:r w:rsidR="008A4917">
              <w:rPr>
                <w:noProof/>
                <w:webHidden/>
              </w:rPr>
              <w:fldChar w:fldCharType="begin"/>
            </w:r>
            <w:r w:rsidR="008A4917">
              <w:rPr>
                <w:noProof/>
                <w:webHidden/>
              </w:rPr>
              <w:instrText xml:space="preserve"> PAGEREF _Toc528150392 \h </w:instrText>
            </w:r>
            <w:r w:rsidR="008A4917">
              <w:rPr>
                <w:noProof/>
                <w:webHidden/>
              </w:rPr>
            </w:r>
            <w:r w:rsidR="008A4917">
              <w:rPr>
                <w:noProof/>
                <w:webHidden/>
              </w:rPr>
              <w:fldChar w:fldCharType="separate"/>
            </w:r>
            <w:r w:rsidR="008A4917">
              <w:rPr>
                <w:noProof/>
                <w:webHidden/>
              </w:rPr>
              <w:t>19</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93" w:history="1">
            <w:r w:rsidR="008A4917" w:rsidRPr="007C590D">
              <w:rPr>
                <w:rStyle w:val="aa"/>
                <w:noProof/>
              </w:rPr>
              <w:t>4.5</w:t>
            </w:r>
            <w:r w:rsidR="008A4917">
              <w:rPr>
                <w:noProof/>
              </w:rPr>
              <w:tab/>
            </w:r>
            <w:r w:rsidR="008A4917" w:rsidRPr="007C590D">
              <w:rPr>
                <w:rStyle w:val="aa"/>
                <w:noProof/>
              </w:rPr>
              <w:t>cavd. ConnStatusCom</w:t>
            </w:r>
            <w:r w:rsidR="008A4917">
              <w:rPr>
                <w:noProof/>
                <w:webHidden/>
              </w:rPr>
              <w:tab/>
            </w:r>
            <w:r w:rsidR="008A4917">
              <w:rPr>
                <w:noProof/>
                <w:webHidden/>
              </w:rPr>
              <w:fldChar w:fldCharType="begin"/>
            </w:r>
            <w:r w:rsidR="008A4917">
              <w:rPr>
                <w:noProof/>
                <w:webHidden/>
              </w:rPr>
              <w:instrText xml:space="preserve"> PAGEREF _Toc528150393 \h </w:instrText>
            </w:r>
            <w:r w:rsidR="008A4917">
              <w:rPr>
                <w:noProof/>
                <w:webHidden/>
              </w:rPr>
            </w:r>
            <w:r w:rsidR="008A4917">
              <w:rPr>
                <w:noProof/>
                <w:webHidden/>
              </w:rPr>
              <w:fldChar w:fldCharType="separate"/>
            </w:r>
            <w:r w:rsidR="008A4917">
              <w:rPr>
                <w:noProof/>
                <w:webHidden/>
              </w:rPr>
              <w:t>20</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94" w:history="1">
            <w:r w:rsidR="008A4917" w:rsidRPr="007C590D">
              <w:rPr>
                <w:rStyle w:val="aa"/>
                <w:noProof/>
              </w:rPr>
              <w:t>4.6</w:t>
            </w:r>
            <w:r w:rsidR="008A4917">
              <w:rPr>
                <w:noProof/>
              </w:rPr>
              <w:tab/>
            </w:r>
            <w:r w:rsidR="008A4917" w:rsidRPr="007C590D">
              <w:rPr>
                <w:rStyle w:val="aa"/>
                <w:noProof/>
              </w:rPr>
              <w:t>cavd. ConnStatus</w:t>
            </w:r>
            <w:r w:rsidR="008A4917">
              <w:rPr>
                <w:noProof/>
                <w:webHidden/>
              </w:rPr>
              <w:tab/>
            </w:r>
            <w:r w:rsidR="008A4917">
              <w:rPr>
                <w:noProof/>
                <w:webHidden/>
              </w:rPr>
              <w:fldChar w:fldCharType="begin"/>
            </w:r>
            <w:r w:rsidR="008A4917">
              <w:rPr>
                <w:noProof/>
                <w:webHidden/>
              </w:rPr>
              <w:instrText xml:space="preserve"> PAGEREF _Toc528150394 \h </w:instrText>
            </w:r>
            <w:r w:rsidR="008A4917">
              <w:rPr>
                <w:noProof/>
                <w:webHidden/>
              </w:rPr>
            </w:r>
            <w:r w:rsidR="008A4917">
              <w:rPr>
                <w:noProof/>
                <w:webHidden/>
              </w:rPr>
              <w:fldChar w:fldCharType="separate"/>
            </w:r>
            <w:r w:rsidR="008A4917">
              <w:rPr>
                <w:noProof/>
                <w:webHidden/>
              </w:rPr>
              <w:t>21</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95" w:history="1">
            <w:r w:rsidR="008A4917" w:rsidRPr="007C590D">
              <w:rPr>
                <w:rStyle w:val="aa"/>
                <w:noProof/>
              </w:rPr>
              <w:t>4.7</w:t>
            </w:r>
            <w:r w:rsidR="008A4917">
              <w:rPr>
                <w:noProof/>
              </w:rPr>
              <w:tab/>
            </w:r>
            <w:r w:rsidR="008A4917" w:rsidRPr="007C590D">
              <w:rPr>
                <w:rStyle w:val="aa"/>
                <w:noProof/>
              </w:rPr>
              <w:t>cavd. ChannelCom</w:t>
            </w:r>
            <w:r w:rsidR="008A4917">
              <w:rPr>
                <w:noProof/>
                <w:webHidden/>
              </w:rPr>
              <w:tab/>
            </w:r>
            <w:r w:rsidR="008A4917">
              <w:rPr>
                <w:noProof/>
                <w:webHidden/>
              </w:rPr>
              <w:fldChar w:fldCharType="begin"/>
            </w:r>
            <w:r w:rsidR="008A4917">
              <w:rPr>
                <w:noProof/>
                <w:webHidden/>
              </w:rPr>
              <w:instrText xml:space="preserve"> PAGEREF _Toc528150395 \h </w:instrText>
            </w:r>
            <w:r w:rsidR="008A4917">
              <w:rPr>
                <w:noProof/>
                <w:webHidden/>
              </w:rPr>
            </w:r>
            <w:r w:rsidR="008A4917">
              <w:rPr>
                <w:noProof/>
                <w:webHidden/>
              </w:rPr>
              <w:fldChar w:fldCharType="separate"/>
            </w:r>
            <w:r w:rsidR="008A4917">
              <w:rPr>
                <w:noProof/>
                <w:webHidden/>
              </w:rPr>
              <w:t>22</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96" w:history="1">
            <w:r w:rsidR="008A4917" w:rsidRPr="007C590D">
              <w:rPr>
                <w:rStyle w:val="aa"/>
                <w:noProof/>
              </w:rPr>
              <w:t>4.8</w:t>
            </w:r>
            <w:r w:rsidR="008A4917">
              <w:rPr>
                <w:noProof/>
              </w:rPr>
              <w:tab/>
            </w:r>
            <w:r w:rsidR="008A4917" w:rsidRPr="007C590D">
              <w:rPr>
                <w:rStyle w:val="aa"/>
                <w:noProof/>
              </w:rPr>
              <w:t>cavd. ASACom</w:t>
            </w:r>
            <w:r w:rsidR="008A4917">
              <w:rPr>
                <w:noProof/>
                <w:webHidden/>
              </w:rPr>
              <w:tab/>
            </w:r>
            <w:r w:rsidR="008A4917">
              <w:rPr>
                <w:noProof/>
                <w:webHidden/>
              </w:rPr>
              <w:fldChar w:fldCharType="begin"/>
            </w:r>
            <w:r w:rsidR="008A4917">
              <w:rPr>
                <w:noProof/>
                <w:webHidden/>
              </w:rPr>
              <w:instrText xml:space="preserve"> PAGEREF _Toc528150396 \h </w:instrText>
            </w:r>
            <w:r w:rsidR="008A4917">
              <w:rPr>
                <w:noProof/>
                <w:webHidden/>
              </w:rPr>
            </w:r>
            <w:r w:rsidR="008A4917">
              <w:rPr>
                <w:noProof/>
                <w:webHidden/>
              </w:rPr>
              <w:fldChar w:fldCharType="separate"/>
            </w:r>
            <w:r w:rsidR="008A4917">
              <w:rPr>
                <w:noProof/>
                <w:webHidden/>
              </w:rPr>
              <w:t>23</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97" w:history="1">
            <w:r w:rsidR="008A4917" w:rsidRPr="007C590D">
              <w:rPr>
                <w:rStyle w:val="aa"/>
                <w:noProof/>
              </w:rPr>
              <w:t>4.9</w:t>
            </w:r>
            <w:r w:rsidR="008A4917">
              <w:rPr>
                <w:noProof/>
              </w:rPr>
              <w:tab/>
            </w:r>
            <w:r w:rsidR="008A4917" w:rsidRPr="007C590D">
              <w:rPr>
                <w:rStyle w:val="aa"/>
                <w:noProof/>
              </w:rPr>
              <w:t>cavd. VoidNetCom</w:t>
            </w:r>
            <w:r w:rsidR="008A4917">
              <w:rPr>
                <w:noProof/>
                <w:webHidden/>
              </w:rPr>
              <w:tab/>
            </w:r>
            <w:r w:rsidR="008A4917">
              <w:rPr>
                <w:noProof/>
                <w:webHidden/>
              </w:rPr>
              <w:fldChar w:fldCharType="begin"/>
            </w:r>
            <w:r w:rsidR="008A4917">
              <w:rPr>
                <w:noProof/>
                <w:webHidden/>
              </w:rPr>
              <w:instrText xml:space="preserve"> PAGEREF _Toc528150397 \h </w:instrText>
            </w:r>
            <w:r w:rsidR="008A4917">
              <w:rPr>
                <w:noProof/>
                <w:webHidden/>
              </w:rPr>
            </w:r>
            <w:r w:rsidR="008A4917">
              <w:rPr>
                <w:noProof/>
                <w:webHidden/>
              </w:rPr>
              <w:fldChar w:fldCharType="separate"/>
            </w:r>
            <w:r w:rsidR="008A4917">
              <w:rPr>
                <w:noProof/>
                <w:webHidden/>
              </w:rPr>
              <w:t>24</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398" w:history="1">
            <w:r w:rsidR="008A4917" w:rsidRPr="007C590D">
              <w:rPr>
                <w:rStyle w:val="aa"/>
                <w:noProof/>
              </w:rPr>
              <w:t>4.10</w:t>
            </w:r>
            <w:r w:rsidR="008A4917">
              <w:rPr>
                <w:noProof/>
              </w:rPr>
              <w:tab/>
            </w:r>
            <w:r w:rsidR="008A4917" w:rsidRPr="007C590D">
              <w:rPr>
                <w:rStyle w:val="aa"/>
                <w:noProof/>
              </w:rPr>
              <w:t>cavd. AllCom</w:t>
            </w:r>
            <w:r w:rsidR="008A4917">
              <w:rPr>
                <w:noProof/>
                <w:webHidden/>
              </w:rPr>
              <w:tab/>
            </w:r>
            <w:r w:rsidR="008A4917">
              <w:rPr>
                <w:noProof/>
                <w:webHidden/>
              </w:rPr>
              <w:fldChar w:fldCharType="begin"/>
            </w:r>
            <w:r w:rsidR="008A4917">
              <w:rPr>
                <w:noProof/>
                <w:webHidden/>
              </w:rPr>
              <w:instrText xml:space="preserve"> PAGEREF _Toc528150398 \h </w:instrText>
            </w:r>
            <w:r w:rsidR="008A4917">
              <w:rPr>
                <w:noProof/>
                <w:webHidden/>
              </w:rPr>
            </w:r>
            <w:r w:rsidR="008A4917">
              <w:rPr>
                <w:noProof/>
                <w:webHidden/>
              </w:rPr>
              <w:fldChar w:fldCharType="separate"/>
            </w:r>
            <w:r w:rsidR="008A4917">
              <w:rPr>
                <w:noProof/>
                <w:webHidden/>
              </w:rPr>
              <w:t>26</w:t>
            </w:r>
            <w:r w:rsidR="008A4917">
              <w:rPr>
                <w:noProof/>
                <w:webHidden/>
              </w:rPr>
              <w:fldChar w:fldCharType="end"/>
            </w:r>
          </w:hyperlink>
        </w:p>
        <w:p w:rsidR="008A4917" w:rsidRDefault="003A3500" w:rsidP="008A4917">
          <w:pPr>
            <w:pStyle w:val="22"/>
            <w:spacing w:line="360" w:lineRule="auto"/>
            <w:rPr>
              <w:noProof/>
            </w:rPr>
          </w:pPr>
          <w:hyperlink w:anchor="_Toc528150399" w:history="1">
            <w:r w:rsidR="008A4917" w:rsidRPr="007C590D">
              <w:rPr>
                <w:rStyle w:val="aa"/>
                <w:noProof/>
              </w:rPr>
              <w:t>5.</w:t>
            </w:r>
            <w:r w:rsidR="008A4917">
              <w:rPr>
                <w:noProof/>
              </w:rPr>
              <w:tab/>
            </w:r>
            <w:r w:rsidR="008A4917" w:rsidRPr="007C590D">
              <w:rPr>
                <w:rStyle w:val="aa"/>
                <w:noProof/>
              </w:rPr>
              <w:t>CAVD</w:t>
            </w:r>
            <w:r w:rsidR="008A4917" w:rsidRPr="007C590D">
              <w:rPr>
                <w:rStyle w:val="aa"/>
                <w:rFonts w:hint="eastAsia"/>
                <w:noProof/>
              </w:rPr>
              <w:t>的使用案例</w:t>
            </w:r>
            <w:r w:rsidR="008A4917">
              <w:rPr>
                <w:noProof/>
                <w:webHidden/>
              </w:rPr>
              <w:tab/>
            </w:r>
            <w:r w:rsidR="008A4917">
              <w:rPr>
                <w:noProof/>
                <w:webHidden/>
              </w:rPr>
              <w:fldChar w:fldCharType="begin"/>
            </w:r>
            <w:r w:rsidR="008A4917">
              <w:rPr>
                <w:noProof/>
                <w:webHidden/>
              </w:rPr>
              <w:instrText xml:space="preserve"> PAGEREF _Toc528150399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401" w:history="1">
            <w:r w:rsidR="008A4917" w:rsidRPr="007C590D">
              <w:rPr>
                <w:rStyle w:val="aa"/>
                <w:noProof/>
              </w:rPr>
              <w:t>5.1</w:t>
            </w:r>
            <w:r w:rsidR="008A4917">
              <w:rPr>
                <w:noProof/>
              </w:rPr>
              <w:tab/>
            </w:r>
            <w:r w:rsidR="008A4917" w:rsidRPr="007C590D">
              <w:rPr>
                <w:rStyle w:val="aa"/>
                <w:rFonts w:hint="eastAsia"/>
                <w:noProof/>
              </w:rPr>
              <w:t>计算</w:t>
            </w:r>
            <w:r w:rsidR="008A4917" w:rsidRPr="007C590D">
              <w:rPr>
                <w:rStyle w:val="aa"/>
                <w:noProof/>
              </w:rPr>
              <w:t>icsd_16713.cif</w:t>
            </w:r>
            <w:r w:rsidR="008A4917">
              <w:rPr>
                <w:noProof/>
                <w:webHidden/>
              </w:rPr>
              <w:tab/>
            </w:r>
            <w:r w:rsidR="008A4917">
              <w:rPr>
                <w:noProof/>
                <w:webHidden/>
              </w:rPr>
              <w:fldChar w:fldCharType="begin"/>
            </w:r>
            <w:r w:rsidR="008A4917">
              <w:rPr>
                <w:noProof/>
                <w:webHidden/>
              </w:rPr>
              <w:instrText xml:space="preserve"> PAGEREF _Toc528150401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3A3500" w:rsidP="008A4917">
          <w:pPr>
            <w:pStyle w:val="32"/>
            <w:tabs>
              <w:tab w:val="left" w:pos="1470"/>
              <w:tab w:val="right" w:leader="dot" w:pos="8296"/>
            </w:tabs>
            <w:spacing w:line="360" w:lineRule="auto"/>
            <w:rPr>
              <w:noProof/>
            </w:rPr>
          </w:pPr>
          <w:hyperlink w:anchor="_Toc528150402" w:history="1">
            <w:r w:rsidR="008A4917" w:rsidRPr="007C590D">
              <w:rPr>
                <w:rStyle w:val="aa"/>
                <w:noProof/>
              </w:rPr>
              <w:t>5.2</w:t>
            </w:r>
            <w:r w:rsidR="008A4917">
              <w:rPr>
                <w:noProof/>
              </w:rPr>
              <w:tab/>
            </w:r>
            <w:r w:rsidR="008A4917" w:rsidRPr="007C590D">
              <w:rPr>
                <w:rStyle w:val="aa"/>
                <w:rFonts w:hint="eastAsia"/>
                <w:noProof/>
              </w:rPr>
              <w:t>批量计算含</w:t>
            </w:r>
            <w:r w:rsidR="008A4917" w:rsidRPr="007C590D">
              <w:rPr>
                <w:rStyle w:val="aa"/>
                <w:noProof/>
              </w:rPr>
              <w:t>Li</w:t>
            </w:r>
            <w:r w:rsidR="008A4917" w:rsidRPr="007C590D">
              <w:rPr>
                <w:rStyle w:val="aa"/>
                <w:rFonts w:hint="eastAsia"/>
                <w:noProof/>
              </w:rPr>
              <w:t>的化合物</w:t>
            </w:r>
            <w:r w:rsidR="008A4917">
              <w:rPr>
                <w:noProof/>
                <w:webHidden/>
              </w:rPr>
              <w:tab/>
            </w:r>
            <w:r w:rsidR="008A4917">
              <w:rPr>
                <w:noProof/>
                <w:webHidden/>
              </w:rPr>
              <w:fldChar w:fldCharType="begin"/>
            </w:r>
            <w:r w:rsidR="008A4917">
              <w:rPr>
                <w:noProof/>
                <w:webHidden/>
              </w:rPr>
              <w:instrText xml:space="preserve"> PAGEREF _Toc528150402 \h </w:instrText>
            </w:r>
            <w:r w:rsidR="008A4917">
              <w:rPr>
                <w:noProof/>
                <w:webHidden/>
              </w:rPr>
            </w:r>
            <w:r w:rsidR="008A4917">
              <w:rPr>
                <w:noProof/>
                <w:webHidden/>
              </w:rPr>
              <w:fldChar w:fldCharType="separate"/>
            </w:r>
            <w:r w:rsidR="008A4917">
              <w:rPr>
                <w:noProof/>
                <w:webHidden/>
              </w:rPr>
              <w:t>31</w:t>
            </w:r>
            <w:r w:rsidR="008A4917">
              <w:rPr>
                <w:noProof/>
                <w:webHidden/>
              </w:rPr>
              <w:fldChar w:fldCharType="end"/>
            </w:r>
          </w:hyperlink>
        </w:p>
        <w:p w:rsidR="008A4917" w:rsidRDefault="003A3500" w:rsidP="008A4917">
          <w:pPr>
            <w:pStyle w:val="22"/>
            <w:spacing w:line="360" w:lineRule="auto"/>
            <w:rPr>
              <w:noProof/>
            </w:rPr>
          </w:pPr>
          <w:hyperlink w:anchor="_Toc528150403" w:history="1">
            <w:r w:rsidR="008A4917" w:rsidRPr="007C590D">
              <w:rPr>
                <w:rStyle w:val="aa"/>
                <w:rFonts w:hint="eastAsia"/>
                <w:noProof/>
              </w:rPr>
              <w:t>附录</w:t>
            </w:r>
            <w:r w:rsidR="008A4917" w:rsidRPr="007C590D">
              <w:rPr>
                <w:rStyle w:val="aa"/>
                <w:noProof/>
              </w:rPr>
              <w:t>1 ionic_radii.json</w:t>
            </w:r>
            <w:r w:rsidR="008A4917" w:rsidRPr="007C590D">
              <w:rPr>
                <w:rStyle w:val="aa"/>
                <w:rFonts w:hint="eastAsia"/>
                <w:noProof/>
              </w:rPr>
              <w:t>文件</w:t>
            </w:r>
            <w:r w:rsidR="008A4917">
              <w:rPr>
                <w:noProof/>
                <w:webHidden/>
              </w:rPr>
              <w:tab/>
            </w:r>
            <w:r w:rsidR="008A4917">
              <w:rPr>
                <w:noProof/>
                <w:webHidden/>
              </w:rPr>
              <w:fldChar w:fldCharType="begin"/>
            </w:r>
            <w:r w:rsidR="008A4917">
              <w:rPr>
                <w:noProof/>
                <w:webHidden/>
              </w:rPr>
              <w:instrText xml:space="preserve"> PAGEREF _Toc528150403 \h </w:instrText>
            </w:r>
            <w:r w:rsidR="008A4917">
              <w:rPr>
                <w:noProof/>
                <w:webHidden/>
              </w:rPr>
            </w:r>
            <w:r w:rsidR="008A4917">
              <w:rPr>
                <w:noProof/>
                <w:webHidden/>
              </w:rPr>
              <w:fldChar w:fldCharType="separate"/>
            </w:r>
            <w:r w:rsidR="008A4917">
              <w:rPr>
                <w:noProof/>
                <w:webHidden/>
              </w:rPr>
              <w:t>33</w:t>
            </w:r>
            <w:r w:rsidR="008A4917">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3003B" w:rsidRPr="00F3003B" w:rsidRDefault="00A74858" w:rsidP="00B15BB1">
      <w:pPr>
        <w:pStyle w:val="20"/>
        <w:numPr>
          <w:ilvl w:val="0"/>
          <w:numId w:val="1"/>
        </w:numPr>
        <w:ind w:left="630" w:right="210"/>
      </w:pPr>
      <w:bookmarkStart w:id="0" w:name="_Toc528150374"/>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528150375"/>
      <w:r>
        <w:t>CAVD</w:t>
      </w:r>
      <w:r>
        <w:t>的特点</w:t>
      </w:r>
      <w:bookmarkEnd w:id="1"/>
    </w:p>
    <w:p w:rsidR="009836F6" w:rsidRDefault="009836F6" w:rsidP="00B15BB1">
      <w:pPr>
        <w:pStyle w:val="a7"/>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7"/>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7"/>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7"/>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7"/>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528150376"/>
      <w:r>
        <w:t>CAVD</w:t>
      </w:r>
      <w:r>
        <w:t>的</w:t>
      </w:r>
      <w:r>
        <w:rPr>
          <w:rFonts w:hint="eastAsia"/>
        </w:rPr>
        <w:t>主要</w:t>
      </w:r>
      <w:r>
        <w:t>技术</w:t>
      </w:r>
      <w:bookmarkEnd w:id="2"/>
    </w:p>
    <w:p w:rsidR="00462E67" w:rsidRDefault="00462E67" w:rsidP="00B15BB1">
      <w:pPr>
        <w:pStyle w:val="a7"/>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7"/>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根据笛卡尔用凸域分割空间的思想，建立出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塞茨原胞（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7"/>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7"/>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两种不同的考量方式下找到了一个</w:t>
      </w:r>
      <w:r w:rsidR="007B1E60">
        <w:rPr>
          <w:rFonts w:hint="eastAsia"/>
        </w:rPr>
        <w:t>完美平衡，便于非计算机专业的客户群体使用</w:t>
      </w:r>
      <w:r>
        <w:rPr>
          <w:rFonts w:hint="eastAsia"/>
        </w:rPr>
        <w:t>。</w:t>
      </w:r>
    </w:p>
    <w:p w:rsidR="00D822D1" w:rsidRDefault="009F59E4" w:rsidP="00B15BB1">
      <w:pPr>
        <w:pStyle w:val="a7"/>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7"/>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7"/>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7"/>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7"/>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7"/>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7"/>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528150377"/>
      <w:r>
        <w:t>CAVD</w:t>
      </w:r>
      <w:r>
        <w:t>的</w:t>
      </w:r>
      <w:r>
        <w:rPr>
          <w:rFonts w:hint="eastAsia"/>
        </w:rPr>
        <w:t>主要</w:t>
      </w:r>
      <w:r>
        <w:t>功能</w:t>
      </w:r>
      <w:bookmarkEnd w:id="3"/>
    </w:p>
    <w:p w:rsidR="003431D8" w:rsidRDefault="003431D8" w:rsidP="00B15BB1">
      <w:pPr>
        <w:pStyle w:val="a7"/>
        <w:numPr>
          <w:ilvl w:val="0"/>
          <w:numId w:val="22"/>
        </w:numPr>
        <w:ind w:firstLineChars="0"/>
      </w:pPr>
      <w:r>
        <w:rPr>
          <w:rFonts w:hint="eastAsia"/>
        </w:rPr>
        <w:t>晶体结构中空隙空间的表征。</w:t>
      </w:r>
    </w:p>
    <w:p w:rsidR="00672C1A" w:rsidRDefault="00C26E9B" w:rsidP="00B15BB1">
      <w:pPr>
        <w:pStyle w:val="a7"/>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7"/>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7"/>
        <w:numPr>
          <w:ilvl w:val="0"/>
          <w:numId w:val="22"/>
        </w:numPr>
        <w:ind w:firstLineChars="0"/>
      </w:pPr>
      <w:r>
        <w:rPr>
          <w:rFonts w:hint="eastAsia"/>
        </w:rPr>
        <w:t>晶体结构</w:t>
      </w:r>
      <w:r w:rsidR="00404634">
        <w:rPr>
          <w:rFonts w:hint="eastAsia"/>
        </w:rPr>
        <w:t>中迁移离子</w:t>
      </w:r>
      <w:r>
        <w:rPr>
          <w:rFonts w:hint="eastAsia"/>
        </w:rPr>
        <w:t>导通性计算。</w:t>
      </w:r>
    </w:p>
    <w:p w:rsidR="00BD618D" w:rsidRDefault="00B26567" w:rsidP="00BD618D">
      <w:pPr>
        <w:pStyle w:val="a7"/>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BD618D" w:rsidRDefault="00BD618D" w:rsidP="00BD618D">
      <w:pPr>
        <w:pStyle w:val="30"/>
        <w:numPr>
          <w:ilvl w:val="1"/>
          <w:numId w:val="20"/>
        </w:numPr>
        <w:ind w:leftChars="0" w:right="210"/>
      </w:pPr>
      <w:r>
        <w:t>CAVD</w:t>
      </w:r>
      <w:r>
        <w:t>的</w:t>
      </w:r>
      <w:r>
        <w:rPr>
          <w:rFonts w:hint="eastAsia"/>
        </w:rPr>
        <w:t>优势</w:t>
      </w:r>
      <w:r w:rsidR="00017781">
        <w:rPr>
          <w:rFonts w:hint="eastAsia"/>
        </w:rPr>
        <w:t>分析</w:t>
      </w:r>
    </w:p>
    <w:p w:rsidR="009557F2" w:rsidRDefault="009557F2" w:rsidP="009557F2">
      <w:pPr>
        <w:ind w:firstLineChars="200" w:firstLine="420"/>
      </w:pPr>
      <w:r>
        <w:rPr>
          <w:rFonts w:hint="eastAsia"/>
        </w:rPr>
        <w:t>分析离子输运特性的方法有低精度的几何方法、键价方法，高精度的</w:t>
      </w:r>
      <w:r>
        <w:rPr>
          <w:rFonts w:hint="eastAsia"/>
        </w:rPr>
        <w:t>DFT-NEB</w:t>
      </w:r>
      <w:r>
        <w:rPr>
          <w:rFonts w:hint="eastAsia"/>
        </w:rPr>
        <w:t>、分子动力学</w:t>
      </w:r>
      <w:r>
        <w:rPr>
          <w:rFonts w:hint="eastAsia"/>
        </w:rPr>
        <w:t>MD</w:t>
      </w:r>
      <w:r>
        <w:rPr>
          <w:rFonts w:hint="eastAsia"/>
        </w:rPr>
        <w:t>方法。对单一结构，几何方法的执行时间为秒级，键价方法为数分钟，高精度方法均需要数十小时。现有的成熟数据库规模大，使用高精度方法进行逐一分析对计算资源与计算时间的要求高。执行速度快、计算代价小、流程自动的几何方法，更适合发展针对大规模数据集的高通量分析工具。</w:t>
      </w:r>
    </w:p>
    <w:p w:rsidR="00A56A69" w:rsidRDefault="009557F2" w:rsidP="009557F2">
      <w:pPr>
        <w:ind w:firstLineChars="200" w:firstLine="420"/>
      </w:pPr>
      <w:r>
        <w:rPr>
          <w:rFonts w:hint="eastAsia"/>
        </w:rPr>
        <w:t>基于几何方法的离子输运分析需要根据晶体结构中的原子空间获取与其对偶的空隙空间</w:t>
      </w:r>
      <w:r>
        <w:rPr>
          <w:rFonts w:hint="eastAsia"/>
        </w:rPr>
        <w:t>[8]</w:t>
      </w:r>
      <w:r>
        <w:rPr>
          <w:rFonts w:hint="eastAsia"/>
        </w:rPr>
        <w:t>。原子空间的表征与分析已有多种成熟的方案，如晶体对称性分析工具库</w:t>
      </w:r>
      <w:r>
        <w:rPr>
          <w:rFonts w:hint="eastAsia"/>
        </w:rPr>
        <w:t>Spglib</w:t>
      </w:r>
      <w:r>
        <w:rPr>
          <w:rFonts w:hint="eastAsia"/>
        </w:rPr>
        <w:t>、原子环境模拟工具</w:t>
      </w:r>
      <w:r>
        <w:rPr>
          <w:rFonts w:hint="eastAsia"/>
        </w:rPr>
        <w:t>ASE</w:t>
      </w:r>
      <w:r>
        <w:rPr>
          <w:rFonts w:hint="eastAsia"/>
        </w:rPr>
        <w:t>、</w:t>
      </w:r>
      <w:r>
        <w:rPr>
          <w:rFonts w:hint="eastAsia"/>
        </w:rPr>
        <w:t>Pymatgen</w:t>
      </w:r>
      <w:r>
        <w:rPr>
          <w:rFonts w:hint="eastAsia"/>
        </w:rPr>
        <w:t>中的部分模块等。分析空隙空间的方案有：软件</w:t>
      </w:r>
      <w:r>
        <w:rPr>
          <w:rFonts w:hint="eastAsia"/>
        </w:rPr>
        <w:t>PLATON</w:t>
      </w:r>
      <w:r>
        <w:rPr>
          <w:rFonts w:hint="eastAsia"/>
        </w:rPr>
        <w:t>中的</w:t>
      </w:r>
      <w:r>
        <w:rPr>
          <w:rFonts w:hint="eastAsia"/>
        </w:rPr>
        <w:t>SOLV</w:t>
      </w:r>
      <w:r>
        <w:rPr>
          <w:rFonts w:hint="eastAsia"/>
        </w:rPr>
        <w:t>采用了网格法；</w:t>
      </w:r>
      <w:r>
        <w:rPr>
          <w:rFonts w:hint="eastAsia"/>
        </w:rPr>
        <w:t>ToposPro</w:t>
      </w:r>
      <w:r>
        <w:rPr>
          <w:rFonts w:hint="eastAsia"/>
        </w:rPr>
        <w:t>中使用了</w:t>
      </w:r>
      <w:r>
        <w:rPr>
          <w:rFonts w:hint="eastAsia"/>
        </w:rPr>
        <w:t>standard Voronoi decomposition</w:t>
      </w:r>
      <w:r>
        <w:rPr>
          <w:rFonts w:hint="eastAsia"/>
        </w:rPr>
        <w:t>（又称</w:t>
      </w:r>
      <w:r>
        <w:rPr>
          <w:rFonts w:hint="eastAsia"/>
        </w:rPr>
        <w:t>Voronoi-Dirichlet partition</w:t>
      </w:r>
      <w:r>
        <w:rPr>
          <w:rFonts w:hint="eastAsia"/>
        </w:rPr>
        <w:t>）方法、</w:t>
      </w:r>
      <w:r>
        <w:rPr>
          <w:rFonts w:hint="eastAsia"/>
        </w:rPr>
        <w:t>natural tiling</w:t>
      </w:r>
      <w:r>
        <w:rPr>
          <w:rFonts w:hint="eastAsia"/>
        </w:rPr>
        <w:t>方法；</w:t>
      </w:r>
      <w:r>
        <w:rPr>
          <w:rFonts w:hint="eastAsia"/>
        </w:rPr>
        <w:t>Zeo++</w:t>
      </w:r>
      <w:r>
        <w:rPr>
          <w:rFonts w:hint="eastAsia"/>
        </w:rPr>
        <w:t>，采用了</w:t>
      </w:r>
      <w:r>
        <w:rPr>
          <w:rFonts w:hint="eastAsia"/>
        </w:rPr>
        <w:t>radical Voronoi decomposition</w:t>
      </w:r>
      <w:r>
        <w:rPr>
          <w:rFonts w:hint="eastAsia"/>
        </w:rPr>
        <w:t>的方法。</w:t>
      </w:r>
      <w:r>
        <w:rPr>
          <w:rFonts w:hint="eastAsia"/>
        </w:rPr>
        <w:lastRenderedPageBreak/>
        <w:t>natural tiling</w:t>
      </w:r>
      <w:r>
        <w:rPr>
          <w:rFonts w:hint="eastAsia"/>
        </w:rPr>
        <w:t>方法依据简单无向连通网络的拓扑性质获取晶体空间中空隙与通道的信息，由广义的多面体（包括凸多面体和非凸多面体）组成。网格法的计算精度依赖于网格的分辨率，但分辨率提升带来的收益有限。</w:t>
      </w:r>
      <w:r>
        <w:rPr>
          <w:rFonts w:hint="eastAsia"/>
        </w:rPr>
        <w:t>standard Voronoi decomposition</w:t>
      </w:r>
      <w:r>
        <w:rPr>
          <w:rFonts w:hint="eastAsia"/>
        </w:rPr>
        <w:t>与</w:t>
      </w:r>
      <w:r>
        <w:rPr>
          <w:rFonts w:hint="eastAsia"/>
        </w:rPr>
        <w:t>radical Voronoi decomposition</w:t>
      </w:r>
      <w:r>
        <w:rPr>
          <w:rFonts w:hint="eastAsia"/>
        </w:rPr>
        <w:t>方法均为</w:t>
      </w:r>
      <w:r>
        <w:rPr>
          <w:rFonts w:hint="eastAsia"/>
        </w:rPr>
        <w:t>Voronoi</w:t>
      </w:r>
      <w:r>
        <w:rPr>
          <w:rFonts w:hint="eastAsia"/>
        </w:rPr>
        <w:t>分解方法，但前者所需的输入信息少，适用范围广，但在多分散系统中存在较大误差。</w:t>
      </w:r>
      <w:r>
        <w:rPr>
          <w:rFonts w:hint="eastAsia"/>
        </w:rPr>
        <w:t>radical Voronoi decomposition</w:t>
      </w:r>
      <w:r>
        <w:rPr>
          <w:rFonts w:hint="eastAsia"/>
        </w:rPr>
        <w:t>考虑了原子半径的，提升了多分散系统中的计算精度但需要额外输入半径表信息。</w:t>
      </w:r>
    </w:p>
    <w:p w:rsidR="00EC049E" w:rsidRDefault="009557F2" w:rsidP="009557F2">
      <w:pPr>
        <w:ind w:firstLineChars="200" w:firstLine="420"/>
      </w:pPr>
      <w:r>
        <w:rPr>
          <w:rFonts w:hint="eastAsia"/>
        </w:rPr>
        <w:t>标准的</w:t>
      </w:r>
      <w:r w:rsidR="005E07C6">
        <w:rPr>
          <w:rFonts w:hint="eastAsia"/>
        </w:rPr>
        <w:t>Voronoi</w:t>
      </w:r>
      <w:r w:rsidR="005E07C6">
        <w:rPr>
          <w:rFonts w:hint="eastAsia"/>
        </w:rPr>
        <w:t>算法是一种空间分割算法，利用</w:t>
      </w:r>
      <w:r>
        <w:rPr>
          <w:rFonts w:hint="eastAsia"/>
        </w:rPr>
        <w:t>标准的</w:t>
      </w:r>
      <w:r w:rsidR="005E07C6">
        <w:rPr>
          <w:rFonts w:hint="eastAsia"/>
        </w:rPr>
        <w:t>Voronoi</w:t>
      </w:r>
      <w:r w:rsidR="005E07C6">
        <w:rPr>
          <w:rFonts w:hint="eastAsia"/>
        </w:rPr>
        <w:t>算法可</w:t>
      </w:r>
      <w:r w:rsidR="00590E5F">
        <w:rPr>
          <w:rFonts w:hint="eastAsia"/>
        </w:rPr>
        <w:t>将含</w:t>
      </w:r>
      <w:r w:rsidR="00590E5F">
        <w:rPr>
          <w:rFonts w:hint="eastAsia"/>
        </w:rPr>
        <w:t>N</w:t>
      </w:r>
      <w:r w:rsidR="00590E5F">
        <w:rPr>
          <w:rFonts w:hint="eastAsia"/>
        </w:rPr>
        <w:t>个生产元的空间完美剖分成</w:t>
      </w:r>
      <w:r w:rsidR="00590E5F">
        <w:rPr>
          <w:rFonts w:hint="eastAsia"/>
        </w:rPr>
        <w:t>N</w:t>
      </w:r>
      <w:r w:rsidR="00590E5F">
        <w:rPr>
          <w:rFonts w:hint="eastAsia"/>
        </w:rPr>
        <w:t>个</w:t>
      </w:r>
      <w:r w:rsidR="00590E5F">
        <w:rPr>
          <w:rFonts w:hint="eastAsia"/>
        </w:rPr>
        <w:t>Voronoi</w:t>
      </w:r>
      <w:r w:rsidR="00590E5F">
        <w:t xml:space="preserve"> </w:t>
      </w:r>
      <w:r w:rsidR="00590E5F">
        <w:rPr>
          <w:rFonts w:hint="eastAsia"/>
        </w:rPr>
        <w:t>cell</w:t>
      </w:r>
      <w:r w:rsidR="00590E5F">
        <w:rPr>
          <w:rFonts w:hint="eastAsia"/>
        </w:rPr>
        <w:t>。</w:t>
      </w:r>
      <w:r w:rsidR="00194D47">
        <w:rPr>
          <w:rFonts w:hint="eastAsia"/>
        </w:rPr>
        <w:t>Voronoi</w:t>
      </w:r>
      <w:r w:rsidR="00194D47">
        <w:t xml:space="preserve"> </w:t>
      </w:r>
      <w:r w:rsidR="00194D47">
        <w:rPr>
          <w:rFonts w:hint="eastAsia"/>
        </w:rPr>
        <w:t>cell</w:t>
      </w:r>
      <w:r w:rsidR="009063B0">
        <w:rPr>
          <w:rFonts w:hint="eastAsia"/>
        </w:rPr>
        <w:t>由</w:t>
      </w:r>
      <w:r w:rsidR="00194D47">
        <w:rPr>
          <w:rFonts w:hint="eastAsia"/>
        </w:rPr>
        <w:t>生成元（中心）</w:t>
      </w:r>
      <w:r w:rsidR="009063B0">
        <w:rPr>
          <w:rFonts w:hint="eastAsia"/>
        </w:rPr>
        <w:t>、顶点、边和面表征</w:t>
      </w:r>
      <w:r w:rsidR="00194D47">
        <w:rPr>
          <w:rFonts w:hint="eastAsia"/>
        </w:rPr>
        <w:t>，且满足</w:t>
      </w:r>
      <w:r w:rsidR="00194D47">
        <w:rPr>
          <w:rFonts w:hint="eastAsia"/>
        </w:rPr>
        <w:t>Voronoi</w:t>
      </w:r>
      <w:r w:rsidR="00194D47">
        <w:t xml:space="preserve"> </w:t>
      </w:r>
      <w:r w:rsidR="00194D47">
        <w:rPr>
          <w:rFonts w:hint="eastAsia"/>
        </w:rPr>
        <w:t>cell</w:t>
      </w:r>
      <w:r w:rsidR="00194D47">
        <w:rPr>
          <w:rFonts w:hint="eastAsia"/>
        </w:rPr>
        <w:t>中的任意点距离所包含的生成元的距离小于任何其他生成元。</w:t>
      </w:r>
      <w:r w:rsidR="00BD1833">
        <w:rPr>
          <w:rFonts w:hint="eastAsia"/>
        </w:rPr>
        <w:t>这一特性使得</w:t>
      </w:r>
      <w:r w:rsidR="00BD1833">
        <w:rPr>
          <w:rFonts w:hint="eastAsia"/>
        </w:rPr>
        <w:t>Voronoi</w:t>
      </w:r>
      <w:r w:rsidR="00BD1833">
        <w:rPr>
          <w:rFonts w:hint="eastAsia"/>
        </w:rPr>
        <w:t>顶点处为局部空间中最大开口处（</w:t>
      </w:r>
      <w:r w:rsidR="00BD1833">
        <w:rPr>
          <w:rFonts w:hint="eastAsia"/>
        </w:rPr>
        <w:t>largest</w:t>
      </w:r>
      <w:r w:rsidR="00BD1833">
        <w:t xml:space="preserve"> </w:t>
      </w:r>
      <w:r w:rsidR="00BD1833">
        <w:rPr>
          <w:rFonts w:hint="eastAsia"/>
        </w:rPr>
        <w:t>opening</w:t>
      </w:r>
      <w:r w:rsidR="00BD1833">
        <w:rPr>
          <w:rFonts w:hint="eastAsia"/>
        </w:rPr>
        <w:t>），连接</w:t>
      </w:r>
      <w:r w:rsidR="00BD1833">
        <w:rPr>
          <w:rFonts w:hint="eastAsia"/>
        </w:rPr>
        <w:t>Voronoi</w:t>
      </w:r>
      <w:r w:rsidR="00BD1833">
        <w:rPr>
          <w:rFonts w:hint="eastAsia"/>
        </w:rPr>
        <w:t>顶点的</w:t>
      </w:r>
      <w:r w:rsidR="00BD1833">
        <w:rPr>
          <w:rFonts w:hint="eastAsia"/>
        </w:rPr>
        <w:t>Voronoi</w:t>
      </w:r>
      <w:r w:rsidR="00BD1833">
        <w:rPr>
          <w:rFonts w:hint="eastAsia"/>
        </w:rPr>
        <w:t>边为连接相邻局部空间</w:t>
      </w:r>
      <w:r w:rsidR="00593C10">
        <w:rPr>
          <w:rFonts w:hint="eastAsia"/>
        </w:rPr>
        <w:t>中最大开口处</w:t>
      </w:r>
      <w:r w:rsidR="00BD1833">
        <w:rPr>
          <w:rFonts w:hint="eastAsia"/>
        </w:rPr>
        <w:t>的最宽</w:t>
      </w:r>
      <w:r w:rsidR="00593C10">
        <w:rPr>
          <w:rFonts w:hint="eastAsia"/>
        </w:rPr>
        <w:t>路径</w:t>
      </w:r>
      <w:r w:rsidR="000E4581">
        <w:rPr>
          <w:rFonts w:hint="eastAsia"/>
        </w:rPr>
        <w:t>。</w:t>
      </w:r>
      <w:r w:rsidR="006B77FE">
        <w:rPr>
          <w:rFonts w:hint="eastAsia"/>
        </w:rPr>
        <w:t>视晶体空间中的骨架离子为生成元，</w:t>
      </w:r>
      <w:r w:rsidR="00A56A69">
        <w:rPr>
          <w:rFonts w:hint="eastAsia"/>
        </w:rPr>
        <w:t>利用标准的</w:t>
      </w:r>
      <w:r w:rsidR="00A56A69">
        <w:rPr>
          <w:rFonts w:hint="eastAsia"/>
        </w:rPr>
        <w:t>Voronoi</w:t>
      </w:r>
      <w:r w:rsidR="00A56A69">
        <w:rPr>
          <w:rFonts w:hint="eastAsia"/>
        </w:rPr>
        <w:t>分解可获取由</w:t>
      </w:r>
      <w:r w:rsidR="00A56A69">
        <w:rPr>
          <w:rFonts w:hint="eastAsia"/>
        </w:rPr>
        <w:t>Voronoi cell</w:t>
      </w:r>
      <w:r w:rsidR="00A56A69">
        <w:rPr>
          <w:rFonts w:hint="eastAsia"/>
        </w:rPr>
        <w:t>（又称</w:t>
      </w:r>
      <w:r w:rsidR="00A56A69">
        <w:rPr>
          <w:rFonts w:hint="eastAsia"/>
        </w:rPr>
        <w:t xml:space="preserve"> Voronoi polyhedron or </w:t>
      </w:r>
      <w:r w:rsidR="00A56A69">
        <w:t>Wigner-Seitz cell</w:t>
      </w:r>
      <w:r w:rsidR="00A56A69">
        <w:rPr>
          <w:rFonts w:hint="eastAsia"/>
        </w:rPr>
        <w:t>）组成的</w:t>
      </w:r>
      <w:r w:rsidR="00A56A69">
        <w:rPr>
          <w:rFonts w:hint="eastAsia"/>
        </w:rPr>
        <w:t xml:space="preserve">Voronoi </w:t>
      </w:r>
      <w:r w:rsidR="00A56A69">
        <w:rPr>
          <w:rFonts w:hint="eastAsia"/>
        </w:rPr>
        <w:t>图。</w:t>
      </w:r>
      <w:r w:rsidR="00970A69">
        <w:rPr>
          <w:rFonts w:hint="eastAsia"/>
        </w:rPr>
        <w:t>该</w:t>
      </w:r>
      <w:r w:rsidR="00970A69">
        <w:rPr>
          <w:rFonts w:hint="eastAsia"/>
        </w:rPr>
        <w:t>Voronoi</w:t>
      </w:r>
      <w:r w:rsidR="00970A69">
        <w:rPr>
          <w:rFonts w:hint="eastAsia"/>
        </w:rPr>
        <w:t>图中</w:t>
      </w:r>
      <w:r w:rsidR="00F34B80">
        <w:rPr>
          <w:rFonts w:hint="eastAsia"/>
        </w:rPr>
        <w:t>的</w:t>
      </w:r>
      <w:r w:rsidR="00F34B80">
        <w:rPr>
          <w:rFonts w:hint="eastAsia"/>
        </w:rPr>
        <w:t>Voronoi</w:t>
      </w:r>
      <w:r w:rsidR="00F34B80">
        <w:rPr>
          <w:rFonts w:hint="eastAsia"/>
        </w:rPr>
        <w:t>顶点对应空隙空间中的局部最大间隙的中心，</w:t>
      </w:r>
      <w:r w:rsidR="00593C10">
        <w:rPr>
          <w:rFonts w:hint="eastAsia"/>
        </w:rPr>
        <w:t>Voronoi</w:t>
      </w:r>
      <w:r w:rsidR="00593C10">
        <w:rPr>
          <w:rFonts w:hint="eastAsia"/>
        </w:rPr>
        <w:t>边反映局部最大间隙之间的连接关系，这些</w:t>
      </w:r>
      <w:r w:rsidR="00593C10">
        <w:rPr>
          <w:rFonts w:hint="eastAsia"/>
        </w:rPr>
        <w:t>Voronoi</w:t>
      </w:r>
      <w:r w:rsidR="00593C10">
        <w:rPr>
          <w:rFonts w:hint="eastAsia"/>
        </w:rPr>
        <w:t>顶点与</w:t>
      </w:r>
      <w:r w:rsidR="00593C10">
        <w:rPr>
          <w:rFonts w:hint="eastAsia"/>
        </w:rPr>
        <w:t>Voronoi</w:t>
      </w:r>
      <w:r w:rsidR="00593C10">
        <w:rPr>
          <w:rFonts w:hint="eastAsia"/>
        </w:rPr>
        <w:t>边在局部环境中</w:t>
      </w:r>
      <w:r w:rsidR="0021787D">
        <w:rPr>
          <w:rFonts w:hint="eastAsia"/>
        </w:rPr>
        <w:t>距邻居原子</w:t>
      </w:r>
      <w:r w:rsidR="00A56A69">
        <w:rPr>
          <w:rFonts w:hint="eastAsia"/>
        </w:rPr>
        <w:t>最远。</w:t>
      </w:r>
      <w:r w:rsidR="00C91F10">
        <w:rPr>
          <w:rFonts w:hint="eastAsia"/>
        </w:rPr>
        <w:t>由</w:t>
      </w:r>
      <w:r w:rsidR="00BF0D48">
        <w:rPr>
          <w:rFonts w:hint="eastAsia"/>
        </w:rPr>
        <w:t>于</w:t>
      </w:r>
      <w:r w:rsidR="0021787D">
        <w:rPr>
          <w:rFonts w:hint="eastAsia"/>
        </w:rPr>
        <w:t>相连的几何</w:t>
      </w:r>
      <w:r w:rsidR="00C91F10">
        <w:rPr>
          <w:rFonts w:hint="eastAsia"/>
        </w:rPr>
        <w:t>路径是晶体结构中存在</w:t>
      </w:r>
      <w:r w:rsidR="00BF0D48">
        <w:rPr>
          <w:rFonts w:hint="eastAsia"/>
        </w:rPr>
        <w:t>离子通道的先决条件，</w:t>
      </w:r>
      <w:r w:rsidR="0021787D">
        <w:rPr>
          <w:rFonts w:hint="eastAsia"/>
        </w:rPr>
        <w:t>分析由</w:t>
      </w:r>
      <w:r w:rsidR="0021787D">
        <w:rPr>
          <w:rFonts w:hint="eastAsia"/>
        </w:rPr>
        <w:t>Voronoi</w:t>
      </w:r>
      <w:r w:rsidR="0021787D">
        <w:rPr>
          <w:rFonts w:hint="eastAsia"/>
        </w:rPr>
        <w:t>顶点与</w:t>
      </w:r>
      <w:r w:rsidR="0021787D">
        <w:rPr>
          <w:rFonts w:hint="eastAsia"/>
        </w:rPr>
        <w:t>Voronoi</w:t>
      </w:r>
      <w:r w:rsidR="0021787D">
        <w:rPr>
          <w:rFonts w:hint="eastAsia"/>
        </w:rPr>
        <w:t>边组成的</w:t>
      </w:r>
      <w:r w:rsidR="00BF0D48">
        <w:rPr>
          <w:rFonts w:hint="eastAsia"/>
        </w:rPr>
        <w:t>Voronoi</w:t>
      </w:r>
      <w:r w:rsidR="00BF0D48">
        <w:rPr>
          <w:rFonts w:hint="eastAsia"/>
        </w:rPr>
        <w:t>网络</w:t>
      </w:r>
      <w:r>
        <w:rPr>
          <w:rFonts w:hint="eastAsia"/>
        </w:rPr>
        <w:t>可</w:t>
      </w:r>
      <w:r w:rsidR="00BF0D48">
        <w:rPr>
          <w:rFonts w:hint="eastAsia"/>
        </w:rPr>
        <w:t>获取可能的离子输运通道</w:t>
      </w:r>
      <w:r w:rsidR="004A01DF">
        <w:rPr>
          <w:rFonts w:hint="eastAsia"/>
        </w:rPr>
        <w:t>。</w:t>
      </w:r>
    </w:p>
    <w:p w:rsidR="009557F2" w:rsidRPr="003D5A9F" w:rsidRDefault="00EE7347" w:rsidP="00EE7347">
      <w:r>
        <w:tab/>
      </w:r>
      <w:r w:rsidR="007C6FB6">
        <w:rPr>
          <w:rFonts w:hint="eastAsia"/>
        </w:rPr>
        <w:t>晶体结构既包含原子半径相等的原子的单分散系统，也包含原子半径不等原子的多分散系统。将标准的</w:t>
      </w:r>
      <w:r w:rsidR="007C6FB6">
        <w:rPr>
          <w:rFonts w:hint="eastAsia"/>
        </w:rPr>
        <w:t>Voronoi</w:t>
      </w:r>
      <w:r w:rsidR="007C6FB6">
        <w:rPr>
          <w:rFonts w:hint="eastAsia"/>
        </w:rPr>
        <w:t>分解用于多分散系统，常将其中的原子视为质点再使用公式，但这种做法会带来较大误差。</w:t>
      </w:r>
      <w:r w:rsidR="00CF14C3">
        <w:rPr>
          <w:rFonts w:hint="eastAsia"/>
        </w:rPr>
        <w:t>引入半径，使用</w:t>
      </w:r>
      <w:r w:rsidR="00CF14C3">
        <w:rPr>
          <w:rFonts w:hint="eastAsia"/>
        </w:rPr>
        <w:t>Vo</w:t>
      </w:r>
      <w:r w:rsidR="00CF14C3">
        <w:t>ronoi S</w:t>
      </w:r>
      <w:r w:rsidR="00CF14C3">
        <w:rPr>
          <w:rFonts w:hint="eastAsia"/>
        </w:rPr>
        <w:t>分解，可准确的获取不等径晶体结构中最大开口，但</w:t>
      </w:r>
      <w:r w:rsidR="00CF14C3">
        <w:rPr>
          <w:rFonts w:hint="eastAsia"/>
        </w:rPr>
        <w:t>Voronoi</w:t>
      </w:r>
      <w:r w:rsidR="00CF14C3">
        <w:t xml:space="preserve"> </w:t>
      </w:r>
      <w:r w:rsidR="00CF14C3">
        <w:rPr>
          <w:rFonts w:hint="eastAsia"/>
        </w:rPr>
        <w:t>S</w:t>
      </w:r>
      <w:r w:rsidR="00CF14C3">
        <w:t xml:space="preserve"> </w:t>
      </w:r>
      <w:r w:rsidR="00CF14C3">
        <w:rPr>
          <w:rFonts w:hint="eastAsia"/>
        </w:rPr>
        <w:t>cell</w:t>
      </w:r>
      <w:r w:rsidR="00CF14C3">
        <w:rPr>
          <w:rFonts w:hint="eastAsia"/>
        </w:rPr>
        <w:t>的曲面边界会给后续的计算带来较大难度。</w:t>
      </w:r>
      <w:r w:rsidR="00D34B1F">
        <w:rPr>
          <w:rFonts w:hint="eastAsia"/>
        </w:rPr>
        <w:t>为平衡计算精度与计算误差之间的平衡，</w:t>
      </w:r>
      <w:r w:rsidR="00D34B1F">
        <w:rPr>
          <w:rFonts w:hint="eastAsia"/>
        </w:rPr>
        <w:t>CAVD</w:t>
      </w:r>
      <w:r w:rsidR="00D34B1F">
        <w:rPr>
          <w:rFonts w:hint="eastAsia"/>
        </w:rPr>
        <w:t>引入</w:t>
      </w:r>
      <w:r w:rsidR="00D34B1F">
        <w:rPr>
          <w:rFonts w:hint="eastAsia"/>
        </w:rPr>
        <w:t>radical</w:t>
      </w:r>
      <w:r w:rsidR="00D34B1F">
        <w:t xml:space="preserve"> </w:t>
      </w:r>
      <w:r w:rsidR="00D34B1F">
        <w:rPr>
          <w:rFonts w:hint="eastAsia"/>
        </w:rPr>
        <w:t>Voronoi</w:t>
      </w:r>
      <w:r w:rsidR="00D34B1F">
        <w:rPr>
          <w:rFonts w:hint="eastAsia"/>
        </w:rPr>
        <w:t>分解算法保证了</w:t>
      </w:r>
      <w:r w:rsidR="007E705D">
        <w:rPr>
          <w:rFonts w:hint="eastAsia"/>
        </w:rPr>
        <w:t>计算结果近似于</w:t>
      </w:r>
      <w:r w:rsidR="007E705D">
        <w:rPr>
          <w:rFonts w:hint="eastAsia"/>
        </w:rPr>
        <w:t>Voronoi</w:t>
      </w:r>
      <w:r w:rsidR="007E705D">
        <w:t xml:space="preserve"> </w:t>
      </w:r>
      <w:r w:rsidR="007E705D">
        <w:rPr>
          <w:rFonts w:hint="eastAsia"/>
        </w:rPr>
        <w:t>S</w:t>
      </w:r>
      <w:r w:rsidR="007E705D">
        <w:rPr>
          <w:rFonts w:hint="eastAsia"/>
        </w:rPr>
        <w:t>分解，计算精度高于标准</w:t>
      </w:r>
      <w:r w:rsidR="007E705D">
        <w:rPr>
          <w:rFonts w:hint="eastAsia"/>
        </w:rPr>
        <w:t>Voronoi</w:t>
      </w:r>
      <w:r w:rsidR="007E705D">
        <w:rPr>
          <w:rFonts w:hint="eastAsia"/>
        </w:rPr>
        <w:t>分解。</w:t>
      </w:r>
    </w:p>
    <w:p w:rsidR="008B4C1B" w:rsidRDefault="008B4C1B" w:rsidP="008B4C1B">
      <w:pPr>
        <w:ind w:firstLineChars="200" w:firstLine="420"/>
      </w:pPr>
      <w:r>
        <w:rPr>
          <w:rFonts w:hint="eastAsia"/>
        </w:rPr>
        <w:t>基于</w:t>
      </w:r>
      <w:r>
        <w:rPr>
          <w:rFonts w:hint="eastAsia"/>
        </w:rPr>
        <w:t>Voronoi</w:t>
      </w:r>
      <w:r>
        <w:rPr>
          <w:rFonts w:hint="eastAsia"/>
        </w:rPr>
        <w:t>分解方法进行离子输运分析的流程可总结为选择合适的</w:t>
      </w:r>
      <w:r>
        <w:rPr>
          <w:rFonts w:hint="eastAsia"/>
        </w:rPr>
        <w:t>Voronoi Decomposition</w:t>
      </w:r>
      <w:r>
        <w:rPr>
          <w:rFonts w:hint="eastAsia"/>
        </w:rPr>
        <w:t>算法、利用</w:t>
      </w:r>
      <w:r>
        <w:rPr>
          <w:rFonts w:hint="eastAsia"/>
        </w:rPr>
        <w:t>Voronoi</w:t>
      </w:r>
      <w:r>
        <w:rPr>
          <w:rFonts w:hint="eastAsia"/>
        </w:rPr>
        <w:t>图中的信息建立间隙网络模型、确定合适的几何通道判据以及定义几何</w:t>
      </w:r>
      <w:r>
        <w:rPr>
          <w:rFonts w:hint="eastAsia"/>
        </w:rPr>
        <w:t>/</w:t>
      </w:r>
      <w:r>
        <w:rPr>
          <w:rFonts w:hint="eastAsia"/>
        </w:rPr>
        <w:t>拓扑描述符。</w:t>
      </w:r>
    </w:p>
    <w:p w:rsidR="00373C8B" w:rsidRDefault="008B4C1B" w:rsidP="00590E5F">
      <w:pPr>
        <w:ind w:firstLineChars="200" w:firstLine="420"/>
      </w:pPr>
      <w:r>
        <w:rPr>
          <w:rFonts w:hint="eastAsia"/>
        </w:rPr>
        <w:t>现有的基于</w:t>
      </w:r>
      <w:r>
        <w:rPr>
          <w:rFonts w:hint="eastAsia"/>
        </w:rPr>
        <w:t>Voronoi</w:t>
      </w:r>
      <w:r>
        <w:rPr>
          <w:rFonts w:hint="eastAsia"/>
        </w:rPr>
        <w:t>方法分析离子输运通道的工作中，</w:t>
      </w:r>
      <w:r>
        <w:rPr>
          <w:rFonts w:hint="eastAsia"/>
        </w:rPr>
        <w:t>Blatov</w:t>
      </w:r>
      <w:r>
        <w:rPr>
          <w:rFonts w:hint="eastAsia"/>
        </w:rPr>
        <w:t>等人采用标准的</w:t>
      </w:r>
      <w:r>
        <w:rPr>
          <w:rFonts w:hint="eastAsia"/>
        </w:rPr>
        <w:t>Voronoi</w:t>
      </w:r>
      <w:r>
        <w:rPr>
          <w:rFonts w:hint="eastAsia"/>
        </w:rPr>
        <w:t>分解算法同时用于多分散系统以及单分散系统，</w:t>
      </w:r>
      <w:r>
        <w:rPr>
          <w:rFonts w:hint="eastAsia"/>
        </w:rPr>
        <w:t>Maciej</w:t>
      </w:r>
      <w:r>
        <w:rPr>
          <w:rFonts w:hint="eastAsia"/>
        </w:rPr>
        <w:t>开发了基于</w:t>
      </w:r>
      <w:r>
        <w:rPr>
          <w:rFonts w:hint="eastAsia"/>
        </w:rPr>
        <w:t>radical</w:t>
      </w:r>
      <w:r>
        <w:t xml:space="preserve"> </w:t>
      </w:r>
      <w:r>
        <w:rPr>
          <w:rFonts w:hint="eastAsia"/>
        </w:rPr>
        <w:t>Voronoi</w:t>
      </w:r>
      <w:r>
        <w:rPr>
          <w:rFonts w:hint="eastAsia"/>
        </w:rPr>
        <w:t>算法分析多孔材料的</w:t>
      </w:r>
      <w:r>
        <w:rPr>
          <w:rFonts w:hint="eastAsia"/>
        </w:rPr>
        <w:t>zeo++</w:t>
      </w:r>
      <w:r>
        <w:rPr>
          <w:rFonts w:hint="eastAsia"/>
        </w:rPr>
        <w:t>，但底层依赖的半径表不适合分析电池材料。</w:t>
      </w:r>
      <w:r w:rsidR="001C533B">
        <w:rPr>
          <w:rFonts w:hint="eastAsia"/>
        </w:rPr>
        <w:t>CAVD</w:t>
      </w:r>
      <w:r w:rsidR="001C533B">
        <w:rPr>
          <w:rFonts w:hint="eastAsia"/>
        </w:rPr>
        <w:t>采用了更适合于电池材料的</w:t>
      </w:r>
      <w:r w:rsidR="001C533B">
        <w:rPr>
          <w:rFonts w:hint="eastAsia"/>
        </w:rPr>
        <w:t>radical</w:t>
      </w:r>
      <w:r w:rsidR="001C533B">
        <w:t xml:space="preserve"> </w:t>
      </w:r>
      <w:r w:rsidR="001C533B">
        <w:rPr>
          <w:rFonts w:hint="eastAsia"/>
        </w:rPr>
        <w:t>Voronoi</w:t>
      </w:r>
      <w:r w:rsidR="001C533B">
        <w:rPr>
          <w:rFonts w:hint="eastAsia"/>
        </w:rPr>
        <w:t>算法，并结合配位数与香农有效离子半径表为原子空间装配更合适的半径，从而提升离子输运分析的精度。</w:t>
      </w:r>
    </w:p>
    <w:p w:rsidR="000E4581" w:rsidRDefault="00373C8B" w:rsidP="00590E5F">
      <w:pPr>
        <w:ind w:firstLineChars="200" w:firstLine="420"/>
      </w:pPr>
      <w:r>
        <w:rPr>
          <w:rFonts w:hint="eastAsia"/>
        </w:rPr>
        <w:t>Voronoi</w:t>
      </w:r>
      <w:r>
        <w:t xml:space="preserve"> </w:t>
      </w:r>
      <w:r w:rsidR="00F944E9">
        <w:rPr>
          <w:rFonts w:hint="eastAsia"/>
        </w:rPr>
        <w:t>网络仅包含空隙空间中最大开口处的位置与最大开口之间</w:t>
      </w:r>
      <w:r>
        <w:rPr>
          <w:rFonts w:hint="eastAsia"/>
        </w:rPr>
        <w:t>的连接信息，尚余利用</w:t>
      </w:r>
      <w:r>
        <w:rPr>
          <w:rFonts w:hint="eastAsia"/>
        </w:rPr>
        <w:t>Voronoi</w:t>
      </w:r>
      <w:r>
        <w:rPr>
          <w:rFonts w:hint="eastAsia"/>
        </w:rPr>
        <w:t>图中的其他信息建立间隙网络模型。</w:t>
      </w:r>
      <w:r w:rsidR="00F944E9">
        <w:rPr>
          <w:rFonts w:hint="eastAsia"/>
        </w:rPr>
        <w:t>CAVD</w:t>
      </w:r>
      <w:r w:rsidR="00F944E9">
        <w:rPr>
          <w:rFonts w:hint="eastAsia"/>
        </w:rPr>
        <w:t>用于分析迁移离子的输运通道，定义的间隙网络中包含迁移离子晶格位会为</w:t>
      </w:r>
      <w:r w:rsidR="00F16A2A">
        <w:rPr>
          <w:rFonts w:hint="eastAsia"/>
        </w:rPr>
        <w:t>分析迁移离子之间的输运通道带来便利。</w:t>
      </w:r>
      <w:r w:rsidR="00F77D8B">
        <w:rPr>
          <w:rFonts w:hint="eastAsia"/>
        </w:rPr>
        <w:t>Blatov</w:t>
      </w:r>
      <w:r w:rsidR="00F77D8B">
        <w:rPr>
          <w:rFonts w:hint="eastAsia"/>
        </w:rPr>
        <w:t>和</w:t>
      </w:r>
      <w:r w:rsidR="00F77D8B">
        <w:rPr>
          <w:rFonts w:hint="eastAsia"/>
        </w:rPr>
        <w:t>Maciej</w:t>
      </w:r>
      <w:r w:rsidR="00F77D8B">
        <w:rPr>
          <w:rFonts w:hint="eastAsia"/>
        </w:rPr>
        <w:t>的工作只考虑在</w:t>
      </w:r>
      <w:r w:rsidR="00F77D8B">
        <w:rPr>
          <w:rFonts w:hint="eastAsia"/>
        </w:rPr>
        <w:t>Voronoi</w:t>
      </w:r>
      <w:r w:rsidR="00F77D8B">
        <w:rPr>
          <w:rFonts w:hint="eastAsia"/>
        </w:rPr>
        <w:t>顶点处复原迁移离子晶格位，但在具体的分析中发现，迁移离子大多复原在</w:t>
      </w:r>
      <w:r w:rsidR="00F77D8B">
        <w:rPr>
          <w:rFonts w:hint="eastAsia"/>
        </w:rPr>
        <w:t>Voronoi</w:t>
      </w:r>
      <w:r w:rsidR="00F77D8B">
        <w:rPr>
          <w:rFonts w:hint="eastAsia"/>
        </w:rPr>
        <w:t>顶点，但仍有部分结构中迁移离子晶格位复原在</w:t>
      </w:r>
      <w:r w:rsidR="00F77D8B">
        <w:rPr>
          <w:rFonts w:hint="eastAsia"/>
        </w:rPr>
        <w:t>Voronoi</w:t>
      </w:r>
      <w:r w:rsidR="00F77D8B">
        <w:rPr>
          <w:rFonts w:hint="eastAsia"/>
        </w:rPr>
        <w:t>面心中以及</w:t>
      </w:r>
      <w:r w:rsidR="00F77D8B">
        <w:rPr>
          <w:rFonts w:hint="eastAsia"/>
        </w:rPr>
        <w:t>Voronoi</w:t>
      </w:r>
      <w:r w:rsidR="00F77D8B">
        <w:rPr>
          <w:rFonts w:hint="eastAsia"/>
        </w:rPr>
        <w:t>路径上距周围原子最狭窄处（瓶颈）。因此，</w:t>
      </w:r>
      <w:r w:rsidR="00F77D8B">
        <w:rPr>
          <w:rFonts w:hint="eastAsia"/>
        </w:rPr>
        <w:t>CAVD</w:t>
      </w:r>
      <w:r w:rsidR="00F77D8B">
        <w:rPr>
          <w:rFonts w:hint="eastAsia"/>
        </w:rPr>
        <w:t>在建立间隙模型时，会在每条</w:t>
      </w:r>
      <w:r w:rsidR="00F77D8B">
        <w:rPr>
          <w:rFonts w:hint="eastAsia"/>
        </w:rPr>
        <w:t>Voronoi</w:t>
      </w:r>
      <w:r w:rsidR="00F77D8B">
        <w:rPr>
          <w:rFonts w:hint="eastAsia"/>
        </w:rPr>
        <w:t>边额外定义瓶颈（包含瓶颈位置与瓶颈尺寸，瓶颈尺寸为瓶颈位置距形成瓶颈的原子的距离）；在</w:t>
      </w:r>
      <w:r w:rsidR="00F77D8B">
        <w:rPr>
          <w:rFonts w:hint="eastAsia"/>
        </w:rPr>
        <w:t>Voronoi</w:t>
      </w:r>
      <w:r w:rsidR="00F77D8B">
        <w:rPr>
          <w:rFonts w:hint="eastAsia"/>
        </w:rPr>
        <w:t>顶点定义间隙（间隙尺寸为</w:t>
      </w:r>
      <w:r w:rsidR="00F77D8B">
        <w:rPr>
          <w:rFonts w:hint="eastAsia"/>
        </w:rPr>
        <w:t>Voronoi</w:t>
      </w:r>
      <w:r w:rsidR="00F77D8B">
        <w:rPr>
          <w:rFonts w:hint="eastAsia"/>
        </w:rPr>
        <w:t>顶点到离邻居原子的最短距离）；</w:t>
      </w:r>
      <w:r w:rsidR="00354DE0">
        <w:rPr>
          <w:rFonts w:hint="eastAsia"/>
        </w:rPr>
        <w:t>将</w:t>
      </w:r>
      <w:r w:rsidR="00354DE0">
        <w:rPr>
          <w:rFonts w:hint="eastAsia"/>
        </w:rPr>
        <w:t>Voronoi</w:t>
      </w:r>
      <w:r w:rsidR="00354DE0">
        <w:rPr>
          <w:rFonts w:hint="eastAsia"/>
        </w:rPr>
        <w:t>边定义为通道段；</w:t>
      </w:r>
      <w:r w:rsidR="00F77D8B">
        <w:rPr>
          <w:rFonts w:hint="eastAsia"/>
        </w:rPr>
        <w:t>额外将</w:t>
      </w:r>
      <w:r w:rsidR="00F77D8B">
        <w:rPr>
          <w:rFonts w:hint="eastAsia"/>
        </w:rPr>
        <w:t>V</w:t>
      </w:r>
      <w:r w:rsidR="00F77D8B">
        <w:t>o</w:t>
      </w:r>
      <w:r w:rsidR="00F77D8B">
        <w:rPr>
          <w:rFonts w:hint="eastAsia"/>
        </w:rPr>
        <w:t>ronoi</w:t>
      </w:r>
      <w:r w:rsidR="00F77D8B">
        <w:rPr>
          <w:rFonts w:hint="eastAsia"/>
        </w:rPr>
        <w:t>面心定义为间隙，并将</w:t>
      </w:r>
      <w:r w:rsidR="00F77D8B">
        <w:rPr>
          <w:rFonts w:hint="eastAsia"/>
        </w:rPr>
        <w:t>Voronoi</w:t>
      </w:r>
      <w:r w:rsidR="00F77D8B">
        <w:rPr>
          <w:rFonts w:hint="eastAsia"/>
        </w:rPr>
        <w:t>面心与该面上的</w:t>
      </w:r>
      <w:r w:rsidR="00F77D8B">
        <w:rPr>
          <w:rFonts w:hint="eastAsia"/>
        </w:rPr>
        <w:t>Voronoi</w:t>
      </w:r>
      <w:r w:rsidR="00F77D8B">
        <w:rPr>
          <w:rFonts w:hint="eastAsia"/>
        </w:rPr>
        <w:t>顶点</w:t>
      </w:r>
      <w:r w:rsidR="004B6F66">
        <w:rPr>
          <w:rFonts w:hint="eastAsia"/>
        </w:rPr>
        <w:t>相连加入到间隙网络中。</w:t>
      </w:r>
      <w:r w:rsidR="00061E84">
        <w:rPr>
          <w:rFonts w:hint="eastAsia"/>
        </w:rPr>
        <w:t>该间隙网络是以间隙尺寸、瓶颈尺寸为权值的无相连通图，使用给定的</w:t>
      </w:r>
      <w:r w:rsidR="0042263B">
        <w:rPr>
          <w:rFonts w:hint="eastAsia"/>
        </w:rPr>
        <w:t>通道</w:t>
      </w:r>
      <w:r w:rsidR="00061E84">
        <w:rPr>
          <w:rFonts w:hint="eastAsia"/>
        </w:rPr>
        <w:t>判据可计算满足条件的离子输运通道。</w:t>
      </w:r>
    </w:p>
    <w:p w:rsidR="003F76DE" w:rsidRDefault="0042263B" w:rsidP="00590E5F">
      <w:pPr>
        <w:ind w:firstLineChars="200" w:firstLine="420"/>
      </w:pPr>
      <w:r w:rsidRPr="0042263B">
        <w:rPr>
          <w:rFonts w:hint="eastAsia"/>
        </w:rPr>
        <w:t>基于硬球模型，</w:t>
      </w:r>
      <w:r>
        <w:rPr>
          <w:rFonts w:hint="eastAsia"/>
        </w:rPr>
        <w:t>通道判据</w:t>
      </w:r>
      <w:r w:rsidRPr="0042263B">
        <w:rPr>
          <w:rFonts w:hint="eastAsia"/>
        </w:rPr>
        <w:t>常取某一固定</w:t>
      </w:r>
      <w:r w:rsidR="00354DE0">
        <w:rPr>
          <w:rFonts w:hint="eastAsia"/>
        </w:rPr>
        <w:t>的</w:t>
      </w:r>
      <m:oMath>
        <m:r>
          <m:rPr>
            <m:sty m:val="p"/>
          </m:rPr>
          <w:rPr>
            <w:rFonts w:ascii="Cambria Math" w:hAnsi="Cambria Math"/>
          </w:rPr>
          <m:t>σ</m:t>
        </m:r>
        <m:sSub>
          <m:sSubPr>
            <m:ctrlPr>
              <w:rPr>
                <w:rFonts w:ascii="Cambria Math" w:hAnsi="Cambria Math"/>
                <w:i/>
              </w:rPr>
            </m:ctrlPr>
          </m:sSubPr>
          <m:e>
            <m:r>
              <w:rPr>
                <w:rFonts w:ascii="Cambria Math" w:hAnsi="Cambria Math"/>
              </w:rPr>
              <m:t>d</m:t>
            </m:r>
          </m:e>
          <m:sub>
            <m:r>
              <w:rPr>
                <w:rFonts w:ascii="Cambria Math" w:hAnsi="Cambria Math"/>
              </w:rPr>
              <m:t>std</m:t>
            </m:r>
          </m:sub>
        </m:sSub>
      </m:oMath>
      <w:r w:rsidR="00EE1262">
        <w:rPr>
          <w:rFonts w:hint="eastAsia"/>
        </w:rPr>
        <w:t>（为迁移离子的半径乘以比例）</w:t>
      </w:r>
      <w:r>
        <w:rPr>
          <w:rFonts w:hint="eastAsia"/>
        </w:rPr>
        <w:t>，通过比较间隙尺寸、瓶颈尺寸与固定值的大小关系判断迁移离子是否可占据某间隙或在相邻的间隙间扩散</w:t>
      </w:r>
      <w:r w:rsidR="00711DCF">
        <w:rPr>
          <w:rFonts w:hint="eastAsia"/>
        </w:rPr>
        <w:t>。</w:t>
      </w:r>
      <m:oMath>
        <m:r>
          <m:rPr>
            <m:sty m:val="p"/>
          </m:rPr>
          <w:rPr>
            <w:rFonts w:ascii="Cambria Math" w:hAnsi="Cambria Math"/>
          </w:rPr>
          <m:t>σ</m:t>
        </m:r>
      </m:oMath>
      <w:r w:rsidRPr="0042263B">
        <w:rPr>
          <w:rFonts w:hint="eastAsia"/>
        </w:rPr>
        <w:t>衡量一般结构弹性</w:t>
      </w:r>
      <w:r w:rsidR="00D21F2E">
        <w:rPr>
          <w:rFonts w:hint="eastAsia"/>
        </w:rPr>
        <w:t>，</w:t>
      </w:r>
      <m:oMath>
        <m:sSub>
          <m:sSubPr>
            <m:ctrlPr>
              <w:rPr>
                <w:rFonts w:ascii="Cambria Math" w:hAnsi="Cambria Math"/>
                <w:i/>
              </w:rPr>
            </m:ctrlPr>
          </m:sSubPr>
          <m:e>
            <m:r>
              <w:rPr>
                <w:rFonts w:ascii="Cambria Math" w:hAnsi="Cambria Math" w:hint="eastAsia"/>
              </w:rPr>
              <m:t>d</m:t>
            </m:r>
          </m:e>
          <m:sub>
            <m:r>
              <w:rPr>
                <w:rFonts w:ascii="Cambria Math" w:hAnsi="Cambria Math"/>
              </w:rPr>
              <m:t>std</m:t>
            </m:r>
          </m:sub>
        </m:sSub>
      </m:oMath>
      <w:r w:rsidR="00D21F2E">
        <w:rPr>
          <w:rFonts w:hint="eastAsia"/>
        </w:rPr>
        <w:t>为迁移离子半径的标准值。</w:t>
      </w:r>
      <m:oMath>
        <m:sSub>
          <m:sSubPr>
            <m:ctrlPr>
              <w:rPr>
                <w:rFonts w:ascii="Cambria Math" w:hAnsi="Cambria Math"/>
                <w:i/>
              </w:rPr>
            </m:ctrlPr>
          </m:sSubPr>
          <m:e>
            <m:r>
              <w:rPr>
                <w:rFonts w:ascii="Cambria Math" w:hAnsi="Cambria Math"/>
              </w:rPr>
              <m:t>d</m:t>
            </m:r>
          </m:e>
          <m:sub>
            <m:r>
              <w:rPr>
                <w:rFonts w:ascii="Cambria Math" w:hAnsi="Cambria Math"/>
              </w:rPr>
              <m:t>std</m:t>
            </m:r>
          </m:sub>
        </m:sSub>
      </m:oMath>
      <w:r w:rsidR="00D21F2E">
        <w:rPr>
          <w:rFonts w:hint="eastAsia"/>
        </w:rPr>
        <w:t>可通过统计配位环境中</w:t>
      </w:r>
      <w:r w:rsidR="00D21F2E">
        <w:rPr>
          <w:rFonts w:hint="eastAsia"/>
        </w:rPr>
        <w:lastRenderedPageBreak/>
        <w:t>距离信息获取。</w:t>
      </w:r>
      <w:r w:rsidR="00D21F2E">
        <w:rPr>
          <w:rFonts w:hint="eastAsia"/>
        </w:rPr>
        <w:t>CAVD</w:t>
      </w:r>
      <w:r w:rsidR="00D21F2E">
        <w:rPr>
          <w:rFonts w:hint="eastAsia"/>
        </w:rPr>
        <w:t>中使用的</w:t>
      </w:r>
      <m:oMath>
        <m:sSub>
          <m:sSubPr>
            <m:ctrlPr>
              <w:rPr>
                <w:rFonts w:ascii="Cambria Math" w:hAnsi="Cambria Math"/>
                <w:i/>
              </w:rPr>
            </m:ctrlPr>
          </m:sSubPr>
          <m:e>
            <m:r>
              <w:rPr>
                <w:rFonts w:ascii="Cambria Math" w:hAnsi="Cambria Math" w:hint="eastAsia"/>
              </w:rPr>
              <m:t>R</m:t>
            </m:r>
          </m:e>
          <m:sub>
            <m:r>
              <w:rPr>
                <w:rFonts w:ascii="Cambria Math" w:hAnsi="Cambria Math"/>
              </w:rPr>
              <m:t>std</m:t>
            </m:r>
          </m:sub>
        </m:sSub>
      </m:oMath>
      <w:r w:rsidR="00D21F2E">
        <w:rPr>
          <w:rFonts w:hint="eastAsia"/>
        </w:rPr>
        <w:t>采用剔除了</w:t>
      </w:r>
      <w:r w:rsidR="00D21F2E">
        <w:rPr>
          <w:rFonts w:hint="eastAsia"/>
        </w:rPr>
        <w:t>LI</w:t>
      </w:r>
      <w:r w:rsidR="00D21F2E">
        <w:rPr>
          <w:rFonts w:hint="eastAsia"/>
        </w:rPr>
        <w:t>（</w:t>
      </w:r>
      <w:r w:rsidR="00D21F2E">
        <w:rPr>
          <w:rFonts w:hint="eastAsia"/>
        </w:rPr>
        <w:t>2769</w:t>
      </w:r>
      <w:r w:rsidR="00D21F2E">
        <w:rPr>
          <w:rFonts w:hint="eastAsia"/>
        </w:rPr>
        <w:t>种）、</w:t>
      </w:r>
      <w:r w:rsidR="00D21F2E">
        <w:rPr>
          <w:rFonts w:hint="eastAsia"/>
        </w:rPr>
        <w:t>Na</w:t>
      </w:r>
      <w:r w:rsidR="00D21F2E">
        <w:rPr>
          <w:rFonts w:hint="eastAsia"/>
        </w:rPr>
        <w:t>（</w:t>
      </w:r>
      <w:r w:rsidR="00D21F2E">
        <w:rPr>
          <w:rFonts w:hint="eastAsia"/>
        </w:rPr>
        <w:t>4761</w:t>
      </w:r>
      <w:r w:rsidR="00D21F2E">
        <w:rPr>
          <w:rFonts w:hint="eastAsia"/>
        </w:rPr>
        <w:t>种）、</w:t>
      </w:r>
      <w:r w:rsidR="00D21F2E">
        <w:rPr>
          <w:rFonts w:hint="eastAsia"/>
        </w:rPr>
        <w:t>Mg</w:t>
      </w:r>
      <w:r w:rsidR="00D21F2E">
        <w:rPr>
          <w:rFonts w:hint="eastAsia"/>
        </w:rPr>
        <w:t>（</w:t>
      </w:r>
      <w:r w:rsidR="00D21F2E">
        <w:rPr>
          <w:rFonts w:hint="eastAsia"/>
        </w:rPr>
        <w:t>1369</w:t>
      </w:r>
      <w:r w:rsidR="00D21F2E">
        <w:rPr>
          <w:rFonts w:hint="eastAsia"/>
        </w:rPr>
        <w:t>种）、</w:t>
      </w:r>
      <w:r w:rsidR="00D21F2E">
        <w:rPr>
          <w:rFonts w:hint="eastAsia"/>
        </w:rPr>
        <w:t>Al</w:t>
      </w:r>
      <w:r w:rsidR="0067693F">
        <w:rPr>
          <w:rFonts w:hint="eastAsia"/>
        </w:rPr>
        <w:t>（</w:t>
      </w:r>
      <w:r w:rsidR="0067693F">
        <w:rPr>
          <w:rFonts w:hint="eastAsia"/>
        </w:rPr>
        <w:t>2579</w:t>
      </w:r>
      <w:r w:rsidR="0067693F">
        <w:rPr>
          <w:rFonts w:hint="eastAsia"/>
        </w:rPr>
        <w:t>种）</w:t>
      </w:r>
      <w:r w:rsidR="00D21F2E">
        <w:rPr>
          <w:rFonts w:hint="eastAsia"/>
        </w:rPr>
        <w:t>配位环境下</w:t>
      </w:r>
      <w:r w:rsidR="0067693F">
        <w:rPr>
          <w:rFonts w:hint="eastAsia"/>
        </w:rPr>
        <w:t>，迁移离子到骨架原子表面最短距平均值</w:t>
      </w:r>
      <w:r w:rsidR="00D21F2E">
        <w:rPr>
          <w:rFonts w:hint="eastAsia"/>
        </w:rPr>
        <w:t>确定</w:t>
      </w:r>
      <w:r w:rsidR="0067693F">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std_Li</m:t>
            </m:r>
          </m:sub>
        </m:sSub>
        <m:r>
          <w:rPr>
            <w:rFonts w:ascii="Cambria Math" w:hAnsi="Cambria Math"/>
          </w:rPr>
          <m:t>=</m:t>
        </m:r>
        <m:r>
          <m:rPr>
            <m:sty m:val="p"/>
          </m:rPr>
          <w:rPr>
            <w:rFonts w:ascii="Cambria Math" w:hAnsi="Cambria Math"/>
          </w:rPr>
          <m:t>0.798601Å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t>
            </m:r>
            <m:r>
              <w:rPr>
                <w:rFonts w:ascii="Cambria Math" w:hAnsi="Cambria Math" w:hint="eastAsia"/>
              </w:rPr>
              <m:t>Na</m:t>
            </m:r>
          </m:sub>
        </m:sSub>
        <m:r>
          <w:rPr>
            <w:rFonts w:ascii="Cambria Math" w:hAnsi="Cambria Math"/>
          </w:rPr>
          <m:t>=</m:t>
        </m:r>
        <m:r>
          <m:rPr>
            <m:sty m:val="p"/>
          </m:rPr>
          <w:rPr>
            <w:rFonts w:ascii="Cambria Math" w:hAnsi="Cambria Math"/>
          </w:rPr>
          <m:t>1.183580Å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std_Mg</m:t>
            </m:r>
          </m:sub>
        </m:sSub>
        <m:r>
          <w:rPr>
            <w:rFonts w:ascii="Cambria Math" w:hAnsi="Cambria Math"/>
          </w:rPr>
          <m:t>=</m:t>
        </m:r>
        <m:r>
          <m:rPr>
            <m:sty m:val="p"/>
          </m:rPr>
          <w:rPr>
            <w:rFonts w:ascii="Cambria Math" w:hAnsi="Cambria Math"/>
          </w:rPr>
          <m:t>0.827138</m:t>
        </m:r>
      </m:oMath>
      <w:r w:rsidR="00D21F2E">
        <w:rPr>
          <w:rFonts w:ascii="Cambria Math" w:hAnsi="Cambria Math"/>
        </w:rPr>
        <w:t>Å</w:t>
      </w:r>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std_Al</m:t>
            </m:r>
          </m:sub>
        </m:sSub>
        <m:r>
          <w:rPr>
            <w:rFonts w:ascii="Cambria Math" w:hAnsi="Cambria Math"/>
          </w:rPr>
          <m:t>=</m:t>
        </m:r>
        <m:r>
          <m:rPr>
            <m:sty m:val="p"/>
          </m:rPr>
          <w:rPr>
            <w:rFonts w:ascii="Cambria Math" w:hAnsi="Cambria Math" w:hint="eastAsia"/>
          </w:rPr>
          <m:t>0.</m:t>
        </m:r>
        <m:r>
          <m:rPr>
            <m:sty m:val="p"/>
          </m:rPr>
          <w:rPr>
            <w:rFonts w:ascii="Cambria Math" w:hAnsi="Cambria Math"/>
          </w:rPr>
          <m:t xml:space="preserve"> 625811Å</m:t>
        </m:r>
      </m:oMath>
      <w:r w:rsidR="00D21F2E">
        <w:rPr>
          <w:rFonts w:hint="eastAsia"/>
        </w:rPr>
        <w:t>。</w:t>
      </w:r>
      <w:r w:rsidRPr="0042263B">
        <w:rPr>
          <w:rFonts w:hint="eastAsia"/>
        </w:rPr>
        <w:t>由于不同结构弹性、配位环境等存在差异，选取</w:t>
      </w:r>
      <w:r w:rsidR="00354DE0">
        <w:rPr>
          <w:rFonts w:hint="eastAsia"/>
        </w:rPr>
        <w:t>相同的</w:t>
      </w:r>
      <w:r w:rsidR="00354DE0" w:rsidRPr="0042263B">
        <w:rPr>
          <w:rFonts w:hint="eastAsia"/>
        </w:rPr>
        <w:t>σ</w:t>
      </w:r>
      <w:r w:rsidRPr="0042263B">
        <w:rPr>
          <w:rFonts w:hint="eastAsia"/>
        </w:rPr>
        <w:t>带来误差</w:t>
      </w:r>
      <w:r w:rsidR="00354DE0">
        <w:rPr>
          <w:rFonts w:hint="eastAsia"/>
        </w:rPr>
        <w:t>较大</w:t>
      </w:r>
      <w:r w:rsidRPr="0042263B">
        <w:rPr>
          <w:rFonts w:hint="eastAsia"/>
        </w:rPr>
        <w:t>。</w:t>
      </w:r>
      <w:r w:rsidR="00354DE0">
        <w:rPr>
          <w:rFonts w:hint="eastAsia"/>
        </w:rPr>
        <w:t>CAVD</w:t>
      </w:r>
      <w:r w:rsidR="00354DE0">
        <w:rPr>
          <w:rFonts w:hint="eastAsia"/>
        </w:rPr>
        <w:t>使用晶胞中，</w:t>
      </w:r>
      <w:r w:rsidRPr="0042263B">
        <w:rPr>
          <w:rFonts w:hint="eastAsia"/>
        </w:rPr>
        <w:t>迁移离子</w:t>
      </w:r>
      <w:r w:rsidR="00354DE0">
        <w:rPr>
          <w:rFonts w:hint="eastAsia"/>
        </w:rPr>
        <w:t>晶格位</w:t>
      </w:r>
      <w:r w:rsidRPr="0042263B">
        <w:rPr>
          <w:rFonts w:hint="eastAsia"/>
        </w:rPr>
        <w:t>到骨架离子表面的距离与其</w:t>
      </w:r>
      <w:r w:rsidR="00354DE0">
        <w:rPr>
          <w:rFonts w:hint="eastAsia"/>
        </w:rPr>
        <w:t>迁移离子晶格的半径的比值定义</w:t>
      </w:r>
      <w:r w:rsidRPr="0042263B">
        <w:rPr>
          <w:rFonts w:hint="eastAsia"/>
        </w:rPr>
        <w:t>σ：</w:t>
      </w:r>
    </w:p>
    <w:p w:rsidR="00354DE0" w:rsidRDefault="00354DE0" w:rsidP="00354DE0">
      <w:pPr>
        <w:pStyle w:val="ad"/>
        <w:jc w:val="center"/>
      </w:pPr>
      <m:oMathPara>
        <m:oMath>
          <m:r>
            <m:rPr>
              <m:sty m:val="p"/>
            </m:rPr>
            <w:rPr>
              <w:rFonts w:ascii="Cambria Math" w:hAnsi="Cambria Math"/>
            </w:rPr>
            <m:t>σ</m:t>
          </m:r>
          <m:r>
            <m:rPr>
              <m:sty m:val="p"/>
            </m:rPr>
            <w:rPr>
              <w:rFonts w:ascii="Cambria Math" w:hAnsi="Cambria Math" w:hint="eastAsia"/>
            </w:rPr>
            <m:t>=</m:t>
          </m:r>
          <m:f>
            <m:fPr>
              <m:ctrlPr>
                <w:rPr>
                  <w:rFonts w:ascii="Cambria Math" w:hAnsi="Cambria Math"/>
                  <w:iCs w:val="0"/>
                </w:rPr>
              </m:ctrlPr>
            </m:fPr>
            <m:num>
              <m:sSub>
                <m:sSubPr>
                  <m:ctrlPr>
                    <w:rPr>
                      <w:rFonts w:ascii="Cambria Math" w:hAnsi="Cambria Math"/>
                      <w:iCs w:val="0"/>
                    </w:rPr>
                  </m:ctrlPr>
                </m:sSubPr>
                <m:e>
                  <m:r>
                    <w:rPr>
                      <w:rFonts w:ascii="Cambria Math" w:hAnsi="Cambria Math"/>
                    </w:rPr>
                    <m:t>d</m:t>
                  </m:r>
                </m:e>
                <m:sub>
                  <m:r>
                    <w:rPr>
                      <w:rFonts w:ascii="Cambria Math" w:hAnsi="Cambria Math"/>
                    </w:rPr>
                    <m:t>MC</m:t>
                  </m:r>
                </m:sub>
              </m:sSub>
              <m:r>
                <m:rPr>
                  <m:sty m:val="p"/>
                </m:rPr>
                <w:rPr>
                  <w:rFonts w:ascii="Cambria Math" w:eastAsia="MS Gothic" w:hAnsi="Cambria Math" w:cs="MS Gothic" w:hint="eastAsia"/>
                </w:rPr>
                <m:t>-</m:t>
              </m:r>
              <m:sSub>
                <m:sSubPr>
                  <m:ctrlPr>
                    <w:rPr>
                      <w:rFonts w:ascii="Cambria Math" w:hAnsi="Cambria Math"/>
                      <w:iCs w:val="0"/>
                    </w:rPr>
                  </m:ctrlPr>
                </m:sSubPr>
                <m:e>
                  <m:r>
                    <w:rPr>
                      <w:rFonts w:ascii="Cambria Math" w:hAnsi="Cambria Math" w:hint="eastAsia"/>
                    </w:rPr>
                    <m:t>R</m:t>
                  </m:r>
                </m:e>
                <m:sub>
                  <m:r>
                    <w:rPr>
                      <w:rFonts w:ascii="Cambria Math" w:hAnsi="Cambria Math"/>
                    </w:rPr>
                    <m:t>C</m:t>
                  </m:r>
                </m:sub>
              </m:sSub>
            </m:num>
            <m:den>
              <m:sSub>
                <m:sSubPr>
                  <m:ctrlPr>
                    <w:rPr>
                      <w:rFonts w:ascii="Cambria Math" w:hAnsi="Cambria Math"/>
                      <w:iCs w:val="0"/>
                    </w:rPr>
                  </m:ctrlPr>
                </m:sSubPr>
                <m:e>
                  <m:r>
                    <w:rPr>
                      <w:rFonts w:ascii="Cambria Math" w:hAnsi="Cambria Math" w:hint="eastAsia"/>
                    </w:rPr>
                    <m:t>R</m:t>
                  </m:r>
                </m:e>
                <m:sub>
                  <m:r>
                    <w:rPr>
                      <w:rFonts w:ascii="Cambria Math" w:hAnsi="Cambria Math"/>
                    </w:rPr>
                    <m:t>M</m:t>
                  </m:r>
                </m:sub>
              </m:sSub>
            </m:den>
          </m:f>
        </m:oMath>
      </m:oMathPara>
    </w:p>
    <w:p w:rsidR="00354DE0" w:rsidRDefault="00354DE0" w:rsidP="00354DE0">
      <w:pPr>
        <w:ind w:firstLine="420"/>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MC</m:t>
            </m:r>
          </m:sub>
        </m:sSub>
      </m:oMath>
      <w:r>
        <w:rPr>
          <w:rFonts w:hint="eastAsia"/>
        </w:rPr>
        <w:t>为迁移离子在晶格位与最近的骨架离子中心的距离，</w:t>
      </w:r>
      <m:oMath>
        <m:sSub>
          <m:sSubPr>
            <m:ctrlPr>
              <w:rPr>
                <w:rFonts w:ascii="Cambria Math" w:hAnsi="Cambria Math"/>
                <w:i/>
              </w:rPr>
            </m:ctrlPr>
          </m:sSubPr>
          <m:e>
            <m:r>
              <w:rPr>
                <w:rFonts w:ascii="Cambria Math" w:hAnsi="Cambria Math" w:hint="eastAsia"/>
              </w:rPr>
              <m:t>R</m:t>
            </m:r>
          </m:e>
          <m:sub>
            <m:r>
              <w:rPr>
                <w:rFonts w:ascii="Cambria Math" w:hAnsi="Cambria Math"/>
              </w:rPr>
              <m:t>C</m:t>
            </m:r>
          </m:sub>
        </m:sSub>
      </m:oMath>
      <w:r>
        <w:rPr>
          <w:rFonts w:hint="eastAsia"/>
        </w:rPr>
        <w:t>骨架离子的半径，</w:t>
      </w:r>
      <m:oMath>
        <m:sSub>
          <m:sSubPr>
            <m:ctrlPr>
              <w:rPr>
                <w:rFonts w:ascii="Cambria Math" w:hAnsi="Cambria Math"/>
                <w:iCs/>
              </w:rPr>
            </m:ctrlPr>
          </m:sSubPr>
          <m:e>
            <m:r>
              <w:rPr>
                <w:rFonts w:ascii="Cambria Math" w:hAnsi="Cambria Math" w:hint="eastAsia"/>
              </w:rPr>
              <m:t>R</m:t>
            </m:r>
          </m:e>
          <m:sub>
            <m:r>
              <w:rPr>
                <w:rFonts w:ascii="Cambria Math" w:hAnsi="Cambria Math"/>
              </w:rPr>
              <m:t>M</m:t>
            </m:r>
          </m:sub>
        </m:sSub>
      </m:oMath>
      <w:r>
        <w:rPr>
          <w:iCs/>
        </w:rPr>
        <w:t>为迁移离子在晶格位的半径</w:t>
      </w:r>
      <w:r>
        <w:rPr>
          <w:rFonts w:hint="eastAsia"/>
          <w:iCs/>
        </w:rPr>
        <w:t>。此外，</w:t>
      </w:r>
      <w:r>
        <w:rPr>
          <w:rFonts w:hint="eastAsia"/>
        </w:rPr>
        <w:t>考虑某些结构在室温难以存在通道，略微升温即可开启通道，设置</w:t>
      </w:r>
      <m:oMath>
        <m:r>
          <m:rPr>
            <m:sty m:val="p"/>
          </m:rPr>
          <w:rPr>
            <w:rFonts w:ascii="Cambria Math" w:hAnsi="Cambria Math"/>
          </w:rPr>
          <m:t>φ</m:t>
        </m:r>
      </m:oMath>
      <w:r>
        <w:rPr>
          <w:rFonts w:hint="eastAsia"/>
        </w:rPr>
        <w:t>=0.15</w:t>
      </w:r>
      <w:r>
        <w:rPr>
          <w:rFonts w:hint="eastAsia"/>
        </w:rPr>
        <w:t>作为温度容差，得到</w:t>
      </w:r>
      <m:oMath>
        <m:sSub>
          <m:sSubPr>
            <m:ctrlPr>
              <w:rPr>
                <w:rFonts w:ascii="Cambria Math" w:hAnsi="Cambria Math"/>
                <w:iCs/>
              </w:rPr>
            </m:ctrlPr>
          </m:sSubPr>
          <m:e>
            <m:r>
              <w:rPr>
                <w:rFonts w:ascii="Cambria Math" w:hAnsi="Cambria Math"/>
              </w:rPr>
              <m:t>R</m:t>
            </m:r>
          </m:e>
          <m:sub>
            <m:r>
              <w:rPr>
                <w:rFonts w:ascii="Cambria Math" w:hAnsi="Cambria Math"/>
              </w:rPr>
              <m:t>J</m:t>
            </m:r>
          </m:sub>
        </m:sSub>
      </m:oMath>
      <w:r>
        <w:rPr>
          <w:iCs/>
        </w:rPr>
        <w:t>的计算公式为</w:t>
      </w:r>
      <w:r>
        <w:rPr>
          <w:rFonts w:hint="eastAsia"/>
        </w:rPr>
        <w:t>：</w:t>
      </w:r>
      <w:r>
        <w:t xml:space="preserve"> </w:t>
      </w:r>
    </w:p>
    <w:p w:rsidR="00354DE0" w:rsidRPr="005330EC" w:rsidRDefault="003A3500" w:rsidP="00354DE0">
      <w:pPr>
        <w:pStyle w:val="ad"/>
      </w:pPr>
      <m:oMathPara>
        <m:oMath>
          <m:sSub>
            <m:sSubPr>
              <m:ctrlPr>
                <w:rPr>
                  <w:rFonts w:ascii="Cambria Math" w:hAnsi="Cambria Math"/>
                  <w:iCs w:val="0"/>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σ(1-φ)</m:t>
              </m:r>
              <m:r>
                <w:rPr>
                  <w:rFonts w:ascii="Cambria Math" w:hAnsi="Cambria Math"/>
                </w:rPr>
                <m:t>d</m:t>
              </m:r>
            </m:e>
            <m:sub>
              <m:r>
                <w:rPr>
                  <w:rFonts w:ascii="Cambria Math" w:hAnsi="Cambria Math"/>
                </w:rPr>
                <m:t>std</m:t>
              </m:r>
            </m:sub>
          </m:sSub>
        </m:oMath>
      </m:oMathPara>
    </w:p>
    <w:p w:rsidR="000E4581" w:rsidRDefault="00354DE0" w:rsidP="00354DE0">
      <w:r>
        <w:rPr>
          <w:rFonts w:hint="eastAsia"/>
        </w:rPr>
        <w:t>利用该公式，可自动计算任意结构中的通道判据，所有满足相连的且满足</w:t>
      </w:r>
      <m:oMath>
        <m: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的间隙与通道段组成几何通道。</w:t>
      </w:r>
    </w:p>
    <w:p w:rsidR="002C51D0" w:rsidRPr="00F77D8B" w:rsidRDefault="002C51D0" w:rsidP="00354DE0">
      <w:r>
        <w:tab/>
      </w:r>
      <w:r>
        <w:rPr>
          <w:rFonts w:hint="eastAsia"/>
        </w:rPr>
        <w:t>基于引入</w:t>
      </w:r>
      <w:r>
        <w:rPr>
          <w:rFonts w:hint="eastAsia"/>
        </w:rPr>
        <w:t>Voronoi</w:t>
      </w:r>
      <w:r>
        <w:rPr>
          <w:rFonts w:hint="eastAsia"/>
        </w:rPr>
        <w:t>面心的间隙网络模型以及定义的通道判据计算公式，</w:t>
      </w:r>
      <w:r>
        <w:rPr>
          <w:rFonts w:hint="eastAsia"/>
        </w:rPr>
        <w:t>CAVD</w:t>
      </w:r>
      <w:r>
        <w:rPr>
          <w:rFonts w:hint="eastAsia"/>
        </w:rPr>
        <w:t>实现了对含</w:t>
      </w:r>
      <w:r>
        <w:rPr>
          <w:rFonts w:hint="eastAsia"/>
        </w:rPr>
        <w:t>Li</w:t>
      </w:r>
      <w:r>
        <w:rPr>
          <w:rFonts w:hint="eastAsia"/>
        </w:rPr>
        <w:t>、</w:t>
      </w:r>
      <w:r>
        <w:rPr>
          <w:rFonts w:hint="eastAsia"/>
        </w:rPr>
        <w:t>Na</w:t>
      </w:r>
      <w:r>
        <w:rPr>
          <w:rFonts w:hint="eastAsia"/>
        </w:rPr>
        <w:t>、</w:t>
      </w:r>
      <w:r>
        <w:rPr>
          <w:rFonts w:hint="eastAsia"/>
        </w:rPr>
        <w:t>Mg</w:t>
      </w:r>
      <w:r>
        <w:rPr>
          <w:rFonts w:hint="eastAsia"/>
        </w:rPr>
        <w:t>、</w:t>
      </w:r>
      <w:r>
        <w:rPr>
          <w:rFonts w:hint="eastAsia"/>
        </w:rPr>
        <w:t>Al</w:t>
      </w:r>
      <w:r>
        <w:rPr>
          <w:rFonts w:hint="eastAsia"/>
        </w:rPr>
        <w:t>的</w:t>
      </w:r>
      <w:r w:rsidR="00EC41E5">
        <w:rPr>
          <w:rFonts w:hint="eastAsia"/>
        </w:rPr>
        <w:t>6</w:t>
      </w:r>
      <w:r w:rsidR="00EC41E5">
        <w:t>572</w:t>
      </w:r>
      <w:r w:rsidR="00EC41E5">
        <w:rPr>
          <w:rFonts w:hint="eastAsia"/>
        </w:rPr>
        <w:t>条数据中，在</w:t>
      </w:r>
      <w:r w:rsidR="00EC41E5">
        <w:rPr>
          <w:rFonts w:hint="eastAsia"/>
        </w:rPr>
        <w:t>9</w:t>
      </w:r>
      <w:r w:rsidR="00EC41E5">
        <w:t>9.01</w:t>
      </w:r>
      <w:r w:rsidR="00EC41E5">
        <w:rPr>
          <w:rFonts w:hint="eastAsia"/>
        </w:rPr>
        <w:t>%</w:t>
      </w:r>
      <w:r w:rsidR="00EC41E5">
        <w:rPr>
          <w:rFonts w:hint="eastAsia"/>
        </w:rPr>
        <w:t>的情况下完全复原了晶格中的迁移离子晶格位，并实现分析单一的结构的时间在秒级。</w:t>
      </w:r>
    </w:p>
    <w:p w:rsidR="000E4581" w:rsidRPr="00F944E9" w:rsidRDefault="000E4581" w:rsidP="00590E5F">
      <w:pPr>
        <w:ind w:firstLineChars="200" w:firstLine="420"/>
      </w:pPr>
    </w:p>
    <w:p w:rsidR="000E4581" w:rsidRPr="00354DE0"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Pr="00590E5F" w:rsidRDefault="000E4581" w:rsidP="00590E5F">
      <w:pPr>
        <w:ind w:firstLineChars="200" w:firstLine="420"/>
      </w:pPr>
    </w:p>
    <w:p w:rsidR="00BD618D" w:rsidRDefault="00BD618D" w:rsidP="00BD618D"/>
    <w:p w:rsidR="00CB237A" w:rsidRDefault="00CB237A" w:rsidP="00B15BB1">
      <w:pPr>
        <w:pStyle w:val="30"/>
        <w:numPr>
          <w:ilvl w:val="1"/>
          <w:numId w:val="20"/>
        </w:numPr>
        <w:ind w:leftChars="0" w:right="210"/>
      </w:pPr>
      <w:bookmarkStart w:id="4" w:name="_Toc528150378"/>
      <w:r>
        <w:t>CAVD</w:t>
      </w:r>
      <w:r>
        <w:t>的</w:t>
      </w:r>
      <w:r>
        <w:rPr>
          <w:rFonts w:hint="eastAsia"/>
        </w:rPr>
        <w:t>代码架构</w:t>
      </w:r>
      <w:bookmarkEnd w:id="4"/>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3E7B82" w:rsidP="00BF6949">
      <w:r>
        <w:rPr>
          <w:rFonts w:hint="eastAsia"/>
        </w:rPr>
        <w:tab/>
      </w:r>
      <w:r w:rsidR="00BF6949">
        <w:rPr>
          <w:rFonts w:hint="eastAsia"/>
        </w:rPr>
        <w:t>whl_packages</w:t>
      </w:r>
      <w:r w:rsidR="00BF6949">
        <w:rPr>
          <w:rFonts w:hint="eastAsia"/>
        </w:rPr>
        <w:t>目录中是</w:t>
      </w:r>
      <w:r w:rsidR="00BF6949">
        <w:rPr>
          <w:rFonts w:hint="eastAsia"/>
        </w:rPr>
        <w:t>CAVD</w:t>
      </w:r>
      <w:r w:rsidR="00BF6949">
        <w:rPr>
          <w:rFonts w:hint="eastAsia"/>
        </w:rPr>
        <w:t>在不同操作系统下的安装包文件（</w:t>
      </w:r>
      <w:r w:rsidR="00BF6949">
        <w:rPr>
          <w:rFonts w:hint="eastAsia"/>
        </w:rPr>
        <w:t>.whl</w:t>
      </w:r>
      <w:r w:rsidR="00BF6949">
        <w:rPr>
          <w:rFonts w:hint="eastAsia"/>
        </w:rPr>
        <w:t>文件）。</w:t>
      </w:r>
    </w:p>
    <w:p w:rsidR="00CB237A" w:rsidRDefault="00ED5A7A" w:rsidP="00ED5A7A">
      <w:pPr>
        <w:jc w:val="center"/>
      </w:pPr>
      <w:r>
        <w:rPr>
          <w:noProof/>
        </w:rPr>
        <w:drawing>
          <wp:inline distT="0" distB="0" distL="0" distR="0" wp14:anchorId="0F02F882" wp14:editId="00044A01">
            <wp:extent cx="5256001" cy="139065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951" cy="1395664"/>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lastRenderedPageBreak/>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20"/>
        <w:numPr>
          <w:ilvl w:val="0"/>
          <w:numId w:val="1"/>
        </w:numPr>
        <w:ind w:left="630" w:right="210"/>
      </w:pPr>
      <w:bookmarkStart w:id="5" w:name="_Toc528150379"/>
      <w:r>
        <w:t>CAVD</w:t>
      </w:r>
      <w:r>
        <w:t>的</w:t>
      </w:r>
      <w:r>
        <w:rPr>
          <w:rFonts w:hint="eastAsia"/>
        </w:rPr>
        <w:t>安装方法</w:t>
      </w:r>
      <w:bookmarkEnd w:id="5"/>
    </w:p>
    <w:p w:rsidR="00CB237A" w:rsidRDefault="00CB237A" w:rsidP="00CB237A">
      <w:pPr>
        <w:pStyle w:val="a7"/>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B15BB1">
      <w:pPr>
        <w:pStyle w:val="a7"/>
        <w:numPr>
          <w:ilvl w:val="0"/>
          <w:numId w:val="8"/>
        </w:numPr>
        <w:ind w:firstLineChars="0"/>
      </w:pPr>
      <w:r>
        <w:rPr>
          <w:rFonts w:hint="eastAsia"/>
        </w:rPr>
        <w:t>python3.5</w:t>
      </w:r>
      <w:r>
        <w:rPr>
          <w:rFonts w:hint="eastAsia"/>
        </w:rPr>
        <w:t>以上</w:t>
      </w:r>
    </w:p>
    <w:p w:rsidR="00CB237A" w:rsidRDefault="00CB237A" w:rsidP="00B15BB1">
      <w:pPr>
        <w:pStyle w:val="a7"/>
        <w:numPr>
          <w:ilvl w:val="0"/>
          <w:numId w:val="8"/>
        </w:numPr>
        <w:ind w:firstLineChars="0"/>
      </w:pPr>
      <w:r>
        <w:rPr>
          <w:rFonts w:hint="eastAsia"/>
        </w:rPr>
        <w:t>Cython 0.28</w:t>
      </w:r>
      <w:r>
        <w:rPr>
          <w:rFonts w:hint="eastAsia"/>
        </w:rPr>
        <w:t>以上</w:t>
      </w:r>
    </w:p>
    <w:p w:rsidR="00CB237A" w:rsidRDefault="00CB237A" w:rsidP="00B15BB1">
      <w:pPr>
        <w:pStyle w:val="a7"/>
        <w:numPr>
          <w:ilvl w:val="0"/>
          <w:numId w:val="8"/>
        </w:numPr>
        <w:ind w:firstLineChars="0"/>
      </w:pPr>
      <w:r>
        <w:rPr>
          <w:rFonts w:hint="eastAsia"/>
        </w:rPr>
        <w:t>pymatgen</w:t>
      </w:r>
      <w:r>
        <w:rPr>
          <w:rFonts w:hint="eastAsia"/>
        </w:rPr>
        <w:t>库</w:t>
      </w:r>
    </w:p>
    <w:p w:rsidR="00CB237A" w:rsidRDefault="00CB237A" w:rsidP="00CB237A">
      <w:pPr>
        <w:pStyle w:val="a7"/>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安装包。用户可简单使用</w:t>
      </w:r>
      <w:r>
        <w:rPr>
          <w:rFonts w:hint="eastAsia"/>
        </w:rPr>
        <w:t>.whl</w:t>
      </w:r>
      <w:r>
        <w:rPr>
          <w:rFonts w:hint="eastAsia"/>
        </w:rPr>
        <w:t>包进行安装，但当“</w:t>
      </w:r>
      <w:r>
        <w:rPr>
          <w:rFonts w:hint="eastAsia"/>
        </w:rPr>
        <w:t>whl_packages</w:t>
      </w:r>
      <w:r>
        <w:rPr>
          <w:rFonts w:hint="eastAsia"/>
        </w:rPr>
        <w:t>”目录中安装包不满足当前环境的需求时，还可以直接从源码进行编译安装。下表为</w:t>
      </w:r>
      <w:r>
        <w:rPr>
          <w:rFonts w:hint="eastAsia"/>
        </w:rPr>
        <w:t>cavd</w:t>
      </w:r>
      <w:r>
        <w:rPr>
          <w:rFonts w:hint="eastAsia"/>
        </w:rPr>
        <w:t>在不同环境下的安装包。</w:t>
      </w:r>
    </w:p>
    <w:tbl>
      <w:tblPr>
        <w:tblStyle w:val="ac"/>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7"/>
              <w:ind w:firstLineChars="0" w:firstLine="0"/>
            </w:pPr>
            <w:r>
              <w:rPr>
                <w:rFonts w:hint="eastAsia"/>
              </w:rPr>
              <w:t>安装包名称</w:t>
            </w:r>
          </w:p>
        </w:tc>
        <w:tc>
          <w:tcPr>
            <w:tcW w:w="2149" w:type="dxa"/>
          </w:tcPr>
          <w:p w:rsidR="00CB237A" w:rsidRDefault="00CB237A" w:rsidP="009B695D">
            <w:pPr>
              <w:pStyle w:val="a7"/>
              <w:ind w:firstLineChars="0" w:firstLine="0"/>
            </w:pPr>
            <w:r>
              <w:rPr>
                <w:rFonts w:hint="eastAsia"/>
              </w:rPr>
              <w:t>操作系统</w:t>
            </w:r>
          </w:p>
        </w:tc>
        <w:tc>
          <w:tcPr>
            <w:tcW w:w="2091" w:type="dxa"/>
          </w:tcPr>
          <w:p w:rsidR="00CB237A" w:rsidRDefault="00CB237A" w:rsidP="009B695D">
            <w:pPr>
              <w:pStyle w:val="a7"/>
              <w:ind w:firstLineChars="0" w:firstLine="0"/>
            </w:pPr>
            <w:r>
              <w:rPr>
                <w:rFonts w:hint="eastAsia"/>
              </w:rPr>
              <w:t>Python</w:t>
            </w:r>
            <w:r>
              <w:rPr>
                <w:rFonts w:hint="eastAsia"/>
              </w:rPr>
              <w:t>版本</w:t>
            </w:r>
          </w:p>
        </w:tc>
      </w:tr>
      <w:tr w:rsidR="00CB237A" w:rsidTr="009B695D">
        <w:tc>
          <w:tcPr>
            <w:tcW w:w="3748" w:type="dxa"/>
          </w:tcPr>
          <w:p w:rsidR="00CB237A" w:rsidRDefault="00CB237A" w:rsidP="009B695D">
            <w:pPr>
              <w:pStyle w:val="a7"/>
              <w:ind w:firstLineChars="0" w:firstLine="0"/>
            </w:pPr>
            <w:r>
              <w:t>cavd-0.3-cp35-cp35m-win_amd64.whl</w:t>
            </w:r>
          </w:p>
        </w:tc>
        <w:tc>
          <w:tcPr>
            <w:tcW w:w="2149" w:type="dxa"/>
          </w:tcPr>
          <w:p w:rsidR="00CB237A" w:rsidRDefault="00CB237A" w:rsidP="009B695D">
            <w:pPr>
              <w:pStyle w:val="a7"/>
              <w:ind w:firstLineChars="0" w:firstLine="0"/>
            </w:pPr>
            <w:r>
              <w:t xml:space="preserve">windows X64 </w:t>
            </w:r>
          </w:p>
        </w:tc>
        <w:tc>
          <w:tcPr>
            <w:tcW w:w="2091" w:type="dxa"/>
          </w:tcPr>
          <w:p w:rsidR="00CB237A" w:rsidRDefault="00CB237A" w:rsidP="009B695D">
            <w:pPr>
              <w:pStyle w:val="a7"/>
              <w:ind w:firstLineChars="0" w:firstLine="0"/>
            </w:pPr>
            <w:r>
              <w:t>Python 3.5</w:t>
            </w:r>
          </w:p>
        </w:tc>
      </w:tr>
      <w:tr w:rsidR="00CB237A" w:rsidTr="009B695D">
        <w:tc>
          <w:tcPr>
            <w:tcW w:w="3748" w:type="dxa"/>
          </w:tcPr>
          <w:p w:rsidR="00CB237A" w:rsidRDefault="00CB237A" w:rsidP="009B695D">
            <w:pPr>
              <w:pStyle w:val="a7"/>
              <w:ind w:firstLineChars="0" w:firstLine="0"/>
            </w:pPr>
            <w:r>
              <w:t>cavd-0.3-cp36-cp36m-win_amd64.whl</w:t>
            </w:r>
          </w:p>
        </w:tc>
        <w:tc>
          <w:tcPr>
            <w:tcW w:w="2149" w:type="dxa"/>
          </w:tcPr>
          <w:p w:rsidR="00CB237A" w:rsidRDefault="00CB237A" w:rsidP="009B695D">
            <w:pPr>
              <w:pStyle w:val="a7"/>
              <w:ind w:firstLineChars="0" w:firstLine="0"/>
            </w:pPr>
            <w:r>
              <w:t>windows X64</w:t>
            </w:r>
          </w:p>
        </w:tc>
        <w:tc>
          <w:tcPr>
            <w:tcW w:w="2091" w:type="dxa"/>
          </w:tcPr>
          <w:p w:rsidR="00CB237A" w:rsidRDefault="00CB237A" w:rsidP="009B695D">
            <w:pPr>
              <w:pStyle w:val="a7"/>
              <w:ind w:firstLineChars="0" w:firstLine="0"/>
            </w:pPr>
            <w:r>
              <w:t>Python 3.6</w:t>
            </w:r>
          </w:p>
        </w:tc>
      </w:tr>
      <w:tr w:rsidR="00CB237A" w:rsidTr="009B695D">
        <w:tc>
          <w:tcPr>
            <w:tcW w:w="3748" w:type="dxa"/>
          </w:tcPr>
          <w:p w:rsidR="00CB237A" w:rsidRDefault="00CB237A" w:rsidP="009B695D">
            <w:pPr>
              <w:pStyle w:val="a7"/>
              <w:ind w:firstLineChars="0" w:firstLine="0"/>
            </w:pPr>
            <w:r>
              <w:t>cavd-0.3-cp35-cp35m-linux_x86_64.whl</w:t>
            </w:r>
          </w:p>
        </w:tc>
        <w:tc>
          <w:tcPr>
            <w:tcW w:w="2149" w:type="dxa"/>
          </w:tcPr>
          <w:p w:rsidR="00CB237A" w:rsidRDefault="00CB237A" w:rsidP="009B695D">
            <w:pPr>
              <w:pStyle w:val="a7"/>
              <w:ind w:firstLineChars="0" w:firstLine="0"/>
            </w:pPr>
            <w:r>
              <w:t>linux X64</w:t>
            </w:r>
          </w:p>
        </w:tc>
        <w:tc>
          <w:tcPr>
            <w:tcW w:w="2091" w:type="dxa"/>
          </w:tcPr>
          <w:p w:rsidR="00CB237A" w:rsidRDefault="00CB237A" w:rsidP="009B695D">
            <w:pPr>
              <w:pStyle w:val="a7"/>
              <w:ind w:firstLineChars="0" w:firstLine="0"/>
            </w:pPr>
            <w:r>
              <w:t>Python 3.5</w:t>
            </w:r>
          </w:p>
        </w:tc>
      </w:tr>
    </w:tbl>
    <w:p w:rsidR="00CB237A" w:rsidRDefault="00CB237A" w:rsidP="00CB237A">
      <w:pPr>
        <w:pStyle w:val="a7"/>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B15BB1">
      <w:pPr>
        <w:pStyle w:val="a7"/>
        <w:numPr>
          <w:ilvl w:val="0"/>
          <w:numId w:val="3"/>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c"/>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7"/>
              <w:numPr>
                <w:ilvl w:val="0"/>
                <w:numId w:val="4"/>
              </w:numPr>
              <w:ind w:left="360" w:firstLineChars="0"/>
            </w:pPr>
            <w:r>
              <w:rPr>
                <w:rFonts w:hint="eastAsia"/>
              </w:rPr>
              <w:lastRenderedPageBreak/>
              <w:t>下载对应</w:t>
            </w:r>
            <w:r>
              <w:t>版本的</w:t>
            </w:r>
            <w:r>
              <w:rPr>
                <w:rFonts w:hint="eastAsia"/>
              </w:rPr>
              <w:t>whl</w:t>
            </w:r>
            <w:r>
              <w:rPr>
                <w:rFonts w:hint="eastAsia"/>
              </w:rPr>
              <w:t>包，并放置到适当目录。</w:t>
            </w:r>
          </w:p>
          <w:p w:rsidR="00CB237A" w:rsidRDefault="00CB237A" w:rsidP="00B15BB1">
            <w:pPr>
              <w:pStyle w:val="a7"/>
              <w:numPr>
                <w:ilvl w:val="0"/>
                <w:numId w:val="4"/>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7"/>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7"/>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7"/>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a7"/>
              <w:numPr>
                <w:ilvl w:val="0"/>
                <w:numId w:val="4"/>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7"/>
              <w:ind w:leftChars="171" w:left="359" w:firstLineChars="0" w:firstLine="0"/>
            </w:pPr>
            <w:r w:rsidRPr="004D5B76">
              <w:rPr>
                <w:rFonts w:hint="eastAsia"/>
                <w:b/>
              </w:rPr>
              <w:t>python</w:t>
            </w:r>
          </w:p>
          <w:p w:rsidR="00CB237A" w:rsidRDefault="00CB237A" w:rsidP="009B695D">
            <w:pPr>
              <w:pStyle w:val="a7"/>
              <w:ind w:leftChars="171" w:left="359" w:firstLineChars="0" w:firstLine="0"/>
            </w:pPr>
            <w:r w:rsidRPr="00C22688">
              <w:rPr>
                <w:rFonts w:hint="eastAsia"/>
                <w:b/>
              </w:rPr>
              <w:t xml:space="preserve">import </w:t>
            </w:r>
            <w:r>
              <w:rPr>
                <w:rFonts w:hint="eastAsia"/>
                <w:b/>
              </w:rPr>
              <w:t>cavd</w:t>
            </w:r>
          </w:p>
          <w:p w:rsidR="00CB237A" w:rsidRDefault="00CB237A" w:rsidP="009B695D">
            <w:pPr>
              <w:pStyle w:val="a7"/>
              <w:ind w:leftChars="71" w:left="149" w:firstLineChars="0" w:firstLine="0"/>
            </w:pPr>
            <w:r>
              <w:rPr>
                <w:rFonts w:hint="eastAsia"/>
              </w:rPr>
              <w:t>若不报错，说明安装成功。</w:t>
            </w:r>
          </w:p>
        </w:tc>
      </w:tr>
    </w:tbl>
    <w:p w:rsidR="00CB237A" w:rsidRDefault="00CB237A" w:rsidP="00B15BB1">
      <w:pPr>
        <w:pStyle w:val="a7"/>
        <w:numPr>
          <w:ilvl w:val="0"/>
          <w:numId w:val="3"/>
        </w:numPr>
        <w:ind w:firstLineChars="0"/>
      </w:pPr>
      <w:r>
        <w:rPr>
          <w:rFonts w:hint="eastAsia"/>
        </w:rPr>
        <w:t>Linux</w:t>
      </w:r>
      <w:r>
        <w:rPr>
          <w:rFonts w:hint="eastAsia"/>
        </w:rPr>
        <w:t>系统下从源码进行安装（需提前安装依赖环境）：</w:t>
      </w:r>
    </w:p>
    <w:tbl>
      <w:tblPr>
        <w:tblStyle w:val="ac"/>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7"/>
              <w:numPr>
                <w:ilvl w:val="0"/>
                <w:numId w:val="5"/>
              </w:numPr>
              <w:ind w:firstLineChars="0"/>
            </w:pPr>
            <w:r>
              <w:rPr>
                <w:rFonts w:hint="eastAsia"/>
              </w:rPr>
              <w:t>下载</w:t>
            </w:r>
            <w:r>
              <w:rPr>
                <w:rFonts w:hint="eastAsia"/>
              </w:rPr>
              <w:t>CAVD</w:t>
            </w:r>
            <w:r>
              <w:rPr>
                <w:rFonts w:hint="eastAsia"/>
              </w:rPr>
              <w:t>安装包。</w:t>
            </w:r>
          </w:p>
          <w:p w:rsidR="00CB237A" w:rsidRDefault="00CB237A" w:rsidP="00B15BB1">
            <w:pPr>
              <w:pStyle w:val="a7"/>
              <w:numPr>
                <w:ilvl w:val="0"/>
                <w:numId w:val="5"/>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7"/>
              <w:ind w:leftChars="200" w:left="420" w:firstLineChars="0" w:firstLine="0"/>
              <w:rPr>
                <w:b/>
              </w:rPr>
            </w:pPr>
            <w:r w:rsidRPr="00DA62F4">
              <w:rPr>
                <w:rFonts w:hint="eastAsia"/>
                <w:b/>
              </w:rPr>
              <w:t>cd voro++</w:t>
            </w:r>
          </w:p>
          <w:p w:rsidR="00CB237A" w:rsidRDefault="00CB237A" w:rsidP="009B695D">
            <w:pPr>
              <w:pStyle w:val="a7"/>
              <w:ind w:leftChars="200" w:left="420" w:firstLineChars="0" w:firstLine="0"/>
              <w:rPr>
                <w:b/>
              </w:rPr>
            </w:pPr>
            <w:r w:rsidRPr="0080012B">
              <w:rPr>
                <w:rFonts w:hint="eastAsia"/>
                <w:b/>
              </w:rPr>
              <w:t>make</w:t>
            </w:r>
          </w:p>
          <w:p w:rsidR="00CB237A" w:rsidRDefault="00CB237A" w:rsidP="00B15BB1">
            <w:pPr>
              <w:pStyle w:val="a7"/>
              <w:numPr>
                <w:ilvl w:val="0"/>
                <w:numId w:val="5"/>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7"/>
              <w:ind w:leftChars="200" w:left="420" w:firstLineChars="0" w:firstLine="0"/>
              <w:rPr>
                <w:b/>
              </w:rPr>
            </w:pPr>
            <w:r w:rsidRPr="00B669A3">
              <w:rPr>
                <w:rFonts w:hint="eastAsia"/>
                <w:b/>
              </w:rPr>
              <w:t>cd ..</w:t>
            </w:r>
            <w:r>
              <w:rPr>
                <w:rFonts w:hint="eastAsia"/>
                <w:b/>
              </w:rPr>
              <w:t>/</w:t>
            </w:r>
          </w:p>
          <w:p w:rsidR="00CB237A" w:rsidRPr="00B669A3" w:rsidRDefault="00CB237A" w:rsidP="009B695D">
            <w:pPr>
              <w:pStyle w:val="a7"/>
              <w:ind w:leftChars="200" w:left="420" w:firstLineChars="0" w:firstLine="0"/>
              <w:rPr>
                <w:b/>
              </w:rPr>
            </w:pPr>
            <w:r w:rsidRPr="00B669A3">
              <w:rPr>
                <w:rFonts w:hint="eastAsia"/>
                <w:b/>
              </w:rPr>
              <w:t>cd zeo++</w:t>
            </w:r>
          </w:p>
          <w:p w:rsidR="00CB237A" w:rsidRPr="00B669A3" w:rsidRDefault="00CB237A" w:rsidP="009B695D">
            <w:pPr>
              <w:pStyle w:val="a7"/>
              <w:ind w:leftChars="200" w:left="420" w:firstLineChars="0" w:firstLine="0"/>
              <w:rPr>
                <w:b/>
              </w:rPr>
            </w:pPr>
            <w:r w:rsidRPr="00B669A3">
              <w:rPr>
                <w:rFonts w:hint="eastAsia"/>
                <w:b/>
              </w:rPr>
              <w:t>make dylib</w:t>
            </w:r>
          </w:p>
          <w:p w:rsidR="00CB237A" w:rsidRDefault="00CB237A" w:rsidP="00B15BB1">
            <w:pPr>
              <w:pStyle w:val="a7"/>
              <w:numPr>
                <w:ilvl w:val="0"/>
                <w:numId w:val="5"/>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7"/>
              <w:ind w:leftChars="200" w:left="420" w:firstLineChars="0" w:firstLine="0"/>
            </w:pPr>
            <w:r w:rsidRPr="00A6624E">
              <w:rPr>
                <w:rFonts w:hint="eastAsia"/>
                <w:b/>
              </w:rPr>
              <w:t>python setup_alt install</w:t>
            </w:r>
          </w:p>
          <w:p w:rsidR="00CB237A" w:rsidRPr="00A9256C" w:rsidRDefault="00CB237A" w:rsidP="009B695D">
            <w:pPr>
              <w:pStyle w:val="a7"/>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B15BB1">
            <w:pPr>
              <w:pStyle w:val="a7"/>
              <w:numPr>
                <w:ilvl w:val="0"/>
                <w:numId w:val="5"/>
              </w:numPr>
              <w:ind w:firstLineChars="0"/>
            </w:pPr>
            <w:r>
              <w:rPr>
                <w:rFonts w:hint="eastAsia"/>
              </w:rPr>
              <w:t>验证是否安装成功。输入如下命令：</w:t>
            </w:r>
          </w:p>
          <w:p w:rsidR="00CB237A" w:rsidRPr="00A6624E" w:rsidRDefault="00CB237A" w:rsidP="009B695D">
            <w:pPr>
              <w:pStyle w:val="a7"/>
              <w:ind w:leftChars="200" w:left="420" w:firstLineChars="0" w:firstLine="0"/>
              <w:rPr>
                <w:b/>
              </w:rPr>
            </w:pPr>
            <w:r w:rsidRPr="00A6624E">
              <w:rPr>
                <w:rFonts w:hint="eastAsia"/>
                <w:b/>
              </w:rPr>
              <w:t>python</w:t>
            </w:r>
          </w:p>
          <w:p w:rsidR="00CB237A" w:rsidRPr="00A6624E" w:rsidRDefault="00CB237A" w:rsidP="009B695D">
            <w:pPr>
              <w:pStyle w:val="a7"/>
              <w:ind w:leftChars="200" w:left="420" w:firstLineChars="0" w:firstLine="0"/>
              <w:rPr>
                <w:b/>
              </w:rPr>
            </w:pPr>
            <w:r>
              <w:rPr>
                <w:rFonts w:hint="eastAsia"/>
                <w:b/>
              </w:rPr>
              <w:t>import cavd</w:t>
            </w:r>
          </w:p>
          <w:p w:rsidR="00CB237A" w:rsidRDefault="00CB237A" w:rsidP="009B695D">
            <w:pPr>
              <w:pStyle w:val="a7"/>
              <w:ind w:leftChars="71" w:left="149" w:firstLineChars="0" w:firstLine="0"/>
            </w:pPr>
            <w:r>
              <w:rPr>
                <w:rFonts w:hint="eastAsia"/>
              </w:rPr>
              <w:t>若不报错，说明安装成功。</w:t>
            </w:r>
          </w:p>
        </w:tc>
      </w:tr>
    </w:tbl>
    <w:p w:rsidR="00B5666E" w:rsidRDefault="00B5666E" w:rsidP="00B15BB1">
      <w:pPr>
        <w:pStyle w:val="20"/>
        <w:numPr>
          <w:ilvl w:val="0"/>
          <w:numId w:val="1"/>
        </w:numPr>
        <w:ind w:left="630" w:right="210"/>
      </w:pPr>
      <w:bookmarkStart w:id="6" w:name="_Toc528150380"/>
      <w:r>
        <w:t>CAVD</w:t>
      </w:r>
      <w:r>
        <w:t>的</w:t>
      </w:r>
      <w:r>
        <w:rPr>
          <w:rFonts w:hint="eastAsia"/>
        </w:rPr>
        <w:t>计算</w:t>
      </w:r>
      <w:r w:rsidR="00ED5A7A">
        <w:rPr>
          <w:rFonts w:hint="eastAsia"/>
        </w:rPr>
        <w:t>说明</w:t>
      </w:r>
      <w:bookmarkEnd w:id="6"/>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7" w:name="_Toc524090674"/>
      <w:bookmarkStart w:id="8" w:name="_Toc528150304"/>
      <w:bookmarkStart w:id="9" w:name="_Toc528150381"/>
      <w:bookmarkEnd w:id="7"/>
      <w:bookmarkEnd w:id="8"/>
      <w:bookmarkEnd w:id="9"/>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0" w:name="_Toc524090675"/>
      <w:bookmarkStart w:id="11" w:name="_Toc528150305"/>
      <w:bookmarkStart w:id="12" w:name="_Toc528150382"/>
      <w:bookmarkEnd w:id="10"/>
      <w:bookmarkEnd w:id="11"/>
      <w:bookmarkEnd w:id="12"/>
    </w:p>
    <w:p w:rsidR="00ED5A7A" w:rsidRPr="00ED5A7A" w:rsidRDefault="00ED5A7A" w:rsidP="00B15BB1">
      <w:pPr>
        <w:pStyle w:val="30"/>
        <w:numPr>
          <w:ilvl w:val="1"/>
          <w:numId w:val="20"/>
        </w:numPr>
        <w:ind w:leftChars="0" w:right="210"/>
      </w:pPr>
      <w:bookmarkStart w:id="13" w:name="_Toc528150383"/>
      <w:r>
        <w:rPr>
          <w:rFonts w:hint="eastAsia"/>
        </w:rPr>
        <w:t>CAVD</w:t>
      </w:r>
      <w:r>
        <w:rPr>
          <w:rFonts w:hint="eastAsia"/>
        </w:rPr>
        <w:t>的基本原理</w:t>
      </w:r>
      <w:bookmarkEnd w:id="13"/>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和边</w:t>
      </w:r>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w:t>
      </w:r>
      <w:r w:rsidR="001A5D82">
        <w:rPr>
          <w:rFonts w:hint="eastAsia"/>
        </w:rPr>
        <w:lastRenderedPageBreak/>
        <w:t>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7"/>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7"/>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7"/>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由定义可知，这种定义仅适用于质点或等径球体堆积问题，无法适用于半径不等的球体堆积问题。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7"/>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7"/>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7"/>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7"/>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lastRenderedPageBreak/>
        <w:t>分解如图所示：</w:t>
      </w:r>
    </w:p>
    <w:p w:rsidR="00D8358C" w:rsidRDefault="00D8358C" w:rsidP="00D8358C">
      <w:pPr>
        <w:pStyle w:val="a7"/>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7"/>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7"/>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7"/>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保证了多面体边界为非凹的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lastRenderedPageBreak/>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865307"/>
                    </a:xfrm>
                    <a:prstGeom prst="rect">
                      <a:avLst/>
                    </a:prstGeom>
                  </pic:spPr>
                </pic:pic>
              </a:graphicData>
            </a:graphic>
          </wp:inline>
        </w:drawing>
      </w:r>
    </w:p>
    <w:p w:rsidR="00B5666E" w:rsidRDefault="00B5666E" w:rsidP="00B15BB1">
      <w:pPr>
        <w:pStyle w:val="a7"/>
        <w:numPr>
          <w:ilvl w:val="0"/>
          <w:numId w:val="6"/>
        </w:numPr>
        <w:ind w:left="851" w:firstLineChars="0" w:hanging="425"/>
        <w:jc w:val="left"/>
      </w:pPr>
      <w:r w:rsidRPr="007C0A82">
        <w:rPr>
          <w:rFonts w:hint="eastAsia"/>
        </w:rPr>
        <w:t>读入结构文件</w:t>
      </w:r>
    </w:p>
    <w:p w:rsidR="003323C9" w:rsidRPr="007C0A82" w:rsidRDefault="003323C9" w:rsidP="00B15BB1">
      <w:pPr>
        <w:pStyle w:val="a7"/>
        <w:numPr>
          <w:ilvl w:val="0"/>
          <w:numId w:val="6"/>
        </w:numPr>
        <w:ind w:left="851" w:firstLineChars="0" w:hanging="425"/>
        <w:jc w:val="left"/>
      </w:pPr>
      <w:r w:rsidRPr="007C0A82">
        <w:rPr>
          <w:rFonts w:hint="eastAsia"/>
        </w:rPr>
        <w:t>去除迁移离子</w:t>
      </w:r>
    </w:p>
    <w:p w:rsidR="00B5666E" w:rsidRPr="007C0A82" w:rsidRDefault="00B5666E" w:rsidP="00B15BB1">
      <w:pPr>
        <w:pStyle w:val="a7"/>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7"/>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7"/>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7"/>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14" w:name="_Toc528150384"/>
      <w:r>
        <w:t>CAVD</w:t>
      </w:r>
      <w:r>
        <w:t>涉及的</w:t>
      </w:r>
      <w:r>
        <w:rPr>
          <w:rFonts w:hint="eastAsia"/>
        </w:rPr>
        <w:t>数据文件说明</w:t>
      </w:r>
      <w:bookmarkEnd w:id="14"/>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），见附录一。</w:t>
      </w:r>
    </w:p>
    <w:p w:rsidR="00B5666E" w:rsidRDefault="00B5666E" w:rsidP="00B15BB1">
      <w:pPr>
        <w:pStyle w:val="30"/>
        <w:numPr>
          <w:ilvl w:val="1"/>
          <w:numId w:val="20"/>
        </w:numPr>
        <w:ind w:leftChars="0" w:right="210"/>
      </w:pPr>
      <w:bookmarkStart w:id="15" w:name="_Toc528150385"/>
      <w:r>
        <w:t>CAVD</w:t>
      </w:r>
      <w:r w:rsidR="00A305B4">
        <w:t>计算</w:t>
      </w:r>
      <w:r>
        <w:rPr>
          <w:rFonts w:hint="eastAsia"/>
        </w:rPr>
        <w:t>参数</w:t>
      </w:r>
      <w:r w:rsidR="00A305B4">
        <w:rPr>
          <w:rFonts w:hint="eastAsia"/>
        </w:rPr>
        <w:t>的</w:t>
      </w:r>
      <w:r w:rsidR="000A5620">
        <w:rPr>
          <w:rFonts w:hint="eastAsia"/>
        </w:rPr>
        <w:t>说明</w:t>
      </w:r>
      <w:bookmarkEnd w:id="15"/>
    </w:p>
    <w:p w:rsidR="002B07BE" w:rsidRDefault="000A5620" w:rsidP="00B15BB1">
      <w:pPr>
        <w:pStyle w:val="a7"/>
        <w:numPr>
          <w:ilvl w:val="0"/>
          <w:numId w:val="7"/>
        </w:numPr>
        <w:ind w:firstLineChars="0"/>
      </w:pPr>
      <w:r>
        <w:rPr>
          <w:rFonts w:hint="eastAsia"/>
        </w:rPr>
        <w:t>有效离子半径的计算方法</w:t>
      </w:r>
      <w:r w:rsidR="002B07BE">
        <w:rPr>
          <w:rFonts w:hint="eastAsia"/>
        </w:rPr>
        <w:t>：</w:t>
      </w:r>
    </w:p>
    <w:p w:rsidR="002B07BE" w:rsidRDefault="002B07BE" w:rsidP="002B07BE">
      <w:pPr>
        <w:pStyle w:val="a7"/>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7"/>
        <w:numPr>
          <w:ilvl w:val="0"/>
          <w:numId w:val="7"/>
        </w:numPr>
        <w:ind w:firstLineChars="0"/>
      </w:pPr>
      <w:r>
        <w:rPr>
          <w:rFonts w:hint="eastAsia"/>
        </w:rPr>
        <w:t>瓶颈尺寸定义：</w:t>
      </w:r>
    </w:p>
    <w:p w:rsidR="00B5666E" w:rsidRPr="00756581" w:rsidRDefault="00B5666E" w:rsidP="00B5666E">
      <w:pPr>
        <w:pStyle w:val="a7"/>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7"/>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7"/>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7"/>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w:t>
      </w:r>
      <w:r w:rsidRPr="00197C30">
        <w:rPr>
          <w:rFonts w:hint="eastAsia"/>
        </w:rPr>
        <w:lastRenderedPageBreak/>
        <w:t>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7"/>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7"/>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7"/>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7"/>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7"/>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7"/>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7"/>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7"/>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7"/>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7"/>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7"/>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7"/>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多面体顶点中心位置，间隙尺寸即为多面体顶点位置到到最邻近离子（或原子）距离。公式推导的数学抽象如下：</w:t>
      </w:r>
    </w:p>
    <w:p w:rsidR="00B5666E" w:rsidRDefault="00B5666E" w:rsidP="00B5666E">
      <w:pPr>
        <w:pStyle w:val="a7"/>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7"/>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7"/>
      </w:pPr>
      <w:r w:rsidRPr="00612674">
        <w:rPr>
          <w:rFonts w:hint="eastAsia"/>
        </w:rPr>
        <w:t>公式推导过程：</w:t>
      </w:r>
    </w:p>
    <w:p w:rsidR="00B5666E" w:rsidRPr="00612674" w:rsidRDefault="00B5666E" w:rsidP="00B5666E">
      <w:pPr>
        <w:pStyle w:val="a7"/>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7"/>
      </w:pPr>
      <w:r w:rsidRPr="00612674">
        <w:rPr>
          <w:rFonts w:hint="eastAsia"/>
        </w:rPr>
        <w:t>OA=OB=OC=OD</w:t>
      </w:r>
    </w:p>
    <w:p w:rsidR="00B5666E" w:rsidRPr="00612674" w:rsidRDefault="00B5666E" w:rsidP="00B5666E">
      <w:pPr>
        <w:pStyle w:val="a7"/>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7"/>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7"/>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3A3500" w:rsidP="00B5666E">
      <w:pPr>
        <w:pStyle w:val="a7"/>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7"/>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7"/>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7"/>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7"/>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7"/>
        <w:numPr>
          <w:ilvl w:val="0"/>
          <w:numId w:val="7"/>
        </w:numPr>
        <w:ind w:firstLineChars="0"/>
      </w:pPr>
      <w:r>
        <w:rPr>
          <w:rFonts w:hint="eastAsia"/>
        </w:rPr>
        <w:t>通道算法</w:t>
      </w:r>
    </w:p>
    <w:p w:rsidR="00347D7A" w:rsidRDefault="00347D7A" w:rsidP="00347D7A">
      <w:pPr>
        <w:pStyle w:val="a7"/>
        <w:ind w:left="420" w:firstLineChars="0" w:firstLine="0"/>
      </w:pPr>
      <w:r>
        <w:rPr>
          <w:rFonts w:hint="eastAsia"/>
        </w:rPr>
        <w:t>设置探针的半径为当前迁移离子的有效半径。</w:t>
      </w:r>
    </w:p>
    <w:p w:rsidR="00B5666E" w:rsidRPr="00A855A0" w:rsidRDefault="00B5666E" w:rsidP="00B15BB1">
      <w:pPr>
        <w:pStyle w:val="a7"/>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7"/>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B5666E" w:rsidRPr="00A855A0" w:rsidRDefault="00B5666E" w:rsidP="00B15BB1">
      <w:pPr>
        <w:pStyle w:val="a7"/>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B5666E" w:rsidRPr="00A855A0" w:rsidRDefault="00B5666E" w:rsidP="00B15BB1">
      <w:pPr>
        <w:pStyle w:val="a7"/>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7"/>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7"/>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7"/>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7"/>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7"/>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7"/>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7"/>
        <w:numPr>
          <w:ilvl w:val="0"/>
          <w:numId w:val="7"/>
        </w:numPr>
        <w:ind w:firstLineChars="0"/>
      </w:pPr>
      <w:r>
        <w:rPr>
          <w:rFonts w:hint="eastAsia"/>
        </w:rPr>
        <w:t>导通性定义</w:t>
      </w:r>
    </w:p>
    <w:p w:rsidR="00181C1D" w:rsidRDefault="00B10AE8" w:rsidP="00B10AE8">
      <w:pPr>
        <w:pStyle w:val="a7"/>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7"/>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7"/>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7"/>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16" w:name="_Toc528150386"/>
      <w:r>
        <w:t>CAVD</w:t>
      </w:r>
      <w:r>
        <w:t>的</w:t>
      </w:r>
      <w:r>
        <w:rPr>
          <w:rFonts w:hint="eastAsia"/>
        </w:rPr>
        <w:t>文件格式说明</w:t>
      </w:r>
      <w:bookmarkEnd w:id="16"/>
    </w:p>
    <w:p w:rsidR="00722E57" w:rsidRDefault="006F09A7" w:rsidP="00B15BB1">
      <w:pPr>
        <w:pStyle w:val="a7"/>
        <w:numPr>
          <w:ilvl w:val="0"/>
          <w:numId w:val="10"/>
        </w:numPr>
        <w:ind w:firstLineChars="0"/>
      </w:pPr>
      <w:r>
        <w:rPr>
          <w:rFonts w:hint="eastAsia"/>
        </w:rPr>
        <w:t>*.res</w:t>
      </w:r>
      <w:r>
        <w:rPr>
          <w:rFonts w:hint="eastAsia"/>
        </w:rPr>
        <w:t>文件：连通性文件</w:t>
      </w:r>
    </w:p>
    <w:p w:rsidR="006F09A7" w:rsidRDefault="006F09A7" w:rsidP="008659CA">
      <w:pPr>
        <w:pStyle w:val="a7"/>
        <w:ind w:firstLineChars="0" w:firstLine="0"/>
      </w:pPr>
      <w:r>
        <w:rPr>
          <w:noProof/>
        </w:rPr>
        <w:lastRenderedPageBreak/>
        <w:drawing>
          <wp:inline distT="0" distB="0" distL="0" distR="0" wp14:anchorId="6F8FF37C" wp14:editId="007CDED7">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165860"/>
                    </a:xfrm>
                    <a:prstGeom prst="rect">
                      <a:avLst/>
                    </a:prstGeom>
                  </pic:spPr>
                </pic:pic>
              </a:graphicData>
            </a:graphic>
          </wp:inline>
        </w:drawing>
      </w:r>
    </w:p>
    <w:p w:rsidR="006F09A7" w:rsidRDefault="006F09A7" w:rsidP="00B15BB1">
      <w:pPr>
        <w:pStyle w:val="a7"/>
        <w:numPr>
          <w:ilvl w:val="0"/>
          <w:numId w:val="10"/>
        </w:numPr>
        <w:ind w:firstLineChars="0"/>
      </w:pPr>
      <w:r>
        <w:rPr>
          <w:rFonts w:hint="eastAsia"/>
        </w:rPr>
        <w:t>*.resex</w:t>
      </w:r>
      <w:r>
        <w:rPr>
          <w:rFonts w:hint="eastAsia"/>
        </w:rPr>
        <w:t>文件：连通性文件</w:t>
      </w:r>
    </w:p>
    <w:p w:rsidR="006F09A7" w:rsidRDefault="006F09A7" w:rsidP="008659CA">
      <w:pPr>
        <w:pStyle w:val="a7"/>
        <w:ind w:firstLineChars="0" w:firstLine="0"/>
      </w:pPr>
      <w:r>
        <w:rPr>
          <w:noProof/>
        </w:rPr>
        <w:drawing>
          <wp:inline distT="0" distB="0" distL="0" distR="0" wp14:anchorId="517D807F" wp14:editId="56B7704A">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B15BB1">
      <w:pPr>
        <w:pStyle w:val="a7"/>
        <w:numPr>
          <w:ilvl w:val="0"/>
          <w:numId w:val="10"/>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7"/>
        <w:ind w:left="420" w:firstLineChars="0" w:firstLine="0"/>
        <w:jc w:val="center"/>
      </w:pPr>
      <w:r>
        <w:rPr>
          <w:noProof/>
        </w:rPr>
        <w:drawing>
          <wp:inline distT="0" distB="0" distL="0" distR="0" wp14:anchorId="565B9841" wp14:editId="12ECD97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B15BB1">
      <w:pPr>
        <w:pStyle w:val="a7"/>
        <w:numPr>
          <w:ilvl w:val="0"/>
          <w:numId w:val="10"/>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7"/>
        <w:ind w:left="420" w:firstLineChars="0" w:firstLine="0"/>
        <w:jc w:val="center"/>
      </w:pPr>
      <w:r>
        <w:rPr>
          <w:noProof/>
        </w:rPr>
        <w:drawing>
          <wp:inline distT="0" distB="0" distL="0" distR="0" wp14:anchorId="2360957C" wp14:editId="4B538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B15BB1">
      <w:pPr>
        <w:pStyle w:val="a7"/>
        <w:numPr>
          <w:ilvl w:val="0"/>
          <w:numId w:val="10"/>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7"/>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7"/>
        <w:ind w:left="420" w:firstLineChars="0" w:firstLine="0"/>
        <w:jc w:val="center"/>
      </w:pPr>
      <w:r>
        <w:rPr>
          <w:noProof/>
        </w:rPr>
        <w:lastRenderedPageBreak/>
        <w:drawing>
          <wp:inline distT="0" distB="0" distL="0" distR="0" wp14:anchorId="5D6DE409" wp14:editId="5BD213D8">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7"/>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7"/>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030208"/>
                    </a:xfrm>
                    <a:prstGeom prst="rect">
                      <a:avLst/>
                    </a:prstGeom>
                  </pic:spPr>
                </pic:pic>
              </a:graphicData>
            </a:graphic>
          </wp:inline>
        </w:drawing>
      </w:r>
    </w:p>
    <w:p w:rsidR="00687B1C" w:rsidRDefault="00CD7D14" w:rsidP="00B15BB1">
      <w:pPr>
        <w:pStyle w:val="a7"/>
        <w:numPr>
          <w:ilvl w:val="0"/>
          <w:numId w:val="10"/>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7"/>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7"/>
        <w:ind w:left="420" w:firstLineChars="0" w:firstLine="0"/>
        <w:jc w:val="center"/>
      </w:pPr>
      <w:r>
        <w:rPr>
          <w:noProof/>
        </w:rPr>
        <w:lastRenderedPageBreak/>
        <w:drawing>
          <wp:inline distT="0" distB="0" distL="0" distR="0" wp14:anchorId="1396819F" wp14:editId="0FF7654A">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20F58806" wp14:editId="0670143E">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B15BB1">
      <w:pPr>
        <w:pStyle w:val="a7"/>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7"/>
        <w:ind w:left="420" w:firstLineChars="0" w:firstLine="0"/>
        <w:jc w:val="center"/>
      </w:pPr>
      <w:r>
        <w:rPr>
          <w:noProof/>
        </w:rPr>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B15BB1">
      <w:pPr>
        <w:pStyle w:val="20"/>
        <w:numPr>
          <w:ilvl w:val="0"/>
          <w:numId w:val="1"/>
        </w:numPr>
        <w:ind w:left="630" w:right="210"/>
      </w:pPr>
      <w:bookmarkStart w:id="17" w:name="_Toc528150387"/>
      <w:r>
        <w:t>CAVD</w:t>
      </w:r>
      <w:r>
        <w:t>的</w:t>
      </w:r>
      <w:r>
        <w:rPr>
          <w:rFonts w:hint="eastAsia"/>
        </w:rPr>
        <w:t>接口说明</w:t>
      </w:r>
      <w:bookmarkEnd w:id="17"/>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B15BB1">
      <w:pPr>
        <w:pStyle w:val="a7"/>
        <w:numPr>
          <w:ilvl w:val="0"/>
          <w:numId w:val="27"/>
        </w:numPr>
        <w:ind w:firstLineChars="0"/>
      </w:pPr>
      <w:r>
        <w:rPr>
          <w:rFonts w:hint="eastAsia"/>
        </w:rPr>
        <w:t>cavd</w:t>
      </w:r>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Pr="00C54EFC" w:rsidRDefault="00BC0B2E" w:rsidP="00B15BB1">
      <w:pPr>
        <w:pStyle w:val="a7"/>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w:t>
      </w:r>
      <w:r w:rsidR="00A9166A" w:rsidRPr="00C54EFC">
        <w:rPr>
          <w:rFonts w:hint="eastAsia"/>
          <w:bCs/>
        </w:rPr>
        <w:t>：计算</w:t>
      </w:r>
      <w:r w:rsidR="00F30550" w:rsidRPr="00C54EFC">
        <w:rPr>
          <w:rFonts w:hint="eastAsia"/>
          <w:bCs/>
        </w:rPr>
        <w:t>输入的</w:t>
      </w:r>
      <w:r w:rsidR="00F30550" w:rsidRPr="00C54EFC">
        <w:rPr>
          <w:rFonts w:hint="eastAsia"/>
          <w:bCs/>
        </w:rPr>
        <w:t>.cif</w:t>
      </w:r>
      <w:r w:rsidR="00A9166A" w:rsidRPr="00C54EFC">
        <w:rPr>
          <w:rFonts w:hint="eastAsia"/>
          <w:bCs/>
        </w:rPr>
        <w:t>文件</w:t>
      </w:r>
      <w:r w:rsidR="00A9166A">
        <w:rPr>
          <w:rFonts w:hint="eastAsia"/>
        </w:rPr>
        <w:t>所表示的结构</w:t>
      </w:r>
      <w:r w:rsidR="00F30550" w:rsidRPr="00C54EFC">
        <w:rPr>
          <w:rFonts w:hint="eastAsia"/>
          <w:bCs/>
        </w:rPr>
        <w:t>中瓶颈与间隙</w:t>
      </w:r>
      <w:r w:rsidR="00A9166A" w:rsidRPr="00C54EFC">
        <w:rPr>
          <w:rFonts w:hint="eastAsia"/>
          <w:bCs/>
        </w:rPr>
        <w:t>的分布</w:t>
      </w:r>
      <w:r w:rsidR="00F30550" w:rsidRPr="00C54EFC">
        <w:rPr>
          <w:rFonts w:hint="eastAsia"/>
          <w:bCs/>
        </w:rPr>
        <w:t>及尺寸，并保存在</w:t>
      </w:r>
      <w:r w:rsidR="00F30550" w:rsidRPr="00C54EFC">
        <w:rPr>
          <w:rFonts w:hint="eastAsia"/>
          <w:bCs/>
        </w:rPr>
        <w:t>.vasp</w:t>
      </w:r>
      <w:r w:rsidR="00F30550" w:rsidRPr="00C54EFC">
        <w:rPr>
          <w:rFonts w:hint="eastAsia"/>
          <w:bCs/>
        </w:rPr>
        <w:t>文件和</w:t>
      </w:r>
      <w:r w:rsidR="00F30550" w:rsidRPr="00C54EFC">
        <w:rPr>
          <w:rFonts w:hint="eastAsia"/>
          <w:bCs/>
        </w:rPr>
        <w:t>.bi</w:t>
      </w:r>
      <w:r w:rsidR="00F30550" w:rsidRPr="00C54EFC">
        <w:rPr>
          <w:rFonts w:hint="eastAsia"/>
          <w:bCs/>
        </w:rPr>
        <w:t>文件中。</w:t>
      </w:r>
    </w:p>
    <w:p w:rsidR="00E90377" w:rsidRPr="00C54EFC" w:rsidRDefault="0093112F" w:rsidP="00B15BB1">
      <w:pPr>
        <w:pStyle w:val="a7"/>
        <w:numPr>
          <w:ilvl w:val="0"/>
          <w:numId w:val="27"/>
        </w:numPr>
        <w:ind w:firstLineChars="0"/>
        <w:rPr>
          <w:bCs/>
        </w:rPr>
      </w:pPr>
      <w:r w:rsidRPr="00C54EFC">
        <w:rPr>
          <w:rFonts w:hint="eastAsia"/>
          <w:bCs/>
        </w:rPr>
        <w:t>cavd</w:t>
      </w:r>
      <w:r w:rsidR="00E90377" w:rsidRPr="00C54EFC">
        <w:rPr>
          <w:rFonts w:hint="eastAsia"/>
          <w:bCs/>
        </w:rPr>
        <w:t>.</w:t>
      </w:r>
      <w:r w:rsidR="00E90377" w:rsidRPr="00C54EFC">
        <w:rPr>
          <w:bCs/>
        </w:rPr>
        <w:t>ConnValCom</w:t>
      </w:r>
      <w:r w:rsidR="00E90377" w:rsidRPr="00C54EFC">
        <w:rPr>
          <w:rFonts w:hint="eastAsia"/>
          <w:bCs/>
        </w:rPr>
        <w:t>()</w:t>
      </w:r>
      <w:r w:rsidR="00E90377" w:rsidRPr="00C54EFC">
        <w:rPr>
          <w:rFonts w:hint="eastAsia"/>
          <w:bCs/>
        </w:rPr>
        <w:t>：</w:t>
      </w:r>
      <w:r w:rsidR="001853E2" w:rsidRPr="00C54EFC">
        <w:rPr>
          <w:rFonts w:hint="eastAsia"/>
          <w:bCs/>
        </w:rPr>
        <w:t>计算输入的</w:t>
      </w:r>
      <w:r w:rsidR="001853E2" w:rsidRPr="00C54EFC">
        <w:rPr>
          <w:rFonts w:hint="eastAsia"/>
          <w:bCs/>
        </w:rPr>
        <w:t>.cif</w:t>
      </w:r>
      <w:r w:rsidR="001853E2" w:rsidRPr="00C54EFC">
        <w:rPr>
          <w:rFonts w:hint="eastAsia"/>
          <w:bCs/>
        </w:rPr>
        <w:t>文件</w:t>
      </w:r>
      <w:r w:rsidR="001853E2">
        <w:rPr>
          <w:rFonts w:hint="eastAsia"/>
        </w:rPr>
        <w:t>所表示的结构</w:t>
      </w:r>
      <w:r w:rsidR="001853E2" w:rsidRPr="00C54EFC">
        <w:rPr>
          <w:rFonts w:hint="eastAsia"/>
          <w:bCs/>
        </w:rPr>
        <w:t>中的最大自由球体半径，最大包含球体半径和沿着最大自由球体路径上的最大包含球体半径：</w:t>
      </w:r>
      <w:r w:rsidR="001853E2" w:rsidRPr="00C54EFC">
        <w:rPr>
          <w:rFonts w:hint="eastAsia"/>
          <w:bCs/>
        </w:rPr>
        <w:t>Rf Ri Rif</w:t>
      </w:r>
    </w:p>
    <w:p w:rsidR="00BF58F1" w:rsidRPr="00C54EFC" w:rsidRDefault="00353B18" w:rsidP="00B15BB1">
      <w:pPr>
        <w:pStyle w:val="a7"/>
        <w:numPr>
          <w:ilvl w:val="0"/>
          <w:numId w:val="27"/>
        </w:numPr>
        <w:ind w:firstLineChars="0"/>
        <w:rPr>
          <w:bCs/>
        </w:rPr>
      </w:pPr>
      <w:r w:rsidRPr="00C54EFC">
        <w:rPr>
          <w:rFonts w:hint="eastAsia"/>
          <w:bCs/>
        </w:rPr>
        <w:t>cavd</w:t>
      </w:r>
      <w:r w:rsidR="00F30550" w:rsidRPr="00C54EFC">
        <w:rPr>
          <w:bCs/>
        </w:rPr>
        <w:t>.</w:t>
      </w:r>
      <w:r w:rsidR="00BF58F1" w:rsidRPr="00BF58F1">
        <w:t xml:space="preserve"> </w:t>
      </w:r>
      <w:r w:rsidR="00BF58F1" w:rsidRPr="00C54EFC">
        <w:rPr>
          <w:bCs/>
        </w:rPr>
        <w:t>ConnValListCom</w:t>
      </w:r>
      <w:r w:rsidR="00BF58F1" w:rsidRPr="00C54EFC">
        <w:rPr>
          <w:rFonts w:hint="eastAsia"/>
          <w:bCs/>
        </w:rPr>
        <w:t xml:space="preserve"> </w:t>
      </w:r>
      <w:r w:rsidR="00A9166A" w:rsidRPr="00C54EFC">
        <w:rPr>
          <w:rFonts w:hint="eastAsia"/>
          <w:bCs/>
        </w:rPr>
        <w:t>()</w:t>
      </w:r>
      <w:r w:rsidR="00A9166A" w:rsidRPr="00C54EFC">
        <w:rPr>
          <w:rFonts w:hint="eastAsia"/>
          <w:bCs/>
        </w:rPr>
        <w:t>：</w:t>
      </w:r>
      <w:r w:rsidR="00BF58F1" w:rsidRPr="00C54EFC">
        <w:rPr>
          <w:rFonts w:hint="eastAsia"/>
          <w:bCs/>
        </w:rPr>
        <w:t>计算</w:t>
      </w:r>
      <w:r w:rsidR="00945833" w:rsidRPr="00C54EFC">
        <w:rPr>
          <w:rFonts w:hint="eastAsia"/>
          <w:bCs/>
        </w:rPr>
        <w:t>输入的</w:t>
      </w:r>
      <w:r w:rsidR="00945833" w:rsidRPr="00C54EFC">
        <w:rPr>
          <w:rFonts w:hint="eastAsia"/>
          <w:bCs/>
        </w:rPr>
        <w:t>.cif</w:t>
      </w:r>
      <w:r w:rsidR="00945833" w:rsidRPr="00C54EFC">
        <w:rPr>
          <w:rFonts w:hint="eastAsia"/>
          <w:bCs/>
        </w:rPr>
        <w:t>文件</w:t>
      </w:r>
      <w:r w:rsidR="00945833">
        <w:rPr>
          <w:rFonts w:hint="eastAsia"/>
        </w:rPr>
        <w:t>所表示的结构</w:t>
      </w:r>
      <w:r w:rsidR="00945833" w:rsidRPr="00C54EFC">
        <w:rPr>
          <w:rFonts w:hint="eastAsia"/>
          <w:bCs/>
        </w:rPr>
        <w:t>中</w:t>
      </w:r>
      <w:r w:rsidR="00BF58F1" w:rsidRPr="00C54EFC">
        <w:rPr>
          <w:rFonts w:hint="eastAsia"/>
          <w:bCs/>
        </w:rPr>
        <w:t>的连通性状态列表，存放</w:t>
      </w:r>
      <w:r w:rsidR="00BF58F1" w:rsidRPr="00C54EFC">
        <w:rPr>
          <w:rFonts w:hint="eastAsia"/>
          <w:bCs/>
        </w:rPr>
        <w:t>1D</w:t>
      </w:r>
      <w:r w:rsidR="00BF58F1" w:rsidRPr="00C54EFC">
        <w:rPr>
          <w:rFonts w:hint="eastAsia"/>
          <w:bCs/>
        </w:rPr>
        <w:t>，</w:t>
      </w:r>
      <w:r w:rsidR="00BF58F1" w:rsidRPr="00C54EFC">
        <w:rPr>
          <w:rFonts w:hint="eastAsia"/>
          <w:bCs/>
        </w:rPr>
        <w:t>2D</w:t>
      </w:r>
      <w:r w:rsidR="00BF58F1" w:rsidRPr="00C54EFC">
        <w:rPr>
          <w:rFonts w:hint="eastAsia"/>
          <w:bCs/>
        </w:rPr>
        <w:t>，</w:t>
      </w:r>
      <w:r w:rsidR="00BF58F1" w:rsidRPr="00C54EFC">
        <w:rPr>
          <w:rFonts w:hint="eastAsia"/>
          <w:bCs/>
        </w:rPr>
        <w:t>3D</w:t>
      </w:r>
      <w:r w:rsidR="009F1076" w:rsidRPr="00C54EFC">
        <w:rPr>
          <w:rFonts w:hint="eastAsia"/>
          <w:bCs/>
        </w:rPr>
        <w:t>连通半径</w:t>
      </w:r>
      <w:r w:rsidR="00BF58F1" w:rsidRPr="00C54EFC">
        <w:rPr>
          <w:rFonts w:hint="eastAsia"/>
          <w:bCs/>
        </w:rPr>
        <w:t>，这些元素组成一个列表</w:t>
      </w:r>
    </w:p>
    <w:p w:rsidR="00945833" w:rsidRPr="00C54EFC" w:rsidRDefault="003F1A4E" w:rsidP="00B15BB1">
      <w:pPr>
        <w:pStyle w:val="a7"/>
        <w:numPr>
          <w:ilvl w:val="0"/>
          <w:numId w:val="27"/>
        </w:numPr>
        <w:ind w:firstLineChars="0"/>
        <w:rPr>
          <w:bCs/>
        </w:rPr>
      </w:pPr>
      <w:r w:rsidRPr="00C54EFC">
        <w:rPr>
          <w:rFonts w:hint="eastAsia"/>
          <w:bCs/>
        </w:rPr>
        <w:t>cavd</w:t>
      </w:r>
      <w:r w:rsidR="00945833" w:rsidRPr="00C54EFC">
        <w:rPr>
          <w:rFonts w:hint="eastAsia"/>
          <w:bCs/>
        </w:rPr>
        <w:t>.</w:t>
      </w:r>
      <w:r w:rsidR="00945833" w:rsidRPr="00945833">
        <w:t xml:space="preserve"> </w:t>
      </w:r>
      <w:r w:rsidR="00945833" w:rsidRPr="00C54EFC">
        <w:rPr>
          <w:bCs/>
        </w:rPr>
        <w:t>ConnStatusCom</w:t>
      </w:r>
      <w:r w:rsidR="00945833" w:rsidRPr="00C54EFC">
        <w:rPr>
          <w:rFonts w:hint="eastAsia"/>
          <w:bCs/>
        </w:rPr>
        <w:t>()</w:t>
      </w:r>
      <w:r w:rsidR="00945833" w:rsidRPr="00C54EFC">
        <w:rPr>
          <w:rFonts w:hint="eastAsia"/>
          <w:bCs/>
        </w:rPr>
        <w:t>：判断某个结构的连通性</w:t>
      </w:r>
      <w:r w:rsidR="00945833" w:rsidRPr="00C54EFC">
        <w:rPr>
          <w:rFonts w:hint="eastAsia"/>
          <w:bCs/>
        </w:rPr>
        <w:t>,</w:t>
      </w:r>
      <w:r w:rsidR="00945833" w:rsidRPr="00C54EFC">
        <w:rPr>
          <w:rFonts w:hint="eastAsia"/>
          <w:bCs/>
        </w:rPr>
        <w:t>给定一个原子的半径，判断它是否是</w:t>
      </w:r>
      <w:r w:rsidR="00945833" w:rsidRPr="00C54EFC">
        <w:rPr>
          <w:rFonts w:hint="eastAsia"/>
          <w:bCs/>
        </w:rPr>
        <w:t>1D</w:t>
      </w:r>
      <w:r w:rsidR="00945833" w:rsidRPr="00C54EFC">
        <w:rPr>
          <w:rFonts w:hint="eastAsia"/>
          <w:bCs/>
        </w:rPr>
        <w:t>，</w:t>
      </w:r>
      <w:r w:rsidR="00945833" w:rsidRPr="00C54EFC">
        <w:rPr>
          <w:rFonts w:hint="eastAsia"/>
          <w:bCs/>
        </w:rPr>
        <w:t>2D</w:t>
      </w:r>
      <w:r w:rsidR="00945833" w:rsidRPr="00C54EFC">
        <w:rPr>
          <w:rFonts w:hint="eastAsia"/>
          <w:bCs/>
        </w:rPr>
        <w:t>，</w:t>
      </w:r>
      <w:r w:rsidR="00945833" w:rsidRPr="00C54EFC">
        <w:rPr>
          <w:rFonts w:hint="eastAsia"/>
          <w:bCs/>
        </w:rPr>
        <w:t>3D</w:t>
      </w:r>
      <w:r w:rsidR="00945833" w:rsidRPr="00C54EFC">
        <w:rPr>
          <w:rFonts w:hint="eastAsia"/>
          <w:bCs/>
        </w:rPr>
        <w:t>导通</w:t>
      </w:r>
    </w:p>
    <w:p w:rsidR="00EE5DC0" w:rsidRPr="00C54EFC" w:rsidRDefault="003F1A4E" w:rsidP="00B15BB1">
      <w:pPr>
        <w:pStyle w:val="a7"/>
        <w:numPr>
          <w:ilvl w:val="0"/>
          <w:numId w:val="27"/>
        </w:numPr>
        <w:ind w:firstLineChars="0"/>
        <w:rPr>
          <w:bCs/>
        </w:rPr>
      </w:pPr>
      <w:r w:rsidRPr="00C54EFC">
        <w:rPr>
          <w:rFonts w:hint="eastAsia"/>
          <w:bCs/>
        </w:rPr>
        <w:t>cavd</w:t>
      </w:r>
      <w:r w:rsidR="00945833" w:rsidRPr="00C54EFC">
        <w:rPr>
          <w:rFonts w:hint="eastAsia"/>
          <w:bCs/>
        </w:rPr>
        <w:t>.</w:t>
      </w:r>
      <w:r w:rsidR="00945833" w:rsidRPr="00945833">
        <w:t xml:space="preserve"> </w:t>
      </w:r>
      <w:r w:rsidR="00945833" w:rsidRPr="00C54EFC">
        <w:rPr>
          <w:bCs/>
        </w:rPr>
        <w:t>ConnStatus(</w:t>
      </w:r>
      <w:r w:rsidR="00945833" w:rsidRPr="00C54EFC">
        <w:rPr>
          <w:rFonts w:hint="eastAsia"/>
          <w:bCs/>
        </w:rPr>
        <w:t>)</w:t>
      </w:r>
      <w:r w:rsidR="00945833" w:rsidRPr="00C54EFC">
        <w:rPr>
          <w:rFonts w:hint="eastAsia"/>
          <w:bCs/>
        </w:rPr>
        <w:t>：</w:t>
      </w:r>
      <w:r w:rsidR="00EE5DC0" w:rsidRPr="00C54EFC">
        <w:rPr>
          <w:rFonts w:hint="eastAsia"/>
          <w:bCs/>
        </w:rPr>
        <w:t>计算输入的</w:t>
      </w:r>
      <w:r w:rsidR="00EE5DC0" w:rsidRPr="00C54EFC">
        <w:rPr>
          <w:rFonts w:hint="eastAsia"/>
          <w:bCs/>
        </w:rPr>
        <w:t>.cif</w:t>
      </w:r>
      <w:r w:rsidR="00EE5DC0" w:rsidRPr="00C54EFC">
        <w:rPr>
          <w:rFonts w:hint="eastAsia"/>
          <w:bCs/>
        </w:rPr>
        <w:t>文件</w:t>
      </w:r>
      <w:r w:rsidR="00EE5DC0">
        <w:rPr>
          <w:rFonts w:hint="eastAsia"/>
        </w:rPr>
        <w:t>所表示的结构</w:t>
      </w:r>
      <w:r w:rsidR="00EE5DC0" w:rsidRPr="00C54EFC">
        <w:rPr>
          <w:rFonts w:hint="eastAsia"/>
          <w:bCs/>
        </w:rPr>
        <w:t>中的迁移离子通道</w:t>
      </w:r>
    </w:p>
    <w:p w:rsidR="00F30550" w:rsidRPr="00C54EFC" w:rsidRDefault="003F1A4E" w:rsidP="00B15BB1">
      <w:pPr>
        <w:pStyle w:val="a7"/>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F30550" w:rsidRPr="00C54EFC">
        <w:rPr>
          <w:rFonts w:hint="eastAsia"/>
          <w:bCs/>
        </w:rPr>
        <w:t>读取指定目录下所有</w:t>
      </w:r>
      <w:r w:rsidR="00F30550" w:rsidRPr="00C54EFC">
        <w:rPr>
          <w:rFonts w:hint="eastAsia"/>
          <w:bCs/>
        </w:rPr>
        <w:t>.cif</w:t>
      </w:r>
      <w:r w:rsidR="00F30550" w:rsidRPr="00C54EFC">
        <w:rPr>
          <w:rFonts w:hint="eastAsia"/>
          <w:bCs/>
        </w:rPr>
        <w:t>文件，根据输入参数，计算其瓶颈和间隙的位置与尺寸。</w:t>
      </w:r>
    </w:p>
    <w:p w:rsidR="00F30550" w:rsidRPr="00C54EFC" w:rsidRDefault="003F1A4E" w:rsidP="00B15BB1">
      <w:pPr>
        <w:pStyle w:val="a7"/>
        <w:numPr>
          <w:ilvl w:val="0"/>
          <w:numId w:val="27"/>
        </w:numPr>
        <w:ind w:firstLineChars="0"/>
        <w:rPr>
          <w:bCs/>
        </w:rPr>
      </w:pPr>
      <w:r w:rsidRPr="00C54EFC">
        <w:rPr>
          <w:rFonts w:hint="eastAsia"/>
          <w:bCs/>
        </w:rPr>
        <w:t>cavd</w:t>
      </w:r>
      <w:r w:rsidR="00F30550" w:rsidRPr="00C54EFC">
        <w:rPr>
          <w:bCs/>
        </w:rPr>
        <w:t>.</w:t>
      </w:r>
      <w:r w:rsidR="00EE5DC0" w:rsidRPr="00EE5DC0">
        <w:t xml:space="preserve"> </w:t>
      </w:r>
      <w:r w:rsidR="00EE5DC0" w:rsidRPr="00C54EFC">
        <w:rPr>
          <w:bCs/>
        </w:rPr>
        <w:t xml:space="preserve">ASACom </w:t>
      </w:r>
      <w:r w:rsidR="00F30550" w:rsidRPr="00C54EFC">
        <w:rPr>
          <w:bCs/>
        </w:rPr>
        <w:t>(</w:t>
      </w:r>
      <w:r w:rsidR="00A9166A" w:rsidRPr="00C54EFC">
        <w:rPr>
          <w:rFonts w:hint="eastAsia"/>
          <w:bCs/>
        </w:rPr>
        <w:t>)</w:t>
      </w:r>
      <w:r w:rsidR="00A9166A" w:rsidRPr="00C54EFC">
        <w:rPr>
          <w:rFonts w:hint="eastAsia"/>
          <w:bCs/>
        </w:rPr>
        <w:t>：</w:t>
      </w:r>
      <w:r w:rsidR="00A976C5" w:rsidRPr="00C54EFC">
        <w:rPr>
          <w:rFonts w:hint="eastAsia"/>
          <w:bCs/>
        </w:rPr>
        <w:t>计算输入的</w:t>
      </w:r>
      <w:r w:rsidR="00A976C5" w:rsidRPr="00C54EFC">
        <w:rPr>
          <w:rFonts w:hint="eastAsia"/>
          <w:bCs/>
        </w:rPr>
        <w:t>.cif</w:t>
      </w:r>
      <w:r w:rsidR="00A976C5" w:rsidRPr="00C54EFC">
        <w:rPr>
          <w:rFonts w:hint="eastAsia"/>
          <w:bCs/>
        </w:rPr>
        <w:t>文件</w:t>
      </w:r>
      <w:r w:rsidR="00A976C5">
        <w:rPr>
          <w:rFonts w:hint="eastAsia"/>
        </w:rPr>
        <w:t>所表示的结构</w:t>
      </w:r>
      <w:r w:rsidR="00A976C5" w:rsidRPr="00C54EFC">
        <w:rPr>
          <w:rFonts w:hint="eastAsia"/>
          <w:bCs/>
        </w:rPr>
        <w:t>中的可访问表面积</w:t>
      </w:r>
      <w:r w:rsidR="00F30550" w:rsidRPr="00C54EFC">
        <w:rPr>
          <w:rFonts w:hint="eastAsia"/>
          <w:bCs/>
        </w:rPr>
        <w:t>。</w:t>
      </w:r>
    </w:p>
    <w:p w:rsidR="00F30550" w:rsidRPr="00C54EFC" w:rsidRDefault="003F1A4E" w:rsidP="00B15BB1">
      <w:pPr>
        <w:pStyle w:val="a7"/>
        <w:numPr>
          <w:ilvl w:val="0"/>
          <w:numId w:val="27"/>
        </w:numPr>
        <w:ind w:firstLineChars="0"/>
        <w:rPr>
          <w:bCs/>
        </w:rPr>
      </w:pPr>
      <w:r>
        <w:rPr>
          <w:rFonts w:hint="eastAsia"/>
        </w:rPr>
        <w:t>cavd</w:t>
      </w:r>
      <w:r w:rsidR="00A9166A">
        <w:rPr>
          <w:rFonts w:hint="eastAsia"/>
        </w:rPr>
        <w:t>.</w:t>
      </w:r>
      <w:r w:rsidR="00A976C5" w:rsidRPr="00A976C5">
        <w:t xml:space="preserve"> VoidNetCom</w:t>
      </w:r>
      <w:r w:rsidR="00A976C5">
        <w:rPr>
          <w:rFonts w:hint="eastAsia"/>
        </w:rPr>
        <w:t>()</w:t>
      </w:r>
      <w:r w:rsidR="00A9166A">
        <w:rPr>
          <w:rFonts w:hint="eastAsia"/>
        </w:rPr>
        <w:t>：</w:t>
      </w:r>
      <w:r w:rsidR="00593A29" w:rsidRPr="00C54EFC">
        <w:rPr>
          <w:rFonts w:hint="eastAsia"/>
          <w:bCs/>
        </w:rPr>
        <w:t>计算输入的</w:t>
      </w:r>
      <w:r w:rsidR="00593A29" w:rsidRPr="00C54EFC">
        <w:rPr>
          <w:rFonts w:hint="eastAsia"/>
          <w:bCs/>
        </w:rPr>
        <w:t>.cif</w:t>
      </w:r>
      <w:r w:rsidR="00593A29" w:rsidRPr="00C54EFC">
        <w:rPr>
          <w:rFonts w:hint="eastAsia"/>
          <w:bCs/>
        </w:rPr>
        <w:t>文件</w:t>
      </w:r>
      <w:r w:rsidR="00593A29">
        <w:rPr>
          <w:rFonts w:hint="eastAsia"/>
        </w:rPr>
        <w:t>所表示的结构</w:t>
      </w:r>
      <w:r w:rsidR="00593A29" w:rsidRPr="00C54EFC">
        <w:rPr>
          <w:rFonts w:hint="eastAsia"/>
          <w:bCs/>
        </w:rPr>
        <w:t>中的空隙网络</w:t>
      </w:r>
      <w:r w:rsidR="00F30550" w:rsidRPr="00C54EFC">
        <w:rPr>
          <w:rFonts w:hint="eastAsia"/>
          <w:bCs/>
        </w:rPr>
        <w:t>。</w:t>
      </w:r>
    </w:p>
    <w:p w:rsidR="003040FA" w:rsidRPr="003040FA" w:rsidRDefault="003F1A4E" w:rsidP="00B15BB1">
      <w:pPr>
        <w:pStyle w:val="a7"/>
        <w:numPr>
          <w:ilvl w:val="0"/>
          <w:numId w:val="27"/>
        </w:numPr>
        <w:ind w:firstLineChars="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8" w:name="_Toc524090681"/>
      <w:bookmarkStart w:id="19" w:name="_Toc528150311"/>
      <w:bookmarkStart w:id="20" w:name="_Toc528150388"/>
      <w:bookmarkEnd w:id="18"/>
      <w:bookmarkEnd w:id="19"/>
      <w:bookmarkEnd w:id="20"/>
    </w:p>
    <w:p w:rsidR="00750579" w:rsidRDefault="00136473" w:rsidP="00B15BB1">
      <w:pPr>
        <w:pStyle w:val="30"/>
        <w:numPr>
          <w:ilvl w:val="1"/>
          <w:numId w:val="20"/>
        </w:numPr>
        <w:ind w:leftChars="0" w:right="210"/>
      </w:pPr>
      <w:bookmarkStart w:id="21" w:name="_Toc528150389"/>
      <w:r>
        <w:rPr>
          <w:rFonts w:hint="eastAsia"/>
        </w:rPr>
        <w:t>cavd</w:t>
      </w:r>
      <w:r w:rsidR="00FF04BE">
        <w:rPr>
          <w:rFonts w:hint="eastAsia"/>
        </w:rPr>
        <w:t>.</w:t>
      </w:r>
      <w:r w:rsidR="00FF04BE">
        <w:t>EffectiveRadCom</w:t>
      </w:r>
      <w:bookmarkEnd w:id="21"/>
    </w:p>
    <w:p w:rsidR="00FF04BE" w:rsidRDefault="00FF04BE" w:rsidP="00FF04BE">
      <w:r w:rsidRPr="00FF04BE">
        <w:t>def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F14C3" w:rsidP="00C70C41">
      <w:r>
        <w:rPr>
          <w:rFonts w:hint="eastAsia"/>
          <w:b/>
          <w:bCs/>
        </w:rPr>
        <w:t>输</w:t>
      </w:r>
      <w:r>
        <w:t xml:space="preserve"> </w:t>
      </w:r>
      <w:hyperlink r:id="rId32" w:history="1">
        <w:r w:rsidR="00C70C41" w:rsidRPr="004C6CB2">
          <w:t>cif</w:t>
        </w:r>
      </w:hyperlink>
      <w:hyperlink r:id="rId33" w:history="1">
        <w:r w:rsidR="00C70C41" w:rsidRPr="004C6CB2">
          <w:rPr>
            <w:rFonts w:hint="eastAsia"/>
          </w:rPr>
          <w:t>文件</w:t>
        </w:r>
      </w:hyperlink>
      <w:r w:rsidR="00C70C41"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r w:rsidR="00C53E7D">
        <w:t>import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04080"/>
                    </a:xfrm>
                    <a:prstGeom prst="rect">
                      <a:avLst/>
                    </a:prstGeom>
                  </pic:spPr>
                </pic:pic>
              </a:graphicData>
            </a:graphic>
          </wp:inline>
        </w:drawing>
      </w:r>
    </w:p>
    <w:p w:rsidR="00792BCD" w:rsidRDefault="003F2A1B" w:rsidP="00B15BB1">
      <w:pPr>
        <w:pStyle w:val="30"/>
        <w:numPr>
          <w:ilvl w:val="1"/>
          <w:numId w:val="20"/>
        </w:numPr>
        <w:ind w:left="777" w:right="210"/>
      </w:pPr>
      <w:bookmarkStart w:id="22" w:name="_Toc528150390"/>
      <w:r>
        <w:rPr>
          <w:rFonts w:hint="eastAsia"/>
        </w:rPr>
        <w:t>cavd</w:t>
      </w:r>
      <w:r w:rsidR="00792BCD" w:rsidRPr="00BB47F7">
        <w:t>.BIComputation</w:t>
      </w:r>
      <w:bookmarkEnd w:id="22"/>
    </w:p>
    <w:p w:rsidR="00F30550" w:rsidRPr="00D45F06" w:rsidRDefault="00E353EF" w:rsidP="00792BCD">
      <w:pPr>
        <w:rPr>
          <w:rFonts w:asciiTheme="majorHAnsi" w:hAnsiTheme="majorHAnsi"/>
        </w:rPr>
      </w:pPr>
      <w:r w:rsidRPr="00E353EF">
        <w:t>def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lastRenderedPageBreak/>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w:t>
      </w:r>
      <w:r w:rsidRPr="00F7611E">
        <w:rPr>
          <w:rFonts w:hint="eastAsia"/>
        </w:rPr>
        <w:t>计算。</w:t>
      </w:r>
      <w:r w:rsidR="00F61736">
        <w:rPr>
          <w:rFonts w:hint="eastAsia"/>
        </w:rPr>
        <w:t>迁移离子可以</w:t>
      </w:r>
      <w:r w:rsidRPr="00F7611E">
        <w:rPr>
          <w:rFonts w:hint="eastAsia"/>
        </w:rPr>
        <w:t>缺省值</w:t>
      </w:r>
      <w:r>
        <w:rPr>
          <w:rFonts w:hint="eastAsia"/>
        </w:rPr>
        <w:t>，</w:t>
      </w:r>
      <w:r w:rsidR="00F61736">
        <w:rPr>
          <w:rFonts w:hint="eastAsia"/>
        </w:rPr>
        <w:t>这样</w:t>
      </w:r>
      <w:r>
        <w:rPr>
          <w:rFonts w:hint="eastAsia"/>
        </w:rPr>
        <w:t>程序</w:t>
      </w:r>
      <w:r w:rsidR="00F61736">
        <w:rPr>
          <w:rFonts w:hint="eastAsia"/>
        </w:rPr>
        <w:t>将</w:t>
      </w:r>
      <w:r>
        <w:rPr>
          <w:rFonts w:hint="eastAsia"/>
        </w:rPr>
        <w:t>直接读取输入的</w:t>
      </w:r>
      <w:r>
        <w:rPr>
          <w:rFonts w:hint="eastAsia"/>
        </w:rPr>
        <w:t>cif</w:t>
      </w:r>
      <w:r>
        <w:rPr>
          <w:rFonts w:hint="eastAsia"/>
        </w:rPr>
        <w:t>文件中的结构信息进行后续</w:t>
      </w:r>
      <w:r w:rsidR="00274A32">
        <w:rPr>
          <w:rFonts w:hint="eastAsia"/>
        </w:rPr>
        <w:t>的计算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sidR="00F61736">
        <w:rPr>
          <w:rFonts w:hint="eastAsia"/>
        </w:rPr>
        <w:t>（可见前述文件格式说明）</w:t>
      </w:r>
      <w:r w:rsidRPr="00F7611E">
        <w:rPr>
          <w:rFonts w:hint="eastAsia"/>
        </w:rPr>
        <w:t>。</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sidR="0064785E">
        <w:rPr>
          <w:rFonts w:hint="eastAsia"/>
        </w:rPr>
        <w:t>：</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5" w:history="1">
        <w:r w:rsidRPr="004C6CB2">
          <w:t>.</w:t>
        </w:r>
      </w:hyperlink>
      <w:hyperlink r:id="rId36" w:history="1">
        <w:r w:rsidRPr="004C6CB2">
          <w:t>cif</w:t>
        </w:r>
      </w:hyperlink>
      <w:hyperlink r:id="rId37" w:history="1">
        <w:r w:rsidRPr="004C6CB2">
          <w:rPr>
            <w:rFonts w:hint="eastAsia"/>
          </w:rPr>
          <w:t>文件</w:t>
        </w:r>
      </w:hyperlink>
      <w:r w:rsidRPr="004C6CB2">
        <w:rPr>
          <w:rFonts w:hint="eastAsia"/>
        </w:rPr>
        <w:t>，</w:t>
      </w:r>
      <w:hyperlink r:id="rId38" w:history="1">
        <w:r w:rsidRPr="004C6CB2">
          <w:t>.rad</w:t>
        </w:r>
      </w:hyperlink>
      <w:hyperlink r:id="rId39"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40" w:history="1">
        <w:r w:rsidRPr="004C6CB2">
          <w:t>.bi</w:t>
        </w:r>
      </w:hyperlink>
      <w:hyperlink r:id="rId41" w:history="1">
        <w:r w:rsidRPr="004C6CB2">
          <w:rPr>
            <w:rFonts w:hint="eastAsia"/>
          </w:rPr>
          <w:t>文件</w:t>
        </w:r>
      </w:hyperlink>
      <w:r w:rsidRPr="00F7611E">
        <w:rPr>
          <w:rFonts w:hint="eastAsia"/>
        </w:rPr>
        <w:t>（保存瓶颈和间隙信息），</w:t>
      </w:r>
      <w:hyperlink r:id="rId42" w:history="1">
        <w:r w:rsidRPr="004C6CB2">
          <w:t>.</w:t>
        </w:r>
      </w:hyperlink>
      <w:hyperlink r:id="rId43" w:history="1">
        <w:r w:rsidRPr="004C6CB2">
          <w:t>vasp</w:t>
        </w:r>
      </w:hyperlink>
      <w:hyperlink r:id="rId44"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B45515">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r w:rsidR="00473ABC">
        <w:rPr>
          <w:rFonts w:hint="eastAsia"/>
        </w:rPr>
        <w:t>cavd</w:t>
      </w:r>
      <w:r w:rsidRPr="004335F6">
        <w:t xml:space="preserve">.BIComputation(“Li2CO3-LDA.cif”,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lastRenderedPageBreak/>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Pr="00350A7D" w:rsidRDefault="008A651F" w:rsidP="00B15BB1">
      <w:pPr>
        <w:pStyle w:val="30"/>
        <w:numPr>
          <w:ilvl w:val="1"/>
          <w:numId w:val="20"/>
        </w:numPr>
        <w:ind w:left="777" w:right="210"/>
      </w:pPr>
      <w:bookmarkStart w:id="23" w:name="_Toc528150391"/>
      <w:r w:rsidRPr="00350A7D">
        <w:rPr>
          <w:rFonts w:hint="eastAsia"/>
        </w:rPr>
        <w:t>cavd</w:t>
      </w:r>
      <w:r w:rsidR="00792BCD" w:rsidRPr="00350A7D">
        <w:t>.</w:t>
      </w:r>
      <w:r w:rsidR="003040FA" w:rsidRPr="00350A7D">
        <w:t>ConnValCom</w:t>
      </w:r>
      <w:bookmarkEnd w:id="23"/>
    </w:p>
    <w:p w:rsidR="00F30550" w:rsidRDefault="003040FA" w:rsidP="00792BCD">
      <w:r w:rsidRPr="003040FA">
        <w:t>def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274A32" w:rsidRPr="00E353EF">
        <w:t>effective</w:t>
      </w:r>
      <w:r w:rsidR="00274A32">
        <w:rPr>
          <w:rFonts w:hint="eastAsia"/>
        </w:rPr>
        <w:t xml:space="preserve"> </w:t>
      </w:r>
      <w:r>
        <w:rPr>
          <w:rFonts w:hint="eastAsia"/>
        </w:rPr>
        <w:t xml:space="preserve">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sidR="00274A32" w:rsidRPr="00E353EF">
        <w:t>effective</w:t>
      </w:r>
      <w:r w:rsidR="00274A32">
        <w:rPr>
          <w:rFonts w:hint="eastAsia"/>
        </w:rPr>
        <w:t xml:space="preserve"> </w:t>
      </w:r>
      <w:r>
        <w:rPr>
          <w:rFonts w:hint="eastAsia"/>
        </w:rPr>
        <w:t xml:space="preserve">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6" w:history="1">
        <w:r w:rsidR="00557D81" w:rsidRPr="004C6CB2">
          <w:t>.</w:t>
        </w:r>
      </w:hyperlink>
      <w:hyperlink r:id="rId47" w:history="1">
        <w:r w:rsidR="00557D81" w:rsidRPr="004C6CB2">
          <w:t>cif</w:t>
        </w:r>
      </w:hyperlink>
      <w:hyperlink r:id="rId48" w:history="1">
        <w:r w:rsidR="00557D81" w:rsidRPr="004C6CB2">
          <w:rPr>
            <w:rFonts w:hint="eastAsia"/>
          </w:rPr>
          <w:t>文件</w:t>
        </w:r>
      </w:hyperlink>
      <w:r w:rsidR="00557D81" w:rsidRPr="004C6CB2">
        <w:rPr>
          <w:rFonts w:hint="eastAsia"/>
        </w:rPr>
        <w:t>，</w:t>
      </w:r>
      <w:hyperlink r:id="rId49" w:history="1">
        <w:r w:rsidR="00557D81" w:rsidRPr="004C6CB2">
          <w:t>.rad</w:t>
        </w:r>
      </w:hyperlink>
      <w:hyperlink r:id="rId50"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lastRenderedPageBreak/>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import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Ri,Rf,Rif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print(Ri)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print(Rf)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r>
        <w:t>print(Rif)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B15BB1">
      <w:pPr>
        <w:pStyle w:val="30"/>
        <w:numPr>
          <w:ilvl w:val="1"/>
          <w:numId w:val="20"/>
        </w:numPr>
        <w:ind w:left="777" w:right="210"/>
      </w:pPr>
      <w:bookmarkStart w:id="24" w:name="_Toc528150392"/>
      <w:r w:rsidRPr="00350A7D">
        <w:rPr>
          <w:rFonts w:hint="eastAsia"/>
        </w:rPr>
        <w:t>cavd</w:t>
      </w:r>
      <w:r w:rsidR="000E4A9A" w:rsidRPr="00350A7D">
        <w:rPr>
          <w:rFonts w:hint="eastAsia"/>
        </w:rPr>
        <w:t>.</w:t>
      </w:r>
      <w:r w:rsidR="000E4A9A" w:rsidRPr="000E4A9A">
        <w:t xml:space="preserve"> </w:t>
      </w:r>
      <w:r w:rsidR="000E4A9A" w:rsidRPr="00350A7D">
        <w:t>ConnValListCom</w:t>
      </w:r>
      <w:bookmarkEnd w:id="24"/>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w:t>
      </w:r>
      <w:r w:rsidRPr="00F7611E">
        <w:rPr>
          <w:rFonts w:hint="eastAsia"/>
        </w:rPr>
        <w:lastRenderedPageBreak/>
        <w:t>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2" w:history="1">
        <w:r w:rsidR="00851A31" w:rsidRPr="004C6CB2">
          <w:t>.</w:t>
        </w:r>
      </w:hyperlink>
      <w:hyperlink r:id="rId53" w:history="1">
        <w:r w:rsidR="00851A31" w:rsidRPr="004C6CB2">
          <w:t>cif</w:t>
        </w:r>
      </w:hyperlink>
      <w:hyperlink r:id="rId54" w:history="1">
        <w:r w:rsidR="00851A31" w:rsidRPr="004C6CB2">
          <w:rPr>
            <w:rFonts w:hint="eastAsia"/>
          </w:rPr>
          <w:t>文件</w:t>
        </w:r>
      </w:hyperlink>
      <w:r w:rsidR="00851A31" w:rsidRPr="004C6CB2">
        <w:rPr>
          <w:rFonts w:hint="eastAsia"/>
        </w:rPr>
        <w:t>，</w:t>
      </w:r>
      <w:hyperlink r:id="rId55" w:history="1">
        <w:r w:rsidR="00851A31" w:rsidRPr="004C6CB2">
          <w:t>.rad</w:t>
        </w:r>
      </w:hyperlink>
      <w:hyperlink r:id="rId56"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conn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print(conn)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25" w:name="_Toc528150393"/>
      <w:r>
        <w:rPr>
          <w:rFonts w:hint="eastAsia"/>
        </w:rPr>
        <w:t>cavd</w:t>
      </w:r>
      <w:r w:rsidR="00792BCD">
        <w:rPr>
          <w:rFonts w:hint="eastAsia"/>
        </w:rPr>
        <w:t>.</w:t>
      </w:r>
      <w:r w:rsidR="00792BCD" w:rsidRPr="00BB47F7">
        <w:t xml:space="preserve"> </w:t>
      </w:r>
      <w:r w:rsidR="00D77755" w:rsidRPr="00D77755">
        <w:t>ConnStatusCom</w:t>
      </w:r>
      <w:bookmarkEnd w:id="25"/>
    </w:p>
    <w:p w:rsidR="00B41517" w:rsidRDefault="00D77755" w:rsidP="00F7780C">
      <w:r w:rsidRPr="00D77755">
        <w:t>def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w:t>
      </w:r>
      <w:r w:rsidR="00040B7E">
        <w:lastRenderedPageBreak/>
        <w:t>有效离子半径进行计算。</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58" w:history="1">
        <w:r w:rsidRPr="004C6CB2">
          <w:t>.</w:t>
        </w:r>
      </w:hyperlink>
      <w:hyperlink r:id="rId59" w:history="1">
        <w:r w:rsidRPr="004C6CB2">
          <w:t>cif</w:t>
        </w:r>
      </w:hyperlink>
      <w:hyperlink r:id="rId60" w:history="1">
        <w:r w:rsidRPr="004C6CB2">
          <w:rPr>
            <w:rFonts w:hint="eastAsia"/>
          </w:rPr>
          <w:t>文件</w:t>
        </w:r>
      </w:hyperlink>
      <w:r w:rsidRPr="004C6CB2">
        <w:rPr>
          <w:rFonts w:hint="eastAsia"/>
        </w:rPr>
        <w:t>，</w:t>
      </w:r>
      <w:hyperlink r:id="rId61" w:history="1">
        <w:r w:rsidR="00B2147D" w:rsidRPr="004C6CB2">
          <w:t>.rad</w:t>
        </w:r>
      </w:hyperlink>
      <w:hyperlink r:id="rId62"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r w:rsidR="005B25EE">
        <w:rPr>
          <w:rFonts w:hint="eastAsia"/>
          <w:bCs/>
        </w:rPr>
        <w:t>值组成的列表，分别表示目标离子在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oneD,twoD,threeD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print(oneD)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print(twoD)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print(threeD)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15BB1">
      <w:pPr>
        <w:pStyle w:val="30"/>
        <w:numPr>
          <w:ilvl w:val="1"/>
          <w:numId w:val="20"/>
        </w:numPr>
        <w:ind w:left="777" w:right="210"/>
      </w:pPr>
      <w:bookmarkStart w:id="26" w:name="_Toc528150394"/>
      <w:r w:rsidRPr="00350A7D">
        <w:rPr>
          <w:rFonts w:hint="eastAsia"/>
        </w:rPr>
        <w:t>cavd</w:t>
      </w:r>
      <w:r w:rsidR="00B41517" w:rsidRPr="00350A7D">
        <w:t>.</w:t>
      </w:r>
      <w:r w:rsidR="00B41517" w:rsidRPr="00B41517">
        <w:t xml:space="preserve"> ConnStatus</w:t>
      </w:r>
      <w:bookmarkEnd w:id="26"/>
    </w:p>
    <w:p w:rsidR="00C61EFF" w:rsidRPr="00C61EFF" w:rsidRDefault="00C61EFF" w:rsidP="00C61EFF">
      <w:r w:rsidRPr="00C61EFF">
        <w:t>def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r w:rsidR="00633964">
        <w:rPr>
          <w:rFonts w:hint="eastAsia"/>
          <w:bCs/>
        </w:rPr>
        <w:t>值组成的列表，分别表示目标离子在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lastRenderedPageBreak/>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import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conn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oneD,twoD,threeD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print(oneD)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print(twoD)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r>
        <w:t>print(threeD)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Pr="00350A7D" w:rsidRDefault="003162ED" w:rsidP="00B15BB1">
      <w:pPr>
        <w:pStyle w:val="30"/>
        <w:numPr>
          <w:ilvl w:val="1"/>
          <w:numId w:val="20"/>
        </w:numPr>
        <w:ind w:left="777" w:right="210"/>
      </w:pPr>
      <w:bookmarkStart w:id="27" w:name="_Toc528150395"/>
      <w:r w:rsidRPr="00350A7D">
        <w:rPr>
          <w:rFonts w:hint="eastAsia"/>
        </w:rPr>
        <w:t>cavd</w:t>
      </w:r>
      <w:r w:rsidR="00D679B6" w:rsidRPr="00350A7D">
        <w:t>.</w:t>
      </w:r>
      <w:r w:rsidR="00D679B6" w:rsidRPr="0000749B">
        <w:t xml:space="preserve"> </w:t>
      </w:r>
      <w:r w:rsidR="00D679B6" w:rsidRPr="00350A7D">
        <w:t>ChannelCom</w:t>
      </w:r>
      <w:bookmarkEnd w:id="27"/>
    </w:p>
    <w:p w:rsidR="000416DD" w:rsidRPr="000416DD" w:rsidRDefault="000416DD" w:rsidP="000416DD">
      <w:r w:rsidRPr="000416DD">
        <w:t>def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5" w:history="1">
        <w:r w:rsidR="009630C6" w:rsidRPr="004C6CB2">
          <w:t>.</w:t>
        </w:r>
      </w:hyperlink>
      <w:hyperlink r:id="rId66" w:history="1">
        <w:r w:rsidR="009630C6" w:rsidRPr="004C6CB2">
          <w:t>cif</w:t>
        </w:r>
      </w:hyperlink>
      <w:hyperlink r:id="rId67" w:history="1">
        <w:r w:rsidR="009630C6" w:rsidRPr="004C6CB2">
          <w:rPr>
            <w:rFonts w:hint="eastAsia"/>
          </w:rPr>
          <w:t>文件</w:t>
        </w:r>
      </w:hyperlink>
      <w:r w:rsidR="009630C6" w:rsidRPr="004C6CB2">
        <w:rPr>
          <w:rFonts w:hint="eastAsia"/>
        </w:rPr>
        <w:t>，</w:t>
      </w:r>
      <w:hyperlink r:id="rId68" w:history="1">
        <w:r w:rsidR="009630C6" w:rsidRPr="004C6CB2">
          <w:t>.rad</w:t>
        </w:r>
      </w:hyperlink>
      <w:hyperlink r:id="rId69"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r w:rsidRPr="0058618D">
        <w:t>import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r w:rsidRPr="0058618D">
        <w:t>cavd.ChannelCom("Li2CO3-LDA.cif",0.5,"Li",True,True,None)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Pr="00350A7D" w:rsidRDefault="00712F47" w:rsidP="00B15BB1">
      <w:pPr>
        <w:pStyle w:val="30"/>
        <w:numPr>
          <w:ilvl w:val="1"/>
          <w:numId w:val="20"/>
        </w:numPr>
        <w:ind w:left="777" w:right="210"/>
      </w:pPr>
      <w:bookmarkStart w:id="28" w:name="_Toc528150396"/>
      <w:r w:rsidRPr="00350A7D">
        <w:rPr>
          <w:rFonts w:hint="eastAsia"/>
        </w:rPr>
        <w:t>cavd</w:t>
      </w:r>
      <w:r w:rsidR="00D679B6" w:rsidRPr="00350A7D">
        <w:t>.</w:t>
      </w:r>
      <w:r w:rsidR="00D679B6" w:rsidRPr="0000749B">
        <w:t xml:space="preserve"> </w:t>
      </w:r>
      <w:r w:rsidR="00D679B6" w:rsidRPr="00350A7D">
        <w:t>ASACom</w:t>
      </w:r>
      <w:bookmarkEnd w:id="28"/>
    </w:p>
    <w:p w:rsidR="00025489" w:rsidRPr="00025489" w:rsidRDefault="00025489" w:rsidP="00025489">
      <w:r w:rsidRPr="00025489">
        <w:t>def ASACom(filename, probe_rad, num_sample, migrant=None, rad_flag=True, 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r>
      <w:r w:rsidR="00274A32">
        <w:t>migrant</w:t>
      </w:r>
      <w:r w:rsidR="00274A32">
        <w:t>：迁移离子符号。在指定某离子为迁移离子的情况下，程序会先去除</w:t>
      </w:r>
      <w:r w:rsidR="00274A32">
        <w:t>cif</w:t>
      </w:r>
      <w:r w:rsidR="00274A32">
        <w:t>文件中</w:t>
      </w:r>
      <w:r w:rsidR="00274A32">
        <w:lastRenderedPageBreak/>
        <w:t>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1" w:history="1">
        <w:r w:rsidR="0067591D" w:rsidRPr="004C6CB2">
          <w:t>.</w:t>
        </w:r>
      </w:hyperlink>
      <w:hyperlink r:id="rId72" w:history="1">
        <w:r w:rsidR="0067591D" w:rsidRPr="004C6CB2">
          <w:t>cif</w:t>
        </w:r>
      </w:hyperlink>
      <w:hyperlink r:id="rId73" w:history="1">
        <w:r w:rsidR="0067591D" w:rsidRPr="004C6CB2">
          <w:rPr>
            <w:rFonts w:hint="eastAsia"/>
          </w:rPr>
          <w:t>文件</w:t>
        </w:r>
      </w:hyperlink>
      <w:r w:rsidR="0067591D" w:rsidRPr="004C6CB2">
        <w:rPr>
          <w:rFonts w:hint="eastAsia"/>
        </w:rPr>
        <w:t>，</w:t>
      </w:r>
      <w:hyperlink r:id="rId74" w:history="1">
        <w:r w:rsidR="0067591D" w:rsidRPr="004C6CB2">
          <w:t>.rad</w:t>
        </w:r>
      </w:hyperlink>
      <w:hyperlink r:id="rId75"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import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xml:space="preserve">cavd.ASACom("Li2CO3-LDA.cif",0.5,1000,"Li",True,True,None)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Pr="00350A7D" w:rsidRDefault="00841D57" w:rsidP="00B15BB1">
      <w:pPr>
        <w:pStyle w:val="30"/>
        <w:numPr>
          <w:ilvl w:val="1"/>
          <w:numId w:val="20"/>
        </w:numPr>
        <w:ind w:left="777" w:right="210"/>
      </w:pPr>
      <w:bookmarkStart w:id="29" w:name="_Toc528150397"/>
      <w:r w:rsidRPr="00350A7D">
        <w:rPr>
          <w:rFonts w:hint="eastAsia"/>
        </w:rPr>
        <w:t>cavd</w:t>
      </w:r>
      <w:r w:rsidR="00D679B6" w:rsidRPr="00350A7D">
        <w:t>.</w:t>
      </w:r>
      <w:r w:rsidR="00D679B6" w:rsidRPr="0000749B">
        <w:t xml:space="preserve"> </w:t>
      </w:r>
      <w:r w:rsidR="00D679B6" w:rsidRPr="00350A7D">
        <w:t>VoidNetCom</w:t>
      </w:r>
      <w:bookmarkEnd w:id="29"/>
    </w:p>
    <w:p w:rsidR="00E251A0" w:rsidRPr="00E251A0" w:rsidRDefault="00E251A0" w:rsidP="00E251A0">
      <w:r w:rsidRPr="00E251A0">
        <w:t>def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lastRenderedPageBreak/>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77" w:history="1">
        <w:r w:rsidR="00C94AEF" w:rsidRPr="004C6CB2">
          <w:t>.</w:t>
        </w:r>
      </w:hyperlink>
      <w:hyperlink r:id="rId78" w:history="1">
        <w:r w:rsidR="00C94AEF" w:rsidRPr="004C6CB2">
          <w:t>cif</w:t>
        </w:r>
      </w:hyperlink>
      <w:hyperlink r:id="rId79" w:history="1">
        <w:r w:rsidR="00C94AEF" w:rsidRPr="004C6CB2">
          <w:rPr>
            <w:rFonts w:hint="eastAsia"/>
          </w:rPr>
          <w:t>文件</w:t>
        </w:r>
      </w:hyperlink>
      <w:r w:rsidR="00C94AEF" w:rsidRPr="004C6CB2">
        <w:rPr>
          <w:rFonts w:hint="eastAsia"/>
        </w:rPr>
        <w:t>，</w:t>
      </w:r>
      <w:hyperlink r:id="rId80" w:history="1">
        <w:r w:rsidR="00C94AEF" w:rsidRPr="004C6CB2">
          <w:t>.rad</w:t>
        </w:r>
      </w:hyperlink>
      <w:hyperlink r:id="rId81"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r w:rsidRPr="00860BFA">
        <w:t>import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r w:rsidRPr="00860BFA">
        <w:t>cavd.ASACom("Li2CO3-LDA.cif",0.5,1000,"Li",True,True,None)</w:t>
      </w:r>
    </w:p>
    <w:p w:rsidR="00C025A2" w:rsidRDefault="00C025A2" w:rsidP="002E5A05">
      <w:r w:rsidRPr="004335F6">
        <w:rPr>
          <w:rFonts w:hint="eastAsia"/>
        </w:rPr>
        <w:tab/>
      </w:r>
      <w:r w:rsidR="002E5A05">
        <w:rPr>
          <w:rFonts w:hint="eastAsia"/>
        </w:rPr>
        <w:t>运行</w:t>
      </w:r>
      <w:r w:rsidRPr="004335F6">
        <w:rPr>
          <w:rFonts w:hint="eastAsia"/>
        </w:rPr>
        <w:t>结果如下：</w:t>
      </w:r>
    </w:p>
    <w:p w:rsidR="002E5A05" w:rsidRDefault="002E5A05" w:rsidP="002E5A05">
      <w:r>
        <w:rPr>
          <w:noProof/>
        </w:rPr>
        <w:lastRenderedPageBreak/>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Pr="00350A7D" w:rsidRDefault="006E39C9" w:rsidP="00B15BB1">
      <w:pPr>
        <w:pStyle w:val="30"/>
        <w:numPr>
          <w:ilvl w:val="1"/>
          <w:numId w:val="20"/>
        </w:numPr>
        <w:ind w:left="777" w:right="210"/>
      </w:pPr>
      <w:bookmarkStart w:id="30" w:name="_Toc528150398"/>
      <w:r>
        <w:t>cavd</w:t>
      </w:r>
      <w:r w:rsidR="003040FA" w:rsidRPr="00350A7D">
        <w:t>.</w:t>
      </w:r>
      <w:r w:rsidR="003040FA" w:rsidRPr="0000749B">
        <w:t xml:space="preserve"> </w:t>
      </w:r>
      <w:r w:rsidR="003040FA" w:rsidRPr="00350A7D">
        <w:t>AllCom</w:t>
      </w:r>
      <w:bookmarkEnd w:id="30"/>
    </w:p>
    <w:p w:rsidR="003040FA" w:rsidRDefault="003040FA" w:rsidP="003040FA">
      <w:r w:rsidRPr="0000749B">
        <w:t>AllCom(filename,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3" w:history="1">
        <w:r w:rsidR="005831E7" w:rsidRPr="004C6CB2">
          <w:t>.</w:t>
        </w:r>
      </w:hyperlink>
      <w:hyperlink r:id="rId84" w:history="1">
        <w:r w:rsidR="005831E7" w:rsidRPr="004C6CB2">
          <w:t>cif</w:t>
        </w:r>
      </w:hyperlink>
      <w:hyperlink r:id="rId85" w:history="1">
        <w:r w:rsidR="005831E7" w:rsidRPr="004C6CB2">
          <w:rPr>
            <w:rFonts w:hint="eastAsia"/>
          </w:rPr>
          <w:t>文件</w:t>
        </w:r>
      </w:hyperlink>
      <w:r w:rsidR="005831E7" w:rsidRPr="004C6CB2">
        <w:rPr>
          <w:rFonts w:hint="eastAsia"/>
        </w:rPr>
        <w:t>，</w:t>
      </w:r>
      <w:hyperlink r:id="rId86" w:history="1">
        <w:r w:rsidR="005831E7" w:rsidRPr="004C6CB2">
          <w:t>.rad</w:t>
        </w:r>
      </w:hyperlink>
      <w:hyperlink r:id="rId87"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import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print(conn)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print(oneD)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print(twoD)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r>
        <w:t>print(threeD)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B15BB1">
      <w:pPr>
        <w:pStyle w:val="20"/>
        <w:numPr>
          <w:ilvl w:val="0"/>
          <w:numId w:val="1"/>
        </w:numPr>
        <w:ind w:left="630" w:right="210"/>
      </w:pPr>
      <w:bookmarkStart w:id="31" w:name="_Toc528150399"/>
      <w:r>
        <w:t>CAVD</w:t>
      </w:r>
      <w:r>
        <w:t>的</w:t>
      </w:r>
      <w:r>
        <w:rPr>
          <w:rFonts w:hint="eastAsia"/>
        </w:rPr>
        <w:t>使用案例</w:t>
      </w:r>
      <w:bookmarkEnd w:id="31"/>
    </w:p>
    <w:p w:rsidR="00350A7D" w:rsidRPr="00350A7D" w:rsidRDefault="00350A7D" w:rsidP="00B15BB1">
      <w:pPr>
        <w:pStyle w:val="a7"/>
        <w:keepNext/>
        <w:keepLines/>
        <w:numPr>
          <w:ilvl w:val="0"/>
          <w:numId w:val="20"/>
        </w:numPr>
        <w:spacing w:before="260" w:after="260" w:line="416" w:lineRule="auto"/>
        <w:ind w:firstLineChars="0"/>
        <w:outlineLvl w:val="2"/>
        <w:rPr>
          <w:b/>
          <w:bCs/>
          <w:vanish/>
          <w:sz w:val="28"/>
          <w:szCs w:val="32"/>
        </w:rPr>
      </w:pPr>
      <w:bookmarkStart w:id="32" w:name="_Toc524090693"/>
      <w:bookmarkStart w:id="33" w:name="_Toc528150323"/>
      <w:bookmarkStart w:id="34" w:name="_Toc528150400"/>
      <w:bookmarkEnd w:id="32"/>
      <w:bookmarkEnd w:id="33"/>
      <w:bookmarkEnd w:id="34"/>
    </w:p>
    <w:p w:rsidR="00122A79" w:rsidRDefault="00122A79" w:rsidP="00B15BB1">
      <w:pPr>
        <w:pStyle w:val="30"/>
        <w:numPr>
          <w:ilvl w:val="1"/>
          <w:numId w:val="20"/>
        </w:numPr>
        <w:ind w:leftChars="0" w:right="210"/>
      </w:pPr>
      <w:bookmarkStart w:id="35" w:name="_Toc528150401"/>
      <w:r>
        <w:rPr>
          <w:rFonts w:hint="eastAsia"/>
        </w:rPr>
        <w:t>计算</w:t>
      </w:r>
      <w:r>
        <w:rPr>
          <w:rFonts w:hint="eastAsia"/>
        </w:rPr>
        <w:t>icsd_16713.cif</w:t>
      </w:r>
      <w:bookmarkEnd w:id="35"/>
    </w:p>
    <w:p w:rsidR="00001C9D" w:rsidRDefault="00001C9D" w:rsidP="00001C9D">
      <w:pPr>
        <w:pBdr>
          <w:top w:val="single" w:sz="4" w:space="1" w:color="auto"/>
          <w:left w:val="single" w:sz="4" w:space="4" w:color="auto"/>
          <w:bottom w:val="single" w:sz="4" w:space="1" w:color="auto"/>
          <w:right w:val="single" w:sz="4" w:space="4" w:color="auto"/>
        </w:pBdr>
      </w:pPr>
      <w:r>
        <w:t xml:space="preserve">import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r>
        <w:t xml:space="preserve">radii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r>
        <w:t>print(radii)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.BIComputation(filename="./icsd_16713.cif",migrant="Li",rad_flag=True,effective_rad=True,rad_file=None,rad_store_in_vasp=True,minRad=0.2,maxRad=0.8)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Ri,Rf,Rif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print(Ri,Rf,Rif)</w:t>
      </w:r>
    </w:p>
    <w:p w:rsidR="00001C9D" w:rsidRDefault="00001C9D" w:rsidP="00001C9D">
      <w:pPr>
        <w:pBdr>
          <w:top w:val="single" w:sz="4" w:space="1" w:color="auto"/>
          <w:left w:val="single" w:sz="4" w:space="4" w:color="auto"/>
          <w:bottom w:val="single" w:sz="4" w:space="1" w:color="auto"/>
          <w:right w:val="single" w:sz="4" w:space="4" w:color="auto"/>
        </w:pBdr>
      </w:pPr>
      <w:r>
        <w:t xml:space="preserve">Ri1,Rf1,Rif1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conn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r w:rsidR="00FD29D2">
        <w:t>cavd</w:t>
      </w:r>
      <w:r>
        <w:t>.ConnValListCom("./Li2CO3-LDA.cif","Li",False,True,None)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print(conn)</w:t>
      </w:r>
    </w:p>
    <w:p w:rsidR="00001C9D" w:rsidRDefault="00001C9D" w:rsidP="00001C9D">
      <w:pPr>
        <w:pBdr>
          <w:top w:val="single" w:sz="4" w:space="1" w:color="auto"/>
          <w:left w:val="single" w:sz="4" w:space="4" w:color="auto"/>
          <w:bottom w:val="single" w:sz="4" w:space="1" w:color="auto"/>
          <w:right w:val="single" w:sz="4" w:space="4" w:color="auto"/>
        </w:pBdr>
      </w:pPr>
      <w:r>
        <w:t>print(conn1)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oneD1,twoD1,threeD1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r>
        <w:t>print(oneD,twoD,threeD)</w:t>
      </w:r>
    </w:p>
    <w:p w:rsidR="00001C9D" w:rsidRDefault="00001C9D" w:rsidP="00001C9D">
      <w:pPr>
        <w:pBdr>
          <w:top w:val="single" w:sz="4" w:space="1" w:color="auto"/>
          <w:left w:val="single" w:sz="4" w:space="4" w:color="auto"/>
          <w:bottom w:val="single" w:sz="4" w:space="1" w:color="auto"/>
          <w:right w:val="single" w:sz="4" w:space="4" w:color="auto"/>
        </w:pBdr>
      </w:pPr>
      <w:r>
        <w:t>print(oneD1,twoD1,threeD1)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oneD2,twoD2,threeD2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 xml:space="preserve">oneD3,twoD3,threeD3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r>
        <w:t>print(oneD2,twoD2,threeD2)</w:t>
      </w:r>
    </w:p>
    <w:p w:rsidR="00001C9D" w:rsidRDefault="00001C9D" w:rsidP="00001C9D">
      <w:pPr>
        <w:pBdr>
          <w:top w:val="single" w:sz="4" w:space="1" w:color="auto"/>
          <w:left w:val="single" w:sz="4" w:space="4" w:color="auto"/>
          <w:bottom w:val="single" w:sz="4" w:space="1" w:color="auto"/>
          <w:right w:val="single" w:sz="4" w:space="4" w:color="auto"/>
        </w:pBdr>
      </w:pPr>
      <w:r>
        <w:t>print(oneD3,twoD3,threeD3)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.VoidNetCom("./icsd_16713.cif","Li",True,True,None)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zeo.VoidNetCom("./icsd_16713.cif","Li",False,True,None)</w:t>
      </w:r>
    </w:p>
    <w:p w:rsidR="00F04339" w:rsidRDefault="00F04339" w:rsidP="00F04339">
      <w:pPr>
        <w:pStyle w:val="a7"/>
        <w:ind w:left="360" w:firstLineChars="0" w:firstLine="0"/>
      </w:pPr>
      <w:r>
        <w:rPr>
          <w:rFonts w:hint="eastAsia"/>
        </w:rPr>
        <w:lastRenderedPageBreak/>
        <w:t>计算结果展示（利用</w:t>
      </w:r>
      <w:r>
        <w:rPr>
          <w:rFonts w:hint="eastAsia"/>
        </w:rPr>
        <w:t>vesta</w:t>
      </w:r>
      <w:r>
        <w:rPr>
          <w:rFonts w:hint="eastAsia"/>
        </w:rPr>
        <w:t>可视化）：</w:t>
      </w:r>
    </w:p>
    <w:p w:rsidR="007721C4" w:rsidRDefault="007721C4" w:rsidP="00F04339">
      <w:pPr>
        <w:pStyle w:val="a7"/>
        <w:ind w:left="360" w:firstLineChars="0" w:firstLine="0"/>
      </w:pPr>
      <w:r>
        <w:rPr>
          <w:rFonts w:hint="eastAsia"/>
        </w:rPr>
        <w:t>参与计算的原始结构如下：</w:t>
      </w:r>
    </w:p>
    <w:p w:rsidR="00F04339" w:rsidRDefault="007721C4" w:rsidP="007721C4">
      <w:pPr>
        <w:pStyle w:val="a7"/>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7"/>
        <w:ind w:firstLineChars="0" w:firstLine="0"/>
      </w:pPr>
      <w:r>
        <w:rPr>
          <w:rFonts w:hint="eastAsia"/>
        </w:rPr>
        <w:t>计算得到的间隙分布数据可视化后：</w:t>
      </w:r>
    </w:p>
    <w:p w:rsidR="007721C4" w:rsidRDefault="007721C4" w:rsidP="007721C4">
      <w:pPr>
        <w:pStyle w:val="a7"/>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7"/>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7"/>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7"/>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7"/>
      </w:pPr>
      <w:r>
        <w:rPr>
          <w:rFonts w:hint="eastAsia"/>
        </w:rPr>
        <w:t>计算得到</w:t>
      </w:r>
      <w:r w:rsidRPr="00C67809">
        <w:rPr>
          <w:rFonts w:hint="eastAsia"/>
        </w:rPr>
        <w:t>计算得到的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7"/>
        <w:numPr>
          <w:ilvl w:val="0"/>
          <w:numId w:val="12"/>
        </w:numPr>
        <w:ind w:firstLineChars="0"/>
      </w:pPr>
      <w:r w:rsidRPr="00C67809">
        <w:rPr>
          <w:rFonts w:hint="eastAsia"/>
        </w:rPr>
        <w:t xml:space="preserve">Rf_a = 0.62105A  </w:t>
      </w:r>
    </w:p>
    <w:p w:rsidR="00C67809" w:rsidRDefault="00C67809" w:rsidP="00B15BB1">
      <w:pPr>
        <w:pStyle w:val="a7"/>
        <w:numPr>
          <w:ilvl w:val="0"/>
          <w:numId w:val="12"/>
        </w:numPr>
        <w:ind w:firstLineChars="0"/>
      </w:pPr>
      <w:r w:rsidRPr="00C67809">
        <w:rPr>
          <w:rFonts w:hint="eastAsia"/>
        </w:rPr>
        <w:t xml:space="preserve">Rf_b = 0.62105A  </w:t>
      </w:r>
    </w:p>
    <w:p w:rsidR="00C67809" w:rsidRDefault="00C67809" w:rsidP="00B15BB1">
      <w:pPr>
        <w:pStyle w:val="a7"/>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7"/>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7"/>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7"/>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36" w:name="_Toc528150402"/>
      <w:r>
        <w:rPr>
          <w:rFonts w:hint="eastAsia"/>
        </w:rPr>
        <w:t>批量计算含</w:t>
      </w:r>
      <w:r>
        <w:rPr>
          <w:rFonts w:hint="eastAsia"/>
        </w:rPr>
        <w:t>Li</w:t>
      </w:r>
      <w:r>
        <w:rPr>
          <w:rFonts w:hint="eastAsia"/>
        </w:rPr>
        <w:t>的化合物</w:t>
      </w:r>
      <w:bookmarkEnd w:id="36"/>
    </w:p>
    <w:p w:rsidR="00F04339" w:rsidRDefault="00F04339" w:rsidP="00F04339">
      <w:pPr>
        <w:pBdr>
          <w:top w:val="single" w:sz="4" w:space="1" w:color="auto"/>
          <w:left w:val="single" w:sz="4" w:space="4" w:color="auto"/>
          <w:bottom w:val="single" w:sz="4" w:space="1" w:color="auto"/>
          <w:right w:val="single" w:sz="4" w:space="4" w:color="auto"/>
        </w:pBdr>
      </w:pPr>
      <w:r>
        <w:t>import os</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 xml:space="preserve"> import AllCom</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filenames=[]</w:t>
      </w:r>
    </w:p>
    <w:p w:rsidR="00F04339" w:rsidRDefault="00F04339" w:rsidP="00F04339">
      <w:pPr>
        <w:pBdr>
          <w:top w:val="single" w:sz="4" w:space="1" w:color="auto"/>
          <w:left w:val="single" w:sz="4" w:space="4" w:color="auto"/>
          <w:bottom w:val="single" w:sz="4" w:space="1" w:color="auto"/>
          <w:right w:val="single" w:sz="4" w:space="4" w:color="auto"/>
        </w:pBdr>
      </w:pPr>
      <w:r>
        <w:t>path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r>
        <w:t>if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os.mkdir(path+"results")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r>
        <w:t>else:</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result_file = open(output_path+"com_result_Li.txt","w")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result_file.write('filename\tProblem\n')</w:t>
      </w:r>
    </w:p>
    <w:p w:rsidR="00F04339" w:rsidRDefault="00F04339" w:rsidP="00F04339">
      <w:pPr>
        <w:pBdr>
          <w:top w:val="single" w:sz="4" w:space="1" w:color="auto"/>
          <w:left w:val="single" w:sz="4" w:space="4" w:color="auto"/>
          <w:bottom w:val="single" w:sz="4" w:space="1" w:color="auto"/>
          <w:right w:val="single" w:sz="4" w:space="4" w:color="auto"/>
        </w:pBdr>
      </w:pPr>
      <w:r>
        <w:t>Rf_file = open(output_path+"Rf_Li.txt","w")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Rf_file.write('filename\ta_Rf\tb_Rf\tc_Rf\toneD_Conn\ttwoD_Conn\tthreeD_Conn\n')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r>
        <w:t>for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if ".cif" in i:</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filenames.append(i)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for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try:</w:t>
      </w:r>
    </w:p>
    <w:p w:rsidR="00F04339" w:rsidRDefault="00F04339" w:rsidP="00F04339">
      <w:pPr>
        <w:pBdr>
          <w:top w:val="single" w:sz="4" w:space="1" w:color="auto"/>
          <w:left w:val="single" w:sz="4" w:space="4" w:color="auto"/>
          <w:bottom w:val="single" w:sz="4" w:space="1" w:color="auto"/>
          <w:right w:val="single" w:sz="4" w:space="4" w:color="auto"/>
        </w:pBdr>
      </w:pPr>
      <w:r>
        <w:t xml:space="preserve">        conn,oneD,twoD,threeD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for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Rf_file.write("\n")</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search radius information from  </w:t>
      </w:r>
      <w:r>
        <w:lastRenderedPageBreak/>
        <w:t>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Pr="004A2933" w:rsidRDefault="00F04339" w:rsidP="00F04339">
      <w:pPr>
        <w:pBdr>
          <w:top w:val="single" w:sz="4" w:space="1" w:color="auto"/>
          <w:left w:val="single" w:sz="4" w:space="4" w:color="auto"/>
          <w:bottom w:val="single" w:sz="4" w:space="1" w:color="auto"/>
          <w:right w:val="single" w:sz="4" w:space="4" w:color="auto"/>
        </w:pBdr>
      </w:pPr>
      <w:r>
        <w:t>print("All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bookmarkStart w:id="37" w:name="_GoBack"/>
      <w:bookmarkEnd w:id="37"/>
    </w:p>
    <w:sectPr w:rsidR="00CB5A8B" w:rsidRPr="00C67809" w:rsidSect="0047763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500" w:rsidRDefault="003A3500" w:rsidP="00634620">
      <w:r>
        <w:separator/>
      </w:r>
    </w:p>
  </w:endnote>
  <w:endnote w:type="continuationSeparator" w:id="0">
    <w:p w:rsidR="003A3500" w:rsidRDefault="003A3500"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500" w:rsidRDefault="003A3500" w:rsidP="00634620">
      <w:r>
        <w:separator/>
      </w:r>
    </w:p>
  </w:footnote>
  <w:footnote w:type="continuationSeparator" w:id="0">
    <w:p w:rsidR="003A3500" w:rsidRDefault="003A3500" w:rsidP="00634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591EE7"/>
    <w:multiLevelType w:val="hybridMultilevel"/>
    <w:tmpl w:val="98CE9CF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9" w15:restartNumberingAfterBreak="0">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0" w15:restartNumberingAfterBreak="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3" w15:restartNumberingAfterBreak="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C6D17B9"/>
    <w:multiLevelType w:val="hybridMultilevel"/>
    <w:tmpl w:val="7B62BA00"/>
    <w:lvl w:ilvl="0" w:tplc="04090001">
      <w:start w:val="1"/>
      <w:numFmt w:val="bullet"/>
      <w:lvlText w:val=""/>
      <w:lvlJc w:val="left"/>
      <w:pPr>
        <w:ind w:left="8" w:hanging="420"/>
      </w:pPr>
      <w:rPr>
        <w:rFonts w:ascii="Wingdings" w:hAnsi="Wingdings" w:hint="default"/>
      </w:rPr>
    </w:lvl>
    <w:lvl w:ilvl="1" w:tplc="04090003" w:tentative="1">
      <w:start w:val="1"/>
      <w:numFmt w:val="bullet"/>
      <w:lvlText w:val=""/>
      <w:lvlJc w:val="left"/>
      <w:pPr>
        <w:ind w:left="428" w:hanging="420"/>
      </w:pPr>
      <w:rPr>
        <w:rFonts w:ascii="Wingdings" w:hAnsi="Wingdings" w:hint="default"/>
      </w:rPr>
    </w:lvl>
    <w:lvl w:ilvl="2" w:tplc="04090005" w:tentative="1">
      <w:start w:val="1"/>
      <w:numFmt w:val="bullet"/>
      <w:lvlText w:val=""/>
      <w:lvlJc w:val="left"/>
      <w:pPr>
        <w:ind w:left="848" w:hanging="420"/>
      </w:pPr>
      <w:rPr>
        <w:rFonts w:ascii="Wingdings" w:hAnsi="Wingdings" w:hint="default"/>
      </w:rPr>
    </w:lvl>
    <w:lvl w:ilvl="3" w:tplc="04090001" w:tentative="1">
      <w:start w:val="1"/>
      <w:numFmt w:val="bullet"/>
      <w:lvlText w:val=""/>
      <w:lvlJc w:val="left"/>
      <w:pPr>
        <w:ind w:left="1268" w:hanging="420"/>
      </w:pPr>
      <w:rPr>
        <w:rFonts w:ascii="Wingdings" w:hAnsi="Wingdings" w:hint="default"/>
      </w:rPr>
    </w:lvl>
    <w:lvl w:ilvl="4" w:tplc="04090003" w:tentative="1">
      <w:start w:val="1"/>
      <w:numFmt w:val="bullet"/>
      <w:lvlText w:val=""/>
      <w:lvlJc w:val="left"/>
      <w:pPr>
        <w:ind w:left="1688" w:hanging="420"/>
      </w:pPr>
      <w:rPr>
        <w:rFonts w:ascii="Wingdings" w:hAnsi="Wingdings" w:hint="default"/>
      </w:rPr>
    </w:lvl>
    <w:lvl w:ilvl="5" w:tplc="04090005" w:tentative="1">
      <w:start w:val="1"/>
      <w:numFmt w:val="bullet"/>
      <w:lvlText w:val=""/>
      <w:lvlJc w:val="left"/>
      <w:pPr>
        <w:ind w:left="2108" w:hanging="420"/>
      </w:pPr>
      <w:rPr>
        <w:rFonts w:ascii="Wingdings" w:hAnsi="Wingdings" w:hint="default"/>
      </w:rPr>
    </w:lvl>
    <w:lvl w:ilvl="6" w:tplc="04090001" w:tentative="1">
      <w:start w:val="1"/>
      <w:numFmt w:val="bullet"/>
      <w:lvlText w:val=""/>
      <w:lvlJc w:val="left"/>
      <w:pPr>
        <w:ind w:left="2528" w:hanging="420"/>
      </w:pPr>
      <w:rPr>
        <w:rFonts w:ascii="Wingdings" w:hAnsi="Wingdings" w:hint="default"/>
      </w:rPr>
    </w:lvl>
    <w:lvl w:ilvl="7" w:tplc="04090003" w:tentative="1">
      <w:start w:val="1"/>
      <w:numFmt w:val="bullet"/>
      <w:lvlText w:val=""/>
      <w:lvlJc w:val="left"/>
      <w:pPr>
        <w:ind w:left="2948" w:hanging="420"/>
      </w:pPr>
      <w:rPr>
        <w:rFonts w:ascii="Wingdings" w:hAnsi="Wingdings" w:hint="default"/>
      </w:rPr>
    </w:lvl>
    <w:lvl w:ilvl="8" w:tplc="04090005" w:tentative="1">
      <w:start w:val="1"/>
      <w:numFmt w:val="bullet"/>
      <w:lvlText w:val=""/>
      <w:lvlJc w:val="left"/>
      <w:pPr>
        <w:ind w:left="3368" w:hanging="420"/>
      </w:pPr>
      <w:rPr>
        <w:rFonts w:ascii="Wingdings" w:hAnsi="Wingdings" w:hint="default"/>
      </w:rPr>
    </w:lvl>
  </w:abstractNum>
  <w:abstractNum w:abstractNumId="21" w15:restartNumberingAfterBreak="0">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2"/>
  </w:num>
  <w:num w:numId="5">
    <w:abstractNumId w:val="6"/>
  </w:num>
  <w:num w:numId="6">
    <w:abstractNumId w:val="14"/>
  </w:num>
  <w:num w:numId="7">
    <w:abstractNumId w:val="2"/>
  </w:num>
  <w:num w:numId="8">
    <w:abstractNumId w:val="22"/>
  </w:num>
  <w:num w:numId="9">
    <w:abstractNumId w:val="8"/>
  </w:num>
  <w:num w:numId="10">
    <w:abstractNumId w:val="18"/>
  </w:num>
  <w:num w:numId="11">
    <w:abstractNumId w:val="20"/>
  </w:num>
  <w:num w:numId="12">
    <w:abstractNumId w:val="26"/>
  </w:num>
  <w:num w:numId="13">
    <w:abstractNumId w:val="23"/>
  </w:num>
  <w:num w:numId="14">
    <w:abstractNumId w:val="25"/>
  </w:num>
  <w:num w:numId="15">
    <w:abstractNumId w:val="9"/>
  </w:num>
  <w:num w:numId="16">
    <w:abstractNumId w:val="17"/>
  </w:num>
  <w:num w:numId="17">
    <w:abstractNumId w:val="13"/>
  </w:num>
  <w:num w:numId="18">
    <w:abstractNumId w:val="15"/>
  </w:num>
  <w:num w:numId="19">
    <w:abstractNumId w:val="24"/>
  </w:num>
  <w:num w:numId="20">
    <w:abstractNumId w:val="16"/>
  </w:num>
  <w:num w:numId="21">
    <w:abstractNumId w:val="7"/>
  </w:num>
  <w:num w:numId="22">
    <w:abstractNumId w:val="3"/>
  </w:num>
  <w:num w:numId="23">
    <w:abstractNumId w:val="5"/>
  </w:num>
  <w:num w:numId="24">
    <w:abstractNumId w:val="10"/>
  </w:num>
  <w:num w:numId="25">
    <w:abstractNumId w:val="19"/>
  </w:num>
  <w:num w:numId="26">
    <w:abstractNumId w:val="11"/>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17781"/>
    <w:rsid w:val="00025489"/>
    <w:rsid w:val="00035FF9"/>
    <w:rsid w:val="00040122"/>
    <w:rsid w:val="00040B7E"/>
    <w:rsid w:val="000416DD"/>
    <w:rsid w:val="000423DC"/>
    <w:rsid w:val="00061D4C"/>
    <w:rsid w:val="00061E84"/>
    <w:rsid w:val="00061FB3"/>
    <w:rsid w:val="00063805"/>
    <w:rsid w:val="000658F3"/>
    <w:rsid w:val="00093F31"/>
    <w:rsid w:val="000960EB"/>
    <w:rsid w:val="000A3F20"/>
    <w:rsid w:val="000A5620"/>
    <w:rsid w:val="000A7A53"/>
    <w:rsid w:val="000A7D2F"/>
    <w:rsid w:val="000B0240"/>
    <w:rsid w:val="000B2FEE"/>
    <w:rsid w:val="000B3765"/>
    <w:rsid w:val="000B5119"/>
    <w:rsid w:val="000B5EA6"/>
    <w:rsid w:val="000C0B7E"/>
    <w:rsid w:val="000C2BB4"/>
    <w:rsid w:val="000D4613"/>
    <w:rsid w:val="000E2EA5"/>
    <w:rsid w:val="000E4506"/>
    <w:rsid w:val="000E4581"/>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4D5"/>
    <w:rsid w:val="00181C1D"/>
    <w:rsid w:val="00183950"/>
    <w:rsid w:val="001853E2"/>
    <w:rsid w:val="0018781F"/>
    <w:rsid w:val="001878BB"/>
    <w:rsid w:val="00190BD2"/>
    <w:rsid w:val="00193B90"/>
    <w:rsid w:val="00194D47"/>
    <w:rsid w:val="00197C30"/>
    <w:rsid w:val="001A359E"/>
    <w:rsid w:val="001A5D82"/>
    <w:rsid w:val="001B27FA"/>
    <w:rsid w:val="001B6C1D"/>
    <w:rsid w:val="001C3976"/>
    <w:rsid w:val="001C533B"/>
    <w:rsid w:val="001D003F"/>
    <w:rsid w:val="001D0CE4"/>
    <w:rsid w:val="001F1A20"/>
    <w:rsid w:val="001F4868"/>
    <w:rsid w:val="001F5628"/>
    <w:rsid w:val="0020361E"/>
    <w:rsid w:val="0021787D"/>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84D"/>
    <w:rsid w:val="00296E28"/>
    <w:rsid w:val="002A3F76"/>
    <w:rsid w:val="002A4D1C"/>
    <w:rsid w:val="002A60D0"/>
    <w:rsid w:val="002A68CE"/>
    <w:rsid w:val="002B07BE"/>
    <w:rsid w:val="002B1272"/>
    <w:rsid w:val="002B62E3"/>
    <w:rsid w:val="002B671E"/>
    <w:rsid w:val="002C0AB7"/>
    <w:rsid w:val="002C51D0"/>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1217"/>
    <w:rsid w:val="00325642"/>
    <w:rsid w:val="00327E49"/>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54DE0"/>
    <w:rsid w:val="00360F77"/>
    <w:rsid w:val="00365A39"/>
    <w:rsid w:val="00372C2C"/>
    <w:rsid w:val="00373C8B"/>
    <w:rsid w:val="00375E95"/>
    <w:rsid w:val="00376AF5"/>
    <w:rsid w:val="00377826"/>
    <w:rsid w:val="00380743"/>
    <w:rsid w:val="00383B48"/>
    <w:rsid w:val="00392860"/>
    <w:rsid w:val="0039349B"/>
    <w:rsid w:val="00397FC4"/>
    <w:rsid w:val="003A3500"/>
    <w:rsid w:val="003B029D"/>
    <w:rsid w:val="003B40AC"/>
    <w:rsid w:val="003B5DB6"/>
    <w:rsid w:val="003D5A9F"/>
    <w:rsid w:val="003D7956"/>
    <w:rsid w:val="003E358B"/>
    <w:rsid w:val="003E3990"/>
    <w:rsid w:val="003E3D40"/>
    <w:rsid w:val="003E4AFB"/>
    <w:rsid w:val="003E4B99"/>
    <w:rsid w:val="003E51FA"/>
    <w:rsid w:val="003E7B82"/>
    <w:rsid w:val="003F1A4E"/>
    <w:rsid w:val="003F2A1B"/>
    <w:rsid w:val="003F3240"/>
    <w:rsid w:val="003F74FB"/>
    <w:rsid w:val="003F76DE"/>
    <w:rsid w:val="00404634"/>
    <w:rsid w:val="004051A7"/>
    <w:rsid w:val="00405EB0"/>
    <w:rsid w:val="00410F2E"/>
    <w:rsid w:val="0042174D"/>
    <w:rsid w:val="0042263B"/>
    <w:rsid w:val="004263D8"/>
    <w:rsid w:val="00434698"/>
    <w:rsid w:val="00435CE3"/>
    <w:rsid w:val="00446F89"/>
    <w:rsid w:val="004503FD"/>
    <w:rsid w:val="004515F2"/>
    <w:rsid w:val="00451EC6"/>
    <w:rsid w:val="004619DB"/>
    <w:rsid w:val="00462E67"/>
    <w:rsid w:val="00463117"/>
    <w:rsid w:val="004716BA"/>
    <w:rsid w:val="004720DC"/>
    <w:rsid w:val="004725CE"/>
    <w:rsid w:val="00473ABC"/>
    <w:rsid w:val="0047763E"/>
    <w:rsid w:val="00490B17"/>
    <w:rsid w:val="00493F34"/>
    <w:rsid w:val="004A01DF"/>
    <w:rsid w:val="004A2F1A"/>
    <w:rsid w:val="004B0E23"/>
    <w:rsid w:val="004B5170"/>
    <w:rsid w:val="004B610A"/>
    <w:rsid w:val="004B6F66"/>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2C55"/>
    <w:rsid w:val="00547CA9"/>
    <w:rsid w:val="0055223C"/>
    <w:rsid w:val="005527E3"/>
    <w:rsid w:val="00552B54"/>
    <w:rsid w:val="00557D81"/>
    <w:rsid w:val="00560F62"/>
    <w:rsid w:val="00561827"/>
    <w:rsid w:val="0056595B"/>
    <w:rsid w:val="0056647C"/>
    <w:rsid w:val="00573F63"/>
    <w:rsid w:val="00574C43"/>
    <w:rsid w:val="005820A5"/>
    <w:rsid w:val="005831E7"/>
    <w:rsid w:val="00583956"/>
    <w:rsid w:val="00585B14"/>
    <w:rsid w:val="0058618D"/>
    <w:rsid w:val="00590E5F"/>
    <w:rsid w:val="00593A29"/>
    <w:rsid w:val="00593C10"/>
    <w:rsid w:val="00595E32"/>
    <w:rsid w:val="005A4C09"/>
    <w:rsid w:val="005A766C"/>
    <w:rsid w:val="005A7CDD"/>
    <w:rsid w:val="005B22D6"/>
    <w:rsid w:val="005B25EE"/>
    <w:rsid w:val="005C10FF"/>
    <w:rsid w:val="005C22D4"/>
    <w:rsid w:val="005C40D7"/>
    <w:rsid w:val="005D1E1F"/>
    <w:rsid w:val="005D6AD0"/>
    <w:rsid w:val="005E07C6"/>
    <w:rsid w:val="005E0E4F"/>
    <w:rsid w:val="005F14BA"/>
    <w:rsid w:val="005F4B0B"/>
    <w:rsid w:val="00602798"/>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85E"/>
    <w:rsid w:val="00647FD0"/>
    <w:rsid w:val="00650FD8"/>
    <w:rsid w:val="0065171B"/>
    <w:rsid w:val="00665741"/>
    <w:rsid w:val="00672075"/>
    <w:rsid w:val="00672C1A"/>
    <w:rsid w:val="0067591D"/>
    <w:rsid w:val="0067693F"/>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B2E4C"/>
    <w:rsid w:val="006B77FE"/>
    <w:rsid w:val="006C2FE2"/>
    <w:rsid w:val="006C6BD3"/>
    <w:rsid w:val="006D0DFB"/>
    <w:rsid w:val="006D1049"/>
    <w:rsid w:val="006E0C2F"/>
    <w:rsid w:val="006E1123"/>
    <w:rsid w:val="006E3876"/>
    <w:rsid w:val="006E39C9"/>
    <w:rsid w:val="006E4781"/>
    <w:rsid w:val="006E6254"/>
    <w:rsid w:val="006F01F8"/>
    <w:rsid w:val="006F09A7"/>
    <w:rsid w:val="00704A9A"/>
    <w:rsid w:val="0070692D"/>
    <w:rsid w:val="00711DCF"/>
    <w:rsid w:val="00712F47"/>
    <w:rsid w:val="0072237A"/>
    <w:rsid w:val="007229C7"/>
    <w:rsid w:val="00722E57"/>
    <w:rsid w:val="007379B0"/>
    <w:rsid w:val="00737AC2"/>
    <w:rsid w:val="00746F4C"/>
    <w:rsid w:val="00747506"/>
    <w:rsid w:val="00750579"/>
    <w:rsid w:val="00750C62"/>
    <w:rsid w:val="00756172"/>
    <w:rsid w:val="00756581"/>
    <w:rsid w:val="00760107"/>
    <w:rsid w:val="00771E89"/>
    <w:rsid w:val="007721C4"/>
    <w:rsid w:val="0077308A"/>
    <w:rsid w:val="00775316"/>
    <w:rsid w:val="007829C2"/>
    <w:rsid w:val="00792BCD"/>
    <w:rsid w:val="0079566A"/>
    <w:rsid w:val="007966DD"/>
    <w:rsid w:val="0079747D"/>
    <w:rsid w:val="007A222F"/>
    <w:rsid w:val="007A2EFA"/>
    <w:rsid w:val="007A5EE7"/>
    <w:rsid w:val="007B1E60"/>
    <w:rsid w:val="007B3B9D"/>
    <w:rsid w:val="007B4636"/>
    <w:rsid w:val="007C6FB6"/>
    <w:rsid w:val="007E5090"/>
    <w:rsid w:val="007E6009"/>
    <w:rsid w:val="007E705D"/>
    <w:rsid w:val="007F1D40"/>
    <w:rsid w:val="007F3A65"/>
    <w:rsid w:val="007F58CC"/>
    <w:rsid w:val="007F7987"/>
    <w:rsid w:val="0080012B"/>
    <w:rsid w:val="0080135A"/>
    <w:rsid w:val="008040AB"/>
    <w:rsid w:val="008053EF"/>
    <w:rsid w:val="008128E0"/>
    <w:rsid w:val="00822E06"/>
    <w:rsid w:val="00823432"/>
    <w:rsid w:val="0082572E"/>
    <w:rsid w:val="0083095D"/>
    <w:rsid w:val="00832B84"/>
    <w:rsid w:val="00837C3E"/>
    <w:rsid w:val="00841D57"/>
    <w:rsid w:val="00844E6F"/>
    <w:rsid w:val="00846196"/>
    <w:rsid w:val="008468F8"/>
    <w:rsid w:val="00847779"/>
    <w:rsid w:val="00851A31"/>
    <w:rsid w:val="008528A4"/>
    <w:rsid w:val="00856B13"/>
    <w:rsid w:val="00860A88"/>
    <w:rsid w:val="00860BFA"/>
    <w:rsid w:val="008659CA"/>
    <w:rsid w:val="00872022"/>
    <w:rsid w:val="00874690"/>
    <w:rsid w:val="00876A53"/>
    <w:rsid w:val="00892A8B"/>
    <w:rsid w:val="0089365E"/>
    <w:rsid w:val="008A2859"/>
    <w:rsid w:val="008A4917"/>
    <w:rsid w:val="008A60CF"/>
    <w:rsid w:val="008A651F"/>
    <w:rsid w:val="008B14E8"/>
    <w:rsid w:val="008B45D7"/>
    <w:rsid w:val="008B4C1B"/>
    <w:rsid w:val="008B4F73"/>
    <w:rsid w:val="008C2F13"/>
    <w:rsid w:val="008C5EA2"/>
    <w:rsid w:val="008D3248"/>
    <w:rsid w:val="008D6107"/>
    <w:rsid w:val="008E1CFF"/>
    <w:rsid w:val="008E427A"/>
    <w:rsid w:val="008E7DF8"/>
    <w:rsid w:val="008F529C"/>
    <w:rsid w:val="00901250"/>
    <w:rsid w:val="0090628C"/>
    <w:rsid w:val="009063B0"/>
    <w:rsid w:val="00911753"/>
    <w:rsid w:val="009169FF"/>
    <w:rsid w:val="0092285E"/>
    <w:rsid w:val="00923A9B"/>
    <w:rsid w:val="0093112F"/>
    <w:rsid w:val="00935725"/>
    <w:rsid w:val="0094229A"/>
    <w:rsid w:val="00943DC5"/>
    <w:rsid w:val="00945833"/>
    <w:rsid w:val="00945E3E"/>
    <w:rsid w:val="00946290"/>
    <w:rsid w:val="009508F4"/>
    <w:rsid w:val="009557F2"/>
    <w:rsid w:val="00957994"/>
    <w:rsid w:val="0096107A"/>
    <w:rsid w:val="009630C6"/>
    <w:rsid w:val="00967D80"/>
    <w:rsid w:val="00970A69"/>
    <w:rsid w:val="00977957"/>
    <w:rsid w:val="00980E0E"/>
    <w:rsid w:val="009836F6"/>
    <w:rsid w:val="00990772"/>
    <w:rsid w:val="00997A74"/>
    <w:rsid w:val="009A0947"/>
    <w:rsid w:val="009A3BEE"/>
    <w:rsid w:val="009A63E3"/>
    <w:rsid w:val="009B695D"/>
    <w:rsid w:val="009C0800"/>
    <w:rsid w:val="009C0C89"/>
    <w:rsid w:val="009C2247"/>
    <w:rsid w:val="009C35AD"/>
    <w:rsid w:val="009C53C3"/>
    <w:rsid w:val="009C7DD5"/>
    <w:rsid w:val="009D7157"/>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56A69"/>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A55EA"/>
    <w:rsid w:val="00BB0D27"/>
    <w:rsid w:val="00BB181A"/>
    <w:rsid w:val="00BB47F7"/>
    <w:rsid w:val="00BB536A"/>
    <w:rsid w:val="00BB58EE"/>
    <w:rsid w:val="00BC0B2E"/>
    <w:rsid w:val="00BC3B9E"/>
    <w:rsid w:val="00BC6583"/>
    <w:rsid w:val="00BC6DC8"/>
    <w:rsid w:val="00BC6FEA"/>
    <w:rsid w:val="00BD1833"/>
    <w:rsid w:val="00BD2DE4"/>
    <w:rsid w:val="00BD618D"/>
    <w:rsid w:val="00BD6CE1"/>
    <w:rsid w:val="00BE1CBF"/>
    <w:rsid w:val="00BE2338"/>
    <w:rsid w:val="00BE5901"/>
    <w:rsid w:val="00BE690D"/>
    <w:rsid w:val="00BF0D48"/>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54EFC"/>
    <w:rsid w:val="00C61184"/>
    <w:rsid w:val="00C61EFF"/>
    <w:rsid w:val="00C64DE7"/>
    <w:rsid w:val="00C67809"/>
    <w:rsid w:val="00C70C41"/>
    <w:rsid w:val="00C739C2"/>
    <w:rsid w:val="00C752B1"/>
    <w:rsid w:val="00C7764B"/>
    <w:rsid w:val="00C84DD1"/>
    <w:rsid w:val="00C86362"/>
    <w:rsid w:val="00C91F10"/>
    <w:rsid w:val="00C92421"/>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14C3"/>
    <w:rsid w:val="00CF550F"/>
    <w:rsid w:val="00CF5F89"/>
    <w:rsid w:val="00D02433"/>
    <w:rsid w:val="00D12167"/>
    <w:rsid w:val="00D21F2E"/>
    <w:rsid w:val="00D244F9"/>
    <w:rsid w:val="00D31294"/>
    <w:rsid w:val="00D33922"/>
    <w:rsid w:val="00D34236"/>
    <w:rsid w:val="00D34B1F"/>
    <w:rsid w:val="00D378F0"/>
    <w:rsid w:val="00D419B1"/>
    <w:rsid w:val="00D45D39"/>
    <w:rsid w:val="00D45F06"/>
    <w:rsid w:val="00D52E08"/>
    <w:rsid w:val="00D61876"/>
    <w:rsid w:val="00D65D5B"/>
    <w:rsid w:val="00D66268"/>
    <w:rsid w:val="00D66741"/>
    <w:rsid w:val="00D679B6"/>
    <w:rsid w:val="00D77755"/>
    <w:rsid w:val="00D77EA3"/>
    <w:rsid w:val="00D81E3F"/>
    <w:rsid w:val="00D822D1"/>
    <w:rsid w:val="00D8358C"/>
    <w:rsid w:val="00D84214"/>
    <w:rsid w:val="00DA15FE"/>
    <w:rsid w:val="00DA2638"/>
    <w:rsid w:val="00DA4787"/>
    <w:rsid w:val="00DA62F4"/>
    <w:rsid w:val="00DB3C2D"/>
    <w:rsid w:val="00DB5F1F"/>
    <w:rsid w:val="00DC3173"/>
    <w:rsid w:val="00DC3622"/>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B6BEC"/>
    <w:rsid w:val="00EC0093"/>
    <w:rsid w:val="00EC049E"/>
    <w:rsid w:val="00EC39D4"/>
    <w:rsid w:val="00EC41E5"/>
    <w:rsid w:val="00ED0407"/>
    <w:rsid w:val="00ED5442"/>
    <w:rsid w:val="00ED5A7A"/>
    <w:rsid w:val="00EE04B8"/>
    <w:rsid w:val="00EE1262"/>
    <w:rsid w:val="00EE5DC0"/>
    <w:rsid w:val="00EE6C08"/>
    <w:rsid w:val="00EE7347"/>
    <w:rsid w:val="00EF18E0"/>
    <w:rsid w:val="00EF57E9"/>
    <w:rsid w:val="00EF62C0"/>
    <w:rsid w:val="00F04339"/>
    <w:rsid w:val="00F04B2E"/>
    <w:rsid w:val="00F05435"/>
    <w:rsid w:val="00F0758D"/>
    <w:rsid w:val="00F12430"/>
    <w:rsid w:val="00F16A2A"/>
    <w:rsid w:val="00F200CA"/>
    <w:rsid w:val="00F206A2"/>
    <w:rsid w:val="00F21759"/>
    <w:rsid w:val="00F273F8"/>
    <w:rsid w:val="00F3003B"/>
    <w:rsid w:val="00F30550"/>
    <w:rsid w:val="00F31C52"/>
    <w:rsid w:val="00F34B80"/>
    <w:rsid w:val="00F35657"/>
    <w:rsid w:val="00F41487"/>
    <w:rsid w:val="00F44ED3"/>
    <w:rsid w:val="00F47936"/>
    <w:rsid w:val="00F529CB"/>
    <w:rsid w:val="00F574EB"/>
    <w:rsid w:val="00F60536"/>
    <w:rsid w:val="00F61180"/>
    <w:rsid w:val="00F6137F"/>
    <w:rsid w:val="00F61736"/>
    <w:rsid w:val="00F639D9"/>
    <w:rsid w:val="00F6763D"/>
    <w:rsid w:val="00F76BE7"/>
    <w:rsid w:val="00F7780C"/>
    <w:rsid w:val="00F77D8B"/>
    <w:rsid w:val="00F801BD"/>
    <w:rsid w:val="00F85534"/>
    <w:rsid w:val="00F92079"/>
    <w:rsid w:val="00F944E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D09B9"/>
  <w15:docId w15:val="{22710B46-EBE2-4CAA-8600-820C39F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E3E"/>
    <w:pPr>
      <w:widowControl w:val="0"/>
      <w:jc w:val="both"/>
    </w:pPr>
  </w:style>
  <w:style w:type="paragraph" w:styleId="10">
    <w:name w:val="heading 1"/>
    <w:basedOn w:val="a"/>
    <w:next w:val="a"/>
    <w:link w:val="11"/>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A0516E"/>
    <w:pPr>
      <w:keepNext/>
      <w:keepLines/>
      <w:spacing w:before="120" w:after="120" w:line="416" w:lineRule="auto"/>
      <w:ind w:leftChars="100" w:left="10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4620"/>
    <w:rPr>
      <w:sz w:val="18"/>
      <w:szCs w:val="18"/>
    </w:rPr>
  </w:style>
  <w:style w:type="paragraph" w:styleId="a5">
    <w:name w:val="footer"/>
    <w:basedOn w:val="a"/>
    <w:link w:val="a6"/>
    <w:uiPriority w:val="99"/>
    <w:unhideWhenUsed/>
    <w:rsid w:val="00634620"/>
    <w:pPr>
      <w:tabs>
        <w:tab w:val="center" w:pos="4153"/>
        <w:tab w:val="right" w:pos="8306"/>
      </w:tabs>
      <w:snapToGrid w:val="0"/>
      <w:jc w:val="left"/>
    </w:pPr>
    <w:rPr>
      <w:sz w:val="18"/>
      <w:szCs w:val="18"/>
    </w:rPr>
  </w:style>
  <w:style w:type="character" w:customStyle="1" w:styleId="a6">
    <w:name w:val="页脚 字符"/>
    <w:basedOn w:val="a0"/>
    <w:link w:val="a5"/>
    <w:uiPriority w:val="99"/>
    <w:rsid w:val="00634620"/>
    <w:rPr>
      <w:sz w:val="18"/>
      <w:szCs w:val="18"/>
    </w:rPr>
  </w:style>
  <w:style w:type="paragraph" w:styleId="a7">
    <w:name w:val="List Paragraph"/>
    <w:basedOn w:val="a"/>
    <w:uiPriority w:val="34"/>
    <w:qFormat/>
    <w:rsid w:val="00634620"/>
    <w:pPr>
      <w:ind w:firstLineChars="200" w:firstLine="420"/>
    </w:pPr>
  </w:style>
  <w:style w:type="character" w:customStyle="1" w:styleId="11">
    <w:name w:val="标题 1 字符"/>
    <w:basedOn w:val="a0"/>
    <w:link w:val="10"/>
    <w:uiPriority w:val="9"/>
    <w:rsid w:val="0039349B"/>
    <w:rPr>
      <w:b/>
      <w:bCs/>
      <w:kern w:val="44"/>
      <w:sz w:val="44"/>
      <w:szCs w:val="44"/>
    </w:rPr>
  </w:style>
  <w:style w:type="character" w:customStyle="1" w:styleId="21">
    <w:name w:val="标题 2 字符"/>
    <w:basedOn w:val="a0"/>
    <w:link w:val="20"/>
    <w:uiPriority w:val="9"/>
    <w:rsid w:val="00A0516E"/>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A0516E"/>
    <w:rPr>
      <w:b/>
      <w:bCs/>
      <w:sz w:val="28"/>
      <w:szCs w:val="32"/>
    </w:rPr>
  </w:style>
  <w:style w:type="paragraph" w:styleId="a8">
    <w:name w:val="Balloon Text"/>
    <w:basedOn w:val="a"/>
    <w:link w:val="a9"/>
    <w:uiPriority w:val="99"/>
    <w:semiHidden/>
    <w:unhideWhenUsed/>
    <w:rsid w:val="00256134"/>
    <w:rPr>
      <w:sz w:val="18"/>
      <w:szCs w:val="18"/>
    </w:rPr>
  </w:style>
  <w:style w:type="character" w:customStyle="1" w:styleId="a9">
    <w:name w:val="批注框文本 字符"/>
    <w:basedOn w:val="a0"/>
    <w:link w:val="a8"/>
    <w:uiPriority w:val="99"/>
    <w:semiHidden/>
    <w:rsid w:val="00256134"/>
    <w:rPr>
      <w:sz w:val="18"/>
      <w:szCs w:val="18"/>
    </w:rPr>
  </w:style>
  <w:style w:type="character" w:styleId="aa">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b">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2">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2">
    <w:name w:val="toc 3"/>
    <w:basedOn w:val="a"/>
    <w:next w:val="a"/>
    <w:autoRedefine/>
    <w:uiPriority w:val="39"/>
    <w:unhideWhenUsed/>
    <w:rsid w:val="00792BCD"/>
    <w:pPr>
      <w:ind w:leftChars="400" w:left="840"/>
    </w:pPr>
  </w:style>
  <w:style w:type="table" w:styleId="ac">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d">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PyBI/Zeo++/zeo/trunk/cython_wrapper/zeo/tests/cifs/Li2CO3-LDA.rad"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PyBI/Zeo++/zeo/trunk/cython_wrapper/zeo/tests/cifs/results/Li2CO3-LDA.vasp" TargetMode="External"/><Relationship Id="rId47" Type="http://schemas.openxmlformats.org/officeDocument/2006/relationships/hyperlink" Target="file:///F:\CAVD\documentation\PyBI\Zeo++\zeo\trunk\cython_wrapper\zeo\tests\cifs\Li2CO3-LDA.cif" TargetMode="External"/><Relationship Id="rId50" Type="http://schemas.openxmlformats.org/officeDocument/2006/relationships/hyperlink" Target="file:///F:\CAVD\documentation\PyBI\Zeo++\zeo\trunk\cython_wrapper\zeo\tests\cifs\Li2CO3-LDA.rad" TargetMode="External"/><Relationship Id="rId55" Type="http://schemas.openxmlformats.org/officeDocument/2006/relationships/hyperlink" Target="file:///F:\CAVD\documentation\PyBI\Zeo++\zeo\trunk\cython_wrapper\zeo\tests\cifs\Li2CO3-LDA.rad" TargetMode="External"/><Relationship Id="rId63" Type="http://schemas.openxmlformats.org/officeDocument/2006/relationships/image" Target="media/image29.png"/><Relationship Id="rId68" Type="http://schemas.openxmlformats.org/officeDocument/2006/relationships/hyperlink" Target="file:///F:\CAVD\documentation\PyBI\Zeo++\zeo\trunk\cython_wrapper\zeo\tests\cifs\Li2CO3-LDA.rad" TargetMode="External"/><Relationship Id="rId76" Type="http://schemas.openxmlformats.org/officeDocument/2006/relationships/image" Target="media/image32.png"/><Relationship Id="rId84" Type="http://schemas.openxmlformats.org/officeDocument/2006/relationships/hyperlink" Target="file:///F:\CAVD\documentation\PyBI\Zeo++\zeo\trunk\cython_wrapper\zeo\tests\cifs\Li2CO3-LDA.cif" TargetMode="External"/><Relationship Id="rId89"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file:///F:\CAVD\documentation\PyBI\Zeo++\zeo\trunk\cython_wrapper\zeo\tests\cifs\Li2CO3-LDA.cif" TargetMode="External"/><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PyBI/Zeo++/zeo/trunk/cython_wrapper/zeo/tests/cifs/Li2CO3-LDA.cif" TargetMode="External"/><Relationship Id="rId37" Type="http://schemas.openxmlformats.org/officeDocument/2006/relationships/hyperlink" Target="PyBI/Zeo++/zeo/trunk/cython_wrapper/zeo/tests/cifs/Li2CO3-LDA.cif" TargetMode="External"/><Relationship Id="rId40" Type="http://schemas.openxmlformats.org/officeDocument/2006/relationships/hyperlink" Target="PyBI/Zeo++/zeo/trunk/cython_wrapper/zeo/tests/cifs/results/Li2CO3-LDA.bi" TargetMode="External"/><Relationship Id="rId45" Type="http://schemas.openxmlformats.org/officeDocument/2006/relationships/image" Target="media/image26.png"/><Relationship Id="rId53" Type="http://schemas.openxmlformats.org/officeDocument/2006/relationships/hyperlink" Target="file:///F:\CAVD\documentation\PyBI\Zeo++\zeo\trunk\cython_wrapper\zeo\tests\cifs\Li2CO3-LDA.cif" TargetMode="External"/><Relationship Id="rId58" Type="http://schemas.openxmlformats.org/officeDocument/2006/relationships/hyperlink" Target="PyBI/Zeo++/zeo/trunk/cython_wrapper/zeo/tests/cifs/Li2CO3-LDA.cif" TargetMode="External"/><Relationship Id="rId66" Type="http://schemas.openxmlformats.org/officeDocument/2006/relationships/hyperlink" Target="file:///F:\CAVD\documentation\PyBI\Zeo++\zeo\trunk\cython_wrapper\zeo\tests\cifs\Li2CO3-LDA.cif" TargetMode="External"/><Relationship Id="rId74" Type="http://schemas.openxmlformats.org/officeDocument/2006/relationships/hyperlink" Target="file:///F:\CAVD\documentation\PyBI\Zeo++\zeo\trunk\cython_wrapper\zeo\tests\cifs\Li2CO3-LDA.rad" TargetMode="External"/><Relationship Id="rId79" Type="http://schemas.openxmlformats.org/officeDocument/2006/relationships/hyperlink" Target="file:///F:\CAVD\documentation\PyBI\Zeo++\zeo\trunk\cython_wrapper\zeo\tests\cifs\Li2CO3-LDA.cif" TargetMode="External"/><Relationship Id="rId87" Type="http://schemas.openxmlformats.org/officeDocument/2006/relationships/hyperlink" Target="file:///F:\CAVD\documentation\PyBI\Zeo++\zeo\trunk\cython_wrapper\zeo\tests\cifs\Li2CO3-LDA.rad" TargetMode="External"/><Relationship Id="rId5" Type="http://schemas.openxmlformats.org/officeDocument/2006/relationships/webSettings" Target="webSettings.xml"/><Relationship Id="rId61" Type="http://schemas.openxmlformats.org/officeDocument/2006/relationships/hyperlink" Target="file:///F:\CAVD\documentation\PyBI\Zeo++\zeo\trunk\cython_wrapper\zeo\tests\cifs\Li2CO3-LDA.rad" TargetMode="External"/><Relationship Id="rId82" Type="http://schemas.openxmlformats.org/officeDocument/2006/relationships/image" Target="media/image33.png"/><Relationship Id="rId90" Type="http://schemas.openxmlformats.org/officeDocument/2006/relationships/image" Target="media/image36.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vasp" TargetMode="External"/><Relationship Id="rId48" Type="http://schemas.openxmlformats.org/officeDocument/2006/relationships/hyperlink" Target="file:///F:\CAVD\documentation\PyBI\Zeo++\zeo\trunk\cython_wrapper\zeo\tests\cifs\Li2CO3-LDA.cif" TargetMode="External"/><Relationship Id="rId56" Type="http://schemas.openxmlformats.org/officeDocument/2006/relationships/hyperlink" Target="file:///F:\CAVD\documentation\PyBI\Zeo++\zeo\trunk\cython_wrapper\zeo\tests\cifs\Li2CO3-LDA.rad" TargetMode="External"/><Relationship Id="rId64" Type="http://schemas.openxmlformats.org/officeDocument/2006/relationships/image" Target="media/image30.png"/><Relationship Id="rId69" Type="http://schemas.openxmlformats.org/officeDocument/2006/relationships/hyperlink" Target="file:///F:\CAVD\documentation\PyBI\Zeo++\zeo\trunk\cython_wrapper\zeo\tests\cifs\Li2CO3-LDA.rad" TargetMode="External"/><Relationship Id="rId77" Type="http://schemas.openxmlformats.org/officeDocument/2006/relationships/hyperlink" Target="file:///F:\CAVD\documentation\PyBI\Zeo++\zeo\trunk\cython_wrapper\zeo\tests\cifs\Li2CO3-LDA.cif"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file:///F:\CAVD\documentation\PyBI\Zeo++\zeo\trunk\cython_wrapper\zeo\tests\cifs\Li2CO3-LDA.cif" TargetMode="External"/><Relationship Id="rId80" Type="http://schemas.openxmlformats.org/officeDocument/2006/relationships/hyperlink" Target="file:///F:\CAVD\documentation\PyBI\Zeo++\zeo\trunk\cython_wrapper\zeo\tests\cifs\Li2CO3-LDA.rad" TargetMode="External"/><Relationship Id="rId85" Type="http://schemas.openxmlformats.org/officeDocument/2006/relationships/hyperlink" Target="file:///F:\CAVD\documentation\PyBI\Zeo++\zeo\trunk\cython_wrapper\zeo\tests\cifs\Li2CO3-LDA.cif" TargetMode="External"/><Relationship Id="rId93"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Li2CO3-LDA.rad" TargetMode="External"/><Relationship Id="rId46" Type="http://schemas.openxmlformats.org/officeDocument/2006/relationships/hyperlink" Target="file:///F:\CAVD\documentation\PyBI\Zeo++\zeo\trunk\cython_wrapper\zeo\tests\cifs\Li2CO3-LDA.cif" TargetMode="External"/><Relationship Id="rId59" Type="http://schemas.openxmlformats.org/officeDocument/2006/relationships/hyperlink" Target="PyBI/Zeo++/zeo/trunk/cython_wrapper/zeo/tests/cifs/Li2CO3-LDA.cif" TargetMode="External"/><Relationship Id="rId67" Type="http://schemas.openxmlformats.org/officeDocument/2006/relationships/hyperlink" Target="file:///F:\CAVD\documentation\PyBI\Zeo++\zeo\trunk\cython_wrapper\zeo\tests\cifs\Li2CO3-LDA.cif" TargetMode="External"/><Relationship Id="rId20" Type="http://schemas.openxmlformats.org/officeDocument/2006/relationships/image" Target="media/image13.png"/><Relationship Id="rId41" Type="http://schemas.openxmlformats.org/officeDocument/2006/relationships/hyperlink" Target="PyBI/Zeo++/zeo/trunk/cython_wrapper/zeo/tests/cifs/results/Li2CO3-LDA.bi" TargetMode="External"/><Relationship Id="rId54" Type="http://schemas.openxmlformats.org/officeDocument/2006/relationships/hyperlink" Target="file:///F:\CAVD\documentation\PyBI\Zeo++\zeo\trunk\cython_wrapper\zeo\tests\cifs\Li2CO3-LDA.cif" TargetMode="External"/><Relationship Id="rId62" Type="http://schemas.openxmlformats.org/officeDocument/2006/relationships/hyperlink" Target="file:///F:\CAVD\documentation\PyBI\Zeo++\zeo\trunk\cython_wrapper\zeo\tests\cifs\Li2CO3-LDA.rad" TargetMode="External"/><Relationship Id="rId70" Type="http://schemas.openxmlformats.org/officeDocument/2006/relationships/image" Target="media/image31.png"/><Relationship Id="rId75" Type="http://schemas.openxmlformats.org/officeDocument/2006/relationships/hyperlink" Target="file:///F:\CAVD\documentation\PyBI\Zeo++\zeo\trunk\cython_wrapper\zeo\tests\cifs\Li2CO3-LDA.rad" TargetMode="External"/><Relationship Id="rId83" Type="http://schemas.openxmlformats.org/officeDocument/2006/relationships/hyperlink" Target="file:///F:\CAVD\documentation\PyBI\Zeo++\zeo\trunk\cython_wrapper\zeo\tests\cifs\Li2CO3-LDA.cif" TargetMode="External"/><Relationship Id="rId88" Type="http://schemas.openxmlformats.org/officeDocument/2006/relationships/image" Target="media/image34.png"/><Relationship Id="rId9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PyBI/Zeo++/zeo/trunk/cython_wrapper/zeo/tests/cifs/Li2CO3-LDA.cif" TargetMode="External"/><Relationship Id="rId49" Type="http://schemas.openxmlformats.org/officeDocument/2006/relationships/hyperlink" Target="file:///F:\CAVD\documentation\PyBI\Zeo++\zeo\trunk\cython_wrapper\zeo\tests\cifs\Li2CO3-LDA.rad" TargetMode="External"/><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PyBI/Zeo++/zeo/trunk/cython_wrapper/zeo/tests/cifs/results/Li2CO3-LDA.vasp" TargetMode="External"/><Relationship Id="rId52" Type="http://schemas.openxmlformats.org/officeDocument/2006/relationships/hyperlink" Target="file:///F:\CAVD\documentation\PyBI\Zeo++\zeo\trunk\cython_wrapper\zeo\tests\cifs\Li2CO3-LDA.cif" TargetMode="External"/><Relationship Id="rId60" Type="http://schemas.openxmlformats.org/officeDocument/2006/relationships/hyperlink" Target="PyBI/Zeo++/zeo/trunk/cython_wrapper/zeo/tests/cifs/Li2CO3-LDA.cif" TargetMode="External"/><Relationship Id="rId65" Type="http://schemas.openxmlformats.org/officeDocument/2006/relationships/hyperlink" Target="file:///F:\CAVD\documentation\PyBI\Zeo++\zeo\trunk\cython_wrapper\zeo\tests\cifs\Li2CO3-LDA.cif" TargetMode="External"/><Relationship Id="rId73" Type="http://schemas.openxmlformats.org/officeDocument/2006/relationships/hyperlink" Target="file:///F:\CAVD\documentation\PyBI\Zeo++\zeo\trunk\cython_wrapper\zeo\tests\cifs\Li2CO3-LDA.cif" TargetMode="External"/><Relationship Id="rId78" Type="http://schemas.openxmlformats.org/officeDocument/2006/relationships/hyperlink" Target="file:///F:\CAVD\documentation\PyBI\Zeo++\zeo\trunk\cython_wrapper\zeo\tests\cifs\Li2CO3-LDA.cif" TargetMode="External"/><Relationship Id="rId81" Type="http://schemas.openxmlformats.org/officeDocument/2006/relationships/hyperlink" Target="file:///F:\CAVD\documentation\PyBI\Zeo++\zeo\trunk\cython_wrapper\zeo\tests\cifs\Li2CO3-LDA.rad" TargetMode="External"/><Relationship Id="rId86" Type="http://schemas.openxmlformats.org/officeDocument/2006/relationships/hyperlink" Target="file:///F:\CAVD\documentation\PyBI\Zeo++\zeo\trunk\cython_wrapper\zeo\tests\cifs\Li2CO3-LDA.ra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4631C-F2BC-4553-833D-16B2726E7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37</Pages>
  <Words>5487</Words>
  <Characters>31278</Characters>
  <Application>Microsoft Office Word</Application>
  <DocSecurity>0</DocSecurity>
  <Lines>260</Lines>
  <Paragraphs>73</Paragraphs>
  <ScaleCrop>false</ScaleCrop>
  <Company/>
  <LinksUpToDate>false</LinksUpToDate>
  <CharactersWithSpaces>36692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叶 安江</cp:lastModifiedBy>
  <cp:revision>675</cp:revision>
  <dcterms:created xsi:type="dcterms:W3CDTF">2018-07-03T14:21:00Z</dcterms:created>
  <dcterms:modified xsi:type="dcterms:W3CDTF">2019-06-29T10:59:00Z</dcterms:modified>
</cp:coreProperties>
</file>