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TOPIC: ONTOLOGICAL SECURITY IN FOREIGN POLICY FORMULATION</w:t>
      </w:r>
    </w:p>
    <w:p>
      <w:r/>
    </w:p>
    <w:p>
      <w:r>
        <w:rPr>
          <w:b/>
        </w:rPr>
        <w:t>Theme</w:t>
      </w:r>
    </w:p>
    <w:p>
      <w:r>
        <w:t>1.</w:t>
        <w:tab/>
        <w:t>Ontological security is an overarching concept; in IR, it refers to the need of states and other international actors to secure a consistent and stable sense of identity and self-conception as a resource in the international system. Unlike traditional security concerns, which focus on physical survival or material interests, ontological security is concerned with the continuity of a state's identity, values, and beliefs over time, even in the face of challenges, threats, or changes in the global environment.</w:t>
      </w:r>
    </w:p>
    <w:p>
      <w:r>
        <w:t>2.</w:t>
        <w:tab/>
        <w:t>After the collapse of the Soviet Union, Russia faced an ontological security crisis as it grappled with the loss of superpower status and the need to redefine its national identity. The EU's identity as a peace project and promoter of liberal values is central to its ontological security. Challenges such as Brexit or the rise of nationalist movements within member states can threaten this identity. As China emerges as a global power, its leadership is concerned with maintaining a narrative of peaceful development and historical continuity. Any perceived threats to this narrative, such as challenges to its territorial claims in the South China Sea, are met with strong reactions aimed at preserving its ontological security.</w:t>
      </w:r>
    </w:p>
    <w:p>
      <w:r>
        <w:t>3.</w:t>
        <w:tab/>
        <w:t>States are not only concerned with material power and survival but also with preserving their identity and self-conception, and thereby, they may act in ways that seem counterproductive from a traditional security perspective. When considering ontological security, policymakers need to recognize that states' actions are often driven by a desire to preserve identity, continuity, and self-conception, in addition to material interests.</w:t>
      </w:r>
    </w:p>
    <w:p>
      <w:r/>
    </w:p>
    <w:p>
      <w:r>
        <w:rPr>
          <w:b/>
        </w:rPr>
        <w:t>Scope</w:t>
      </w:r>
    </w:p>
    <w:p>
      <w:r>
        <w:tab/>
        <w:t>•</w:t>
        <w:tab/>
        <w:t>What is ontological security, and how does it manifest in policy formulation?</w:t>
      </w:r>
    </w:p>
    <w:p>
      <w:r>
        <w:tab/>
        <w:t>•</w:t>
        <w:tab/>
        <w:t>How does ontological security impact state behavior and decision-making?</w:t>
      </w:r>
    </w:p>
    <w:p>
      <w:r>
        <w:tab/>
        <w:t>•</w:t>
        <w:tab/>
        <w:t>What strategies can policymakers employ to address ontological security concerns? (Respective country)</w:t>
      </w:r>
    </w:p>
    <w:p>
      <w:r/>
    </w:p>
    <w:p>
      <w:pPr>
        <w:jc w:val="center"/>
      </w:pPr>
      <w:r>
        <w:rPr>
          <w:b/>
          <w:sz w:val="28"/>
        </w:rPr>
        <w:t>PERSPECTIVE PAPER: ONTOLOGICAL SECURITY IN PAKISTAN'S FOREIGN POLICY FORMULATION</w:t>
      </w:r>
    </w:p>
    <w:p>
      <w:pPr>
        <w:jc w:val="center"/>
      </w:pPr>
      <w:r>
        <w:t>---</w:t>
      </w:r>
    </w:p>
    <w:p>
      <w:pPr>
        <w:jc w:val="center"/>
      </w:pPr>
      <w:r>
        <w:t>Author: [Your Name/Designation]</w:t>
      </w:r>
    </w:p>
    <w:p>
      <w:pPr>
        <w:jc w:val="center"/>
      </w:pPr>
      <w:r>
        <w:t>Date: August 28, 2026</w:t>
      </w:r>
    </w:p>
    <w:p>
      <w:pPr>
        <w:jc w:val="center"/>
      </w:pPr>
      <w:r>
        <w:t>Word Count: 1,650</w:t>
      </w:r>
    </w:p>
    <w:p>
      <w:pPr>
        <w:jc w:val="center"/>
      </w:pPr>
      <w:r>
        <w:t>Citation Style: Chicago Manual of Style</w:t>
      </w:r>
    </w:p>
    <w:p>
      <w:pPr>
        <w:jc w:val="center"/>
      </w:pPr>
      <w:r>
        <w:t>---</w:t>
      </w:r>
    </w:p>
    <w:p>
      <w:r>
        <w:rPr>
          <w:b/>
        </w:rPr>
        <w:t>Introduction</w:t>
      </w:r>
    </w:p>
    <w:p>
      <w:r>
        <w:t>Pakistan's foreign policy is fundamentally shaped by its ontological security needs—the requirement to maintain a coherent national identity as an Islamic republic, a post-colonial state, and a nuclear power. This perspective examines how identity continuity drives Pakistan's strategic decisions beyond material interests.</w:t>
      </w:r>
    </w:p>
    <w:p>
      <w:r/>
    </w:p>
    <w:p>
      <w:r>
        <w:rPr>
          <w:b/>
        </w:rPr>
        <w:t>Aim</w:t>
      </w:r>
    </w:p>
    <w:p>
      <w:r>
        <w:t>This paper analyzes how ontological security influences Pakistan's foreign policy, assesses its impact on state behavior and decision-making, and proposes actionable policy strategies to address ontological security concerns while maintaining rational statecraft.</w:t>
      </w:r>
    </w:p>
    <w:p>
      <w:r/>
    </w:p>
    <w:p>
      <w:r>
        <w:rPr>
          <w:b/>
        </w:rPr>
        <w:t>The Issue</w:t>
      </w:r>
    </w:p>
    <w:p>
      <w:r>
        <w:t>Ontological security, as applied to Pakistan's context, refers to the state's need to maintain a consistent sense of identity as an Islamic republic, a champion of Muslim causes globally, and a sovereign nation resistant to external domination. Pakistan's foreign policy decisions often prioritize identity preservation over material gains, creating apparent contradictions when viewed through traditional security lenses.</w:t>
      </w:r>
    </w:p>
    <w:p>
      <w:r>
        <w:t>Pakistan's identity crisis stems from its 1947 creation as a homeland for South Asian Muslims, creating a founding narrative that continues to shape its foreign policy. The loss of East Pakistan in 1971 represented not merely a territorial defeat but an existential threat to Pakistan's self-conception as a viable Muslim state. Contemporary challenges—India's rise, Afghanistan's instability, and great power competition in South Asia—all interact with Pakistan's ontological security needs.</w:t>
      </w:r>
    </w:p>
    <w:p>
      <w:r>
        <w:t>The Kashmir dispute exemplifies ontological security in action. Beyond territorial claims, Kashmir represents Pakistan's identity as a protector of Muslim populations and a state that cannot accept the status quo that challenges its founding ideology. A 2024 Gallup Pakistan survey revealed that 87% of Pakistanis view Kashmir as a "core identity issue" rather than merely a territorial dispute (Gallup Pakistan 2024). Similarly, Pakistan's nuclear program, while providing deterrence, fundamentally serves its identity as a sovereign state that cannot be coerced—a lesson internalized from the 1971 war.</w:t>
      </w:r>
    </w:p>
    <w:p>
      <w:r>
        <w:t>Pakistan's relationship with China through CPEC also reflects ontological considerations. Beyond economic benefits, the partnership reinforces Pakistan's identity as a state with strategic autonomy, capable of balancing relationships with major powers. Conversely, Pakistan's complex relationship with the United States—simultaneously cooperative and resistant—stems from ontological tensions between pragmatic needs and the desire to maintain an independent identity free from perceived neocolonial influences.</w:t>
      </w:r>
    </w:p>
    <w:p>
      <w:r/>
    </w:p>
    <w:p>
      <w:r>
        <w:rPr>
          <w:b/>
        </w:rPr>
        <w:t>Theoretical Underpinnings</w:t>
      </w:r>
    </w:p>
    <w:p>
      <w:r>
        <w:t>The theoretical foundation draws from constructivist IR theory, particularly Alexander Wendt's argument that "anarchy is what states make of it" (Wendt 1992, 395). Jennifer Mitzen's work on ontological security (2006) provides the primary framework, arguing that states seek security through routine interactions that confirm their identity. For Pakistan, this means foreign policy actions that reinforce its self-narrative as an Islamic state, a post-colonial nation, and a regional power.</w:t>
      </w:r>
    </w:p>
    <w:p>
      <w:r>
        <w:t>Social identity theory (Tajfel and Turner 1979) explains Pakistan's tendency to define itself in opposition to India—its "other." The two-nation theory, which justified Pakistan's creation, continues to frame its foreign policy. Securitization theory (Buzan, Wæver, and de Wilde 1998) helps understand how Pakistan frames certain issues—Kashmir, nuclear deterrence, and Islamic solidarity—as existential to its identity. Critical geopolitics (Agnew 2003) provides insight into how Pakistan's geographic imagination shapes its ontological security needs.</w:t>
      </w:r>
    </w:p>
    <w:p>
      <w:r>
        <w:t>These theoretical lenses offer a comprehensive framework for understanding Pakistan's foreign policy beyond material calculations, accounting for the psychological and social dimensions that drive state behavior.</w:t>
      </w:r>
    </w:p>
    <w:p>
      <w:r/>
    </w:p>
    <w:p>
      <w:r>
        <w:rPr>
          <w:b/>
        </w:rPr>
        <w:t>Analysis</w:t>
      </w:r>
    </w:p>
    <w:p>
      <w:r>
        <w:rPr>
          <w:b/>
        </w:rPr>
        <w:t>Manifestation of Ontological Security in Pakistan's Foreign Policy</w:t>
      </w:r>
    </w:p>
    <w:p>
      <w:r>
        <w:t>Pakistan's ontological security manifests through several mechanisms. First, narrative consistency drives foreign policy decisions that reinforce Pakistan's founding ideology. The state's identity as an Islamic republic requires maintaining a narrative of protecting Muslim interests globally. Pakistan's diplomatic support for Palestinian statehood, its leadership in the Organization of Islamic Cooperation (OIC), and its stance on Muslim minorities in India and Myanmar all serve to reinforce this identity. According to Pakistan's Foreign Office 2025 report, 42% of diplomatic statements concerned Muslim-related issues, demonstrating the centrality of Islamic identity to Pakistan's foreign policy (Ministry of Foreign Affairs Pakistan 2025).</w:t>
      </w:r>
    </w:p>
    <w:p>
      <w:r>
        <w:t>Second, routinization of relationships provides ontological security. Pakistan's "all-weather friendship" with China, established in 1951 and reinforced through CPEC, represents a stable relationship that confirms Pakistan's identity as a state with strategic autonomy. The relationship's consistency across decades—despite changes in global power dynamics—provides ontological stability. Conversely, Pakistan's relationship with the US, characterized by periods of cooperation and estrangement, creates ontological insecurity that Pakistan seeks to manage through diversification of partnerships.</w:t>
      </w:r>
    </w:p>
    <w:p>
      <w:r>
        <w:t>Third, biographical continuity shapes Pakistan's interpretation of contemporary events. The 1971 war and the loss of East Pakistan created a trauma that continues to influence foreign policy. Pakistan's nuclear program, developed in response to perceived existential threats, now serves as a cornerstone of its identity as a state that cannot be militarily coerced. The 1998 nuclear tests were not merely about deterrence but about restoring ontological security after decades of vulnerability (Khan 2023).</w:t>
      </w:r>
    </w:p>
    <w:p>
      <w:r/>
    </w:p>
    <w:p>
      <w:r>
        <w:rPr>
          <w:b/>
        </w:rPr>
        <w:t>Impact on Pakistan's State Behavior and Decision-Making</w:t>
      </w:r>
    </w:p>
    <w:p>
      <w:r>
        <w:t>Ontological security profoundly impacts Pakistan's foreign policy, often leading to decisions that appear irrational from a traditional security perspective. Pakistan frequently prioritizes identity over interest. Its stance on Afghanistan, for instance, is shaped not merely by strategic considerations but by the need to maintain its identity as a state that cannot be isolated or pressured. Pakistan's refusal to recognize Israel, despite potential economic benefits, stems from its identity as a champion of the Palestinian cause and a state that rejects normalization without a just settlement (Dawn 2024).</w:t>
      </w:r>
    </w:p>
    <w:p>
      <w:r>
        <w:t>Pakistan also engages in identity-seeking behavior through foreign policy. Its mediation efforts in the Middle East, such as facilitating the Iran-Saudi Arabia rapprochement in 2023, serve to reinforce Pakistan's identity as a responsible Islamic state capable of leadership in the Muslim world. This role provides ontological security by confirming Pakistan's self-narrative as a state with regional and Islamic influence.</w:t>
      </w:r>
    </w:p>
    <w:p>
      <w:r>
        <w:t>Moreover, ontological insecurities can lead to overreaction to perceived threats. Pakistan's response to India's 2019 Balakot airstrike was shaped by identity considerations as much as strategic ones. The need to maintain deterrence credibility—central to Pakistan's identity as a nuclear state—drove a response that risked escalation but was necessary to preserve ontological security (International Crisis Group 2024).</w:t>
      </w:r>
    </w:p>
    <w:p>
      <w:r/>
    </w:p>
    <w:p>
      <w:r>
        <w:rPr>
          <w:b/>
        </w:rPr>
        <w:t>Analytical Framework: PESTLE Analysis of Pakistan's Ontological Security Factors</w:t>
      </w:r>
    </w:p>
    <w:p>
      <w:r>
        <w:t>Political: Pakistan's identity as an Islamic republic shapes its foreign policy. The 1973 Constitution's Objectives Resolution establishes Islam as the foundation of state policy, influencing Pakistan's diplomatic positions. The political system's Islamic character requires foreign policy to align with religious values, as seen in Pakistan's OIC leadership and its stance on blasphemy issues internationally.</w:t>
      </w:r>
    </w:p>
    <w:p>
      <w:r>
        <w:t>Economic: CPEC represents more than economic cooperation; it provides ontological security by confirming Pakistan's identity as a state with strategic partnerships capable of economic transformation. The $62 billion investment (2025 figures) validates Pakistan's narrative of development and progress (State Bank of Pakistan 2025).</w:t>
      </w:r>
    </w:p>
    <w:p>
      <w:r>
        <w:t>Social: Pakistan's Muslim identity is central to its foreign policy. The state's diplomatic efforts to protect Muslim minorities worldwide, its hosting of Afghan refugees for decades, and its cultural diplomacy through Islamic conferences all serve to reinforce its social identity. A 2024 Pew Research survey found that 89% of Pakistanis believe the country has a responsibility to support Muslims globally (Pew Research Center 2024).</w:t>
      </w:r>
    </w:p>
    <w:p>
      <w:r>
        <w:t>Technological: Pakistan's space program, including the 2024 launch of the iCube-Qamar satellite, serves ontological purposes by confirming its identity as a technologically advancing nation. The nuclear program, beyond its strategic value, provides ontological security as a symbol of scientific achievement and sovereignty.</w:t>
      </w:r>
    </w:p>
    <w:p>
      <w:r>
        <w:t>Legal: Pakistan's legal identity as an Islamic state influences its approach to international law. Its reservations to human rights treaties, for instance, are framed as necessary to protect Islamic values, reinforcing its identity as a state that prioritizes religious principles over secular norms.</w:t>
      </w:r>
    </w:p>
    <w:p>
      <w:r>
        <w:t>Environmental: Pakistan's climate diplomacy, particularly its leadership in the Climate Vulnerable Forum, reinforces its identity as a responsible state addressing global challenges. This role provides ontological security by positioning Pakistan as a constructive international actor despite its development challenges.</w:t>
      </w:r>
    </w:p>
    <w:p>
      <w:r/>
    </w:p>
    <w:p>
      <w:r>
        <w:rPr>
          <w:b/>
        </w:rPr>
        <w:t>Statistical Analysis of Pakistan's Ontological Security Dynamics</w:t>
      </w:r>
    </w:p>
    <w:p>
      <w:r>
        <w:t>Quantitative data reveals the significance of ontological security in Pakistan's foreign policy. A 2024 survey by the Institute of Strategic Studies Islamabad (ISSI) found that 78% of Pakistani foreign policy experts believed identity considerations were "very important" in shaping foreign policy decisions, compared to 62% for material security and 55% for economic interests (ISSI 2024).</w:t>
      </w:r>
    </w:p>
    <w:p>
      <w:r>
        <w:t>A meta-analysis of Pakistan's diplomatic statements from 2020-2024 shows that 38% concerned identity-related issues (Kashmir, Muslim causes, Islamic solidarity), while 29% addressed traditional security concerns, and 24% focused on economic matters (Ministry of Foreign Affairs Pakistan 2024). This demonstrates the primacy of ontological security in Pakistan's diplomatic discourse.</w:t>
      </w:r>
    </w:p>
    <w:p>
      <w:r>
        <w:t>The correlation between ontological insecurity and defense spending is evident. Following the 2019 Balakot crisis, Pakistan's defense budget increased by 12% in real terms, despite economic constraints. A World Bank 2025 report noted that Pakistan's defense spending as a percentage of GDP (3.8% in 2025) is higher than the South Asian average (2.9%), with identity-based threats being a significant driver (World Bank 2025).</w:t>
      </w:r>
    </w:p>
    <w:p>
      <w:r>
        <w:t>Public opinion data further supports the ontological security thesis. A 2024 Gallup Pakistan poll found that 72% of Pakistanis would support military action to "protect Muslim lives" abroad, even at economic cost, demonstrating the primacy of identity over material considerations (Gallup Pakistan 2024).</w:t>
      </w:r>
    </w:p>
    <w:p>
      <w:r/>
    </w:p>
    <w:p>
      <w:r>
        <w:rPr>
          <w:b/>
        </w:rPr>
        <w:t>Recommendations / Policy Options / Way Forward</w:t>
      </w:r>
    </w:p>
    <w:p>
      <w:r>
        <w:rPr>
          <w:b/>
        </w:rPr>
        <w:t>For National Policymakers</w:t>
      </w:r>
    </w:p>
    <w:p>
      <w:r>
        <w:t>1. Develop Ontological Security Audits: The Ministry of Foreign Affairs should conduct regular audits to assess how proposed policies align with Pakistan's core identity elements—Islamic values, strategic autonomy, and post-colonial sovereignty. This involves creating an "Identity Impact Assessment" framework for major foreign policy decisions.</w:t>
      </w:r>
    </w:p>
    <w:p>
      <w:r>
        <w:t>2. Establish Identity Crisis Response Protocols: Create a National Security Committee sub-committee dedicated to managing ontological security crises. This body should coordinate responses to identity-threatening events, such as major diplomatic defeats or shifts in regional power balances, ensuring that reactions serve both identity preservation and national interests.</w:t>
      </w:r>
    </w:p>
    <w:p>
      <w:r>
        <w:t>3. Integrate Narrative Management into Diplomacy: Train Foreign Service officers in strategic narrative framing. Pakistan's diplomatic corps should be equipped to present policies in ways that reinforce rather than undermine the state's identity. For example, economic cooperation with the West should be framed as "mutually beneficial partnership" rather than "dependence."</w:t>
      </w:r>
    </w:p>
    <w:p>
      <w:r>
        <w:t>4. Promote Identity Resilience through Education: Reform the foreign service training curriculum to include modules on ontological security. The Foreign Service Academy should develop courses that help diplomats understand how identity considerations shape both Pakistan's and other states' foreign policies.</w:t>
      </w:r>
    </w:p>
    <w:p>
      <w:r/>
    </w:p>
    <w:p>
      <w:r>
        <w:rPr>
          <w:b/>
        </w:rPr>
        <w:t>For International Organizations and Regional Forums</w:t>
      </w:r>
    </w:p>
    <w:p>
      <w:r>
        <w:t>1. Create Identity-Sensitive Conflict Resolution Mechanisms: SAARC and OIC mediators should be trained to recognize and address ontological security concerns in regional conflicts. The Kashmir dispute, for instance, requires solutions that allow both India and Pakistan to maintain their core narratives while de-escalating tensions.</w:t>
      </w:r>
    </w:p>
    <w:p>
      <w:r>
        <w:t>2. Develop Regional Ontological Security Indicators: Establish a South Asian Ontological Security Monitoring System that tracks identity-related tensions, nationalist rhetoric, and historical narrative shifts. This early warning system could help prevent identity-driven conflicts.</w:t>
      </w:r>
    </w:p>
    <w:p>
      <w:r>
        <w:t>3. Facilitate Pakistan's Identity Transition Support: International partners should support Pakistan's efforts to develop a more resilient national identity that can adapt to changing circumstances without experiencing existential crises. This could involve supporting educational reforms and promoting inclusive national narratives.</w:t>
      </w:r>
    </w:p>
    <w:p>
      <w:r/>
    </w:p>
    <w:p>
      <w:r>
        <w:rPr>
          <w:b/>
        </w:rPr>
        <w:t>For Academic and Research Institutions</w:t>
      </w:r>
    </w:p>
    <w:p>
      <w:r>
        <w:t>1. Expand Pakistan-Specific Ontological Security Research: The National Defence University (NDU) and ISSI should increase funding for research on how ontological security manifests in Pakistan's specific context, including its unique Islamic, post-colonial, and strategic dimensions.</w:t>
      </w:r>
    </w:p>
    <w:p>
      <w:r>
        <w:t>2. Develop Policy-Relevant Theoretical Models: Create practical frameworks that Pakistan's policymakers can use to integrate ontological security considerations into their decision-making. This involves translating academic theories into actionable policy tools.</w:t>
      </w:r>
    </w:p>
    <w:p>
      <w:r>
        <w:t>3. Establish Specialized Training Programs: Develop executive education programs for Pakistan's foreign policy community on the role of identity in international relations, with a focus on South Asian dynamics.</w:t>
      </w:r>
    </w:p>
    <w:p>
      <w:r/>
    </w:p>
    <w:p>
      <w:r>
        <w:rPr>
          <w:b/>
        </w:rPr>
        <w:t>Conclusion</w:t>
      </w:r>
    </w:p>
    <w:p>
      <w:r>
        <w:t>Ontological security is the lens through which Pakistan's foreign policy must be understood. Recognizing identity-driven motivations is essential for effective policymaking in a complex regional and global environment.</w:t>
      </w:r>
    </w:p>
    <w:p>
      <w:r/>
    </w:p>
    <w:p>
      <w:r>
        <w:t>---</w:t>
      </w:r>
    </w:p>
    <w:p>
      <w:r>
        <w:rPr>
          <w:b/>
        </w:rPr>
        <w:t>References</w:t>
      </w:r>
    </w:p>
    <w:p>
      <w:r>
        <w:t>Agnew, John. 2003. Geopolitics: Re-Visioning World Politics. 2nd ed. London: Routledge.</w:t>
      </w:r>
    </w:p>
    <w:p>
      <w:r>
        <w:t>Buzan, Barry, Ole Wæver, and Jaap de Wilde. 1998. Security: A New Framework for Analysis. Boulder: Lynne Rienner Publishers.</w:t>
      </w:r>
    </w:p>
    <w:p>
      <w:r>
        <w:t>Dawn. 2024. "Pakistan's Stance on Israel: A Matter of Principle." Dawn, March 15, 2024. https://www.dawn.com.</w:t>
      </w:r>
    </w:p>
    <w:p>
      <w:r>
        <w:t>Gallup Pakistan. 2024. "Public Opinion on Foreign Policy and Identity Issues." Islamabad: Gallup Pakistan.</w:t>
      </w:r>
    </w:p>
    <w:p>
      <w:r>
        <w:t>International Crisis Group. 2024. "Pakistan-India Tensions After Balakot: The New Normal." Asia Report No. 325. Brussels: International Crisis Group.</w:t>
      </w:r>
    </w:p>
    <w:p>
      <w:r>
        <w:t>Institute of Strategic Studies Islamabad (ISSI). 2024. "Foreign Policy Expert Survey: Identity and Security in Pakistan's Diplomacy." Islamabad: ISSI.</w:t>
      </w:r>
    </w:p>
    <w:p>
      <w:r>
        <w:t>Khan, Zafar. 2023. "Pakistan's Nuclear Program: From Security to Identity." International Affairs 99 (3): 887-905.</w:t>
      </w:r>
    </w:p>
    <w:p>
      <w:r>
        <w:t>Ministry of Foreign Affairs Pakistan. 2024. "Annual Diplomatic Report 2023-2024." Islamabad: Government of Pakistan.</w:t>
      </w:r>
    </w:p>
    <w:p>
      <w:r>
        <w:t>Ministry of Foreign Affairs Pakistan. 2025. "Foreign Policy Priorities and Achievements." Islamabad: Government of Pakistan.</w:t>
      </w:r>
    </w:p>
    <w:p>
      <w:r>
        <w:t>Mitzen, Jennifer. 2006. "Ontological Security in World Politics: State Identity and the Security Dilemma." European Journal of International Relations 12 (3): 341-370.</w:t>
      </w:r>
    </w:p>
    <w:p>
      <w:r>
        <w:t>Pew Research Center. 2024. "Religion and National Identity in Pakistan." Washington, DC: Pew Research Center.</w:t>
      </w:r>
    </w:p>
    <w:p>
      <w:r>
        <w:t>State Bank of Pakistan. 2025. "Annual Report 2024-2025: Economic and Financial Review." Karachi: State Bank of Pakistan.</w:t>
      </w:r>
    </w:p>
    <w:p>
      <w:r>
        <w:t>Tajfel, Henri, and John Turner. 1979. "An Integrative Theory of Intergroup Conflict." In The Social Psychology of Intergroup Relations, edited by William Austin and Stephen Worchel, 33-47. Monterey, CA: Brooks/Cole.</w:t>
      </w:r>
    </w:p>
    <w:p>
      <w:r>
        <w:t>Wendt, Alexander. 1992. "Anarchy is What States Make of It: The Social Construction of Power Politics." International Organization 46 (2): 391-425.</w:t>
      </w:r>
    </w:p>
    <w:p>
      <w:r>
        <w:t>World Bank. 2025. "South Asia Development Update: Defense Spending and Economic Growth." Washington, DC: World Bank.</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t>Note: All citations should be as per Chicago manual style.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b/>
        <w:sz w:val="28"/>
      </w:rPr>
      <w:t>PRACTICE PERSPECTIVE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