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 w:before="0" w:line="324" w:lineRule="auto"/>
        <w:jc w:val="center"/>
      </w:pPr>
      <w:r>
        <w:rPr>
          <w:rFonts w:ascii="微软雅黑" w:hAnsi="微软雅黑" w:eastAsia="微软雅黑"/>
          <w:b/>
          <w:i w:val="0"/>
          <w:color w:val="1F3864"/>
          <w:sz w:val="38"/>
        </w:rPr>
        <w:t>第 1 套题 · 20 题知识点讲解提示词</w:t>
      </w:r>
    </w:p>
    <w:p>
      <w:pPr>
        <w:spacing w:after="120" w:before="40" w:line="348" w:lineRule="auto"/>
        <w:ind w:left="200"/>
        <w:shd w:val="clear" w:color="auto" w:fill="F2F6FB"/>
      </w:pPr>
      <w:r>
        <w:rPr>
          <w:rFonts w:ascii="微软雅黑" w:hAnsi="微软雅黑" w:eastAsia="微软雅黑"/>
          <w:b w:val="0"/>
          <w:i w:val="0"/>
          <w:color w:val="333333"/>
          <w:sz w:val="20"/>
        </w:rPr>
        <w:t>用途：把下面每一条「提示词」连同对应题目一起交给 AI（或作为教师备课的讲解提纲），即可生成一段面向学生、与题目—答案—知识点紧密咬合的知识点讲解。</w:t>
      </w:r>
    </w:p>
    <w:p>
      <w:pPr>
        <w:spacing w:after="120" w:before="40" w:line="348" w:lineRule="auto"/>
        <w:ind w:left="200"/>
        <w:shd w:val="clear" w:color="auto" w:fill="F2F6FB"/>
      </w:pPr>
      <w:r>
        <w:rPr>
          <w:rFonts w:ascii="微软雅黑" w:hAnsi="微软雅黑" w:eastAsia="微软雅黑"/>
          <w:b w:val="0"/>
          <w:i w:val="0"/>
          <w:color w:val="333333"/>
          <w:sz w:val="20"/>
        </w:rPr>
        <w:t>数据来源：</w:t>
      </w:r>
      <w:r>
        <w:rPr>
          <w:rFonts w:ascii="Consolas" w:hAnsi="Consolas" w:eastAsia="Consolas"/>
          <w:b w:val="0"/>
          <w:i w:val="0"/>
          <w:color w:val="0B6E6E"/>
          <w:sz w:val="19"/>
        </w:rPr>
        <w:t>output/data/set_01.json</w:t>
      </w:r>
      <w:r>
        <w:rPr>
          <w:rFonts w:ascii="微软雅黑" w:hAnsi="微软雅黑" w:eastAsia="微软雅黑"/>
          <w:b w:val="0"/>
          <w:i w:val="0"/>
          <w:color w:val="333333"/>
          <w:sz w:val="20"/>
        </w:rPr>
        <w:t>（题干）、</w:t>
      </w:r>
      <w:r>
        <w:rPr>
          <w:rFonts w:ascii="Consolas" w:hAnsi="Consolas" w:eastAsia="Consolas"/>
          <w:b w:val="0"/>
          <w:i w:val="0"/>
          <w:color w:val="0B6E6E"/>
          <w:sz w:val="19"/>
        </w:rPr>
        <w:t>output/answers/set_01.json</w:t>
      </w:r>
      <w:r>
        <w:rPr>
          <w:rFonts w:ascii="微软雅黑" w:hAnsi="微软雅黑" w:eastAsia="微软雅黑"/>
          <w:b w:val="0"/>
          <w:i w:val="0"/>
          <w:color w:val="333333"/>
          <w:sz w:val="20"/>
        </w:rPr>
        <w:t>（答案与解析）。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20" w:before="280" w:line="324" w:lineRule="auto"/>
        <w:pBdr>
          <w:bottom w:val="single" w:sz="10" w:color="1F3864" w:space="3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一、使用说明</w:t>
      </w:r>
    </w:p>
    <w:p>
      <w:pPr>
        <w:spacing w:after="40" w:before="0" w:line="324" w:lineRule="auto"/>
        <w:ind w:left="320" w:hanging="32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每条提示词自成一体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：题目、选项、正确答案、知识点定位、讲解要求都写在同一块里，可单独复制使用，不必回翻其他内容。</w:t>
      </w:r>
    </w:p>
    <w:p>
      <w:pPr>
        <w:spacing w:after="40" w:before="0" w:line="324" w:lineRule="auto"/>
        <w:ind w:left="320" w:hanging="32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建议的投喂方式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：把「提示词 XX」整块复制给 AI，若 AI 能读图片/文档，可再附上原题截图；也可只给文字。</w:t>
      </w:r>
    </w:p>
    <w:p>
      <w:pPr>
        <w:spacing w:after="40" w:before="0" w:line="324" w:lineRule="auto"/>
        <w:ind w:left="320" w:hanging="32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面向对象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：零基础或基础薄弱的学生（中职/高职、计算机一级考试、成人培训均适用）。</w:t>
      </w:r>
    </w:p>
    <w:p>
      <w:pPr>
        <w:spacing w:after="40" w:before="0" w:line="324" w:lineRule="auto"/>
        <w:ind w:left="320" w:hanging="32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语言要求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：通俗、少术语堆砌，先用生活类比建立直觉，再落到规范表述。</w:t>
      </w:r>
    </w:p>
    <w:p>
      <w:pPr>
        <w:spacing w:after="40" w:before="0" w:line="324" w:lineRule="auto"/>
        <w:ind w:left="320" w:hanging="32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讲解的统一骨架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：一句话结论 → 核心概念是什么 → 为什么是这样 → 怎么用在本题 → 与相邻题目的关系 → 易错提醒 → 一句话记忆口诀。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20" w:before="280" w:line="324" w:lineRule="auto"/>
        <w:pBdr>
          <w:bottom w:val="single" w:sz="10" w:color="1F3864" w:space="3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二、本套 20 题的知识地图（先看全局，再看单题）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本套题是典型的「计算机基础知识」开篇卷，20 题并非散点，而是围绕 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4 条主线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铺开：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ECF1F8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3864"/>
                <w:sz w:val="18"/>
              </w:rPr>
              <w:t>主线</w:t>
            </w:r>
          </w:p>
        </w:tc>
        <w:tc>
          <w:tcPr>
            <w:tcW w:type="dxa" w:w="3173"/>
            <w:shd w:val="clear" w:color="auto" w:fill="ECF1F8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3864"/>
                <w:sz w:val="18"/>
              </w:rPr>
              <w:t>覆盖题号</w:t>
            </w:r>
          </w:p>
        </w:tc>
        <w:tc>
          <w:tcPr>
            <w:tcW w:type="dxa" w:w="3173"/>
            <w:shd w:val="clear" w:color="auto" w:fill="ECF1F8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3864"/>
                <w:sz w:val="18"/>
              </w:rPr>
              <w:t>主线任务</w:t>
            </w:r>
          </w:p>
        </w:tc>
      </w:tr>
      <w:tr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① 计算机系统总论与硬件组成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5 → 2、13、18、10、8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先立「整体」，再拆「部件」</w:t>
            </w:r>
          </w:p>
        </w:tc>
      </w:tr>
      <w:tr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② 计算机软件系统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6 → 9、20 → 1、11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先分「类别」，再指「核心」，最后落到「语言」</w:t>
            </w:r>
          </w:p>
        </w:tc>
      </w:tr>
      <w:tr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③ 数据表示与信息编码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4 → 3 → 15 → 19、16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从「为什么是 0/1」到「能表示多少」「怎么换算」「汉字怎么编」</w:t>
            </w:r>
          </w:p>
        </w:tc>
      </w:tr>
      <w:tr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④ 网络基础与信息安全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12 → 17 → 7；14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先讲「通用语言」，再区分「规则与应用」，最后举例</w:t>
            </w:r>
          </w:p>
        </w:tc>
      </w:tr>
    </w:tbl>
    <w:p>
      <w:pPr>
        <w:spacing w:after="120" w:before="0" w:line="324" w:lineRule="auto"/>
      </w:pP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三条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递进链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尤其要讲给学生听：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硬件链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：第 5 题（系统=硬件+软件）→ 第 2 题（谁在指挥）→ 第 13 题（指挥+运算合体叫 CPU）→ 第 8 题（内存/外存的层次）→ 第 18 题（谁输入谁输出）→ 第 10 题（输出质量由显示标准决定）。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软件链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：第 6 题（系统软件 vs 应用软件的判据）→ 第 9 题（Windows 是系统软件）→ 第 20 题（系统软件中最核心的是操作系统）→ 第 1 题（语言处理类软件把源程序一步步翻译成可执行程序）→ 第 11 题（不同语言层次的可移植性与效率）。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数据链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：第 4 题（一切信息最终都是二进制）→ 第 3 题（CPU 一次整体处理多少位=字长）→ 第 15 题（n 位无符号数能表示多大范围）→ 第 19 题（十进制与二进制的换算）→ 第 16 题（汉字如何变成二进制：输入码）。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教学提示：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先讲第 5、6 题这两个「总纲」，再按链条展开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，学生接受度最高。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20" w:before="280" w:line="324" w:lineRule="auto"/>
        <w:pBdr>
          <w:bottom w:val="single" w:sz="10" w:color="1F3864" w:space="3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三、20 条知识点讲解提示词</w:t>
      </w: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01】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1 题 · 程序语言与程序的翻译过程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题目：用 C 语言编写的程序被称为（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可执行程序　B 源程序　C 目标程序　D 编译程序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B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原解析要点：用 C 语言写的是源程序（高级语言文本），必须经编译、连接后才能运行；可执行程序是最终二进制成品，目标程序是编译后的中间文件（.OBJ），编译程序是完成翻译的工具软件。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计算机程序语言的层次与程序的翻译过程（源程序 / 目标程序 / 可执行程序 / 翻译程序）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所属模块：计算机软件系统 → 程序语言与语言处理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核心概念：计算机硬件只能直接识别和执行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机器语言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（0/1 指令）；人用高级语言（如 C）书写的文本称为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源程序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；源程序由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编译程序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翻译为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目标程序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（.OBJ），再由连接程序拼装为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可执行程序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（.EXE）。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适用范围：判断「某语言写出来的东西叫什么」「哪个能直接运行」「编译 / 解释 / 汇编有何不同」这一类命名与流程题。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真正在考：能否把「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人写的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」和「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机器跑的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」两个世界分开。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解题思路：先问这份东西是谁写的、给谁看——C 语言是给人和编译器看的，所以是源程序；再排除掉翻译链上的产物（目标程序、可执行程序）和工具（编译程序）。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承上：本条是「软件链」的第一块砖，与第 6、9、20 题共同构成「软件是什么、怎么分类、核心是谁」的序列。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启下：第 11 题接着问「不同语言谁更好用、谁跑得更快」，是本题的纵向延伸；第 20 题中的「语言处理系统」正是「编译程序」的家族归属。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1：把「源程序」与「可执行程序」当成一回事，以为写出来就能双击运行。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2：以为「编译程序」是编译出来的程序——它其实是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干活的工具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难点：不理解「翻译要分两步（编译 + 连接）」，把目标程序误当最终成品。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面向零基础学生讲解本题背后的知识点。要求：① 先用「写作文的草稿 → 修改稿 → 装订成册 → 编辑」这一组类比，讲清源程序、目标程序、可执行程序、编译程序四者的位置；② 明确点出计算机只能直接执行机器语言这一前提；③ 逐一说明 A/C/D 三个干扰项错在哪里；④ 给出易错提醒；⑤ 结尾附一句口诀（例如「人写源程序，机跑可执行，中间靠翻译」）；⑥ 全文 500–700 字，语言口语化，不要堆术语。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02】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2 题 · 控制器的功能（计算机硬件五大部件）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题目：计算机中，负责指挥计算机各部分自动协调一致地进行工作的部件是（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运算器　B 控制器　C 存储器　D 总线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B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原解析要点：控制器是「指挥中心」，负责取指令、分析指令并发出控制信号；运算器只管算术与逻辑运算，存储器只管存取，总线只是传输通道。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计算机硬件五大部件与控制器的功能（冯·诺依曼体系结构）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所属模块：计算机系统组成 → 硬件系统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核心概念：硬件五大部件为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运算器、控制器、存储器、输入设备、输出设备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；其中运算器 + 控制器 = CPU。控制器的基本工作循环是「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取指令 → 分析指令 → 执行指令（发控制信号）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」，它自己不运算、不存储，只负责发号施令与节拍同步。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适用范围：凡问「谁负责指挥/协调/控制」「某部件负责什么功能」的题目，均按五大部件的职责匹配。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功能与部件的对应关系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，关键动词是「指挥、协调」。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解题思路：把四个选项的职责各用一句话写出来（算、管、存、传），谁对应「指挥」就选谁。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承上：第 5 题（完整计算机系统 = 硬件 + 软件）给出总体框架，本题是「拆开硬件看内部」的第一步。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启下：第 13 题接着讲「控制器和运算器合起来叫 CPU」；第 8 题讲存储器分层；第 18 题讲输入输出设备。第 5、2、13、8、18、10 题串起来就是完整的硬件知识链。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1：把「指挥」误判给运算器（因为 CPU 常被笼统当成「负责处理」，其实运算器只管算）。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2：把「总线」当成一个功能部件——它只是各部件之间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共用的传输通道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（地址总线、数据总线、控制总线）。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难点：不理解「控制器不干活，只发令」，需要靠「指挥家不演奏乐器」来打通。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面向零基础学生讲解「控制器与硬件五大部件」。要求：① 用「乐队指挥 / 工厂调度室」类比说明控制器的角色；② 用一句话表格形式交代五大部件各自职责；③ 讲清「取指令—分析指令—执行」三步循环；④ 逐一说明 A/C/D 为何不对，特别澄清「总线不是部件」；⑤ 给出易错提醒与口诀；⑥ 全文 500–700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03】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3 题 · 字长（CPU 一次能处理的位数）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题目：微机的字长是 4 个字节，这意味着（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能处理的最大数值为 4 位十进制数 9999　B 能处理的字符串最多由 4 个字符组成　C 在 CPU 中作为一个整体加以传送处理的为 32 位二进制代码　D 在 CPU 中运算的最大结果为 2 的 32 次方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C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原解析要点：字长是 CPU 一次能并行处理的二进制位数；4 字节 = 32 位，故一次整体传送处理的是 32 位二进制代码。A、B 混淆概念，D 错误，字长不限制运算结果范围。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字长——CPU 一次能并行处理的二进制位数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所属模块：数据表示 → 计算机性能与数据宽度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1 字节 = 8 位（bit）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；字长以「位」为单位，4 字节 = 32 位；字长是衡量 CPU 一次能整体传送、整体运算多少位二进制的指标，它直接影响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运算精度、寻址能力与数据吞吐效率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，但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不等于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「能表示的最大十进制数」或「能装几个字符」。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适用范围：凡是把「字长」偷换成「数值范围」「字符个数」「运算结果上限」的选项，一律排除。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单位换算（字节→位）+ 字长的定义边界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解题思路：第一步换算 4 字节 = 32 位；第二步匹配定义——「一次作为一个整体传送处理的位数」，只有 C 说了位与整体处理。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承上：与第 4 题同属「数据表示」主线——第 4 题回答「为什么数据是 0/1」，本题回答「一次处理多少位」。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启下：字长中的 n 就是第 15 题「n 位无符号数范围」里的 n；第 19 题则是把 32 位里的具体数值换算出来。三题连成一条数据宽度链。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1：把字长与「最多几位十进制数」挂钩（两者毫无关系）。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2：把字长当成「运算结果的最大值」，错选 D。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难点：不理解字长是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硬件并行能力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（一次搬多少），不是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数值上限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（能表示多大）。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面向零基础学生讲解「字长」。要求：① 用「货车的车厢一次能装多少货」类比字长，用「1 字节 = 8 位」作为换算钥匙；② 明确字长决定一次搬运/处理的位数，并顺带提到它影响精度与寻址范围；③ 逐条点破 A、B、D 的偷换概念手法（数值范围、字符个数、结果上限）；④ 给出易错提醒与口诀；⑤ 全文 500–700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04】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4 题 · 声音与视频在计算机内的表示（二进制数字化）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题目：声音与视频信息在计算机内的表现形式是（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二进制数字　B 调制　C 模拟　D 模拟或数字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A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原解析要点：计算机内部一切信息（含声音、视频、文字、图像）最终都以二进制数字形式存储与处理；模拟是外界的原始形态，进入计算机前需经模数转换；调制是数字信号变模拟信号以便传输的手段。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计算机内部信息的表示形式——二进制与模数（A/D）转换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所属模块：数据表示 → 信息数字化（本模块总纲）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核心概念：计算机由大量「通/断」两种状态的电子元件构成，天然只能识别 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0 和 1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；因此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文字、数值、声音、图像、视频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都必须先转换为二进制编码才能在机内存放和处理。外界连续变化的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模拟信号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要经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模数转换（A/D）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采样、量化、编码后变成数字信号；反向的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数模转换（D/A）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用于播放输出。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调制/解调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解决的是「数字信号如何在模拟信道上远距离传输」，与「机内表示形式」不是同一个问题。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适用范围：凡问「机内以什么形式表示」「为什么计算机要用二进制」「模拟与数字的区别」，都是本知识点。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真正在考：分清「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机内存储形式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」与「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信道传输形式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」、「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外界原始形态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」三个层次。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解题思路：题目问的是「在计算机内的表现形式」，落脚点一定是「二进制数字」；模拟是外界的样子，调制是传输环节的技术。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承上：本条是「数据链」的起点（第 4 → 3 → 15 → 19、16 题），回答「为什么要用 0/1」这个根本问题。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启下：第 15 题讲 0/1 组合能表示多大范围，第 19 题讲十进制怎么变二进制，第 16 题讲汉字怎么变成二进制编码。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1：选「模拟」，把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外界原始形态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误当成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机内存储形态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2：选「调制」，把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传输手段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当成存储形式。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3：被 D 的「模拟或数字」这种「两头堵」选项迷惑——机内只有数字这一种形式。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难点：不理解「模拟是连续量、数字是离散量」，也说不清 A/D 转换发生在「进机器之前」。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面向零基础学生讲解「为什么计算机内一切都是二进制」。要求：① 用「墙上的开关只有开和关两种状态」或「只会两种手势的人」建立直觉；② 说明声音/视频先进麦克风、摄像头变成模拟信号，再经 A/D 转换变成 0/1 数字信号存入计算机；③ 明确区分「模拟（外界原始形态）」「调制（传输手段）」「二进制数字（机内形式）」三层；④ 逐一排除 B、C、D；⑤ 给出易错提醒与口诀；⑥ 全文 500–700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05】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5 题 · 完整计算机系统的构成（总纲题）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题目：一个完整的计算机系统应该包括（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主机、键盘和显示器　B 硬件系统和软件系统　C 主机和它的外部设备　D 系统软件和应用软件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B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原解析要点：完整计算机系统由硬件系统与软件系统两大部分组成，二者缺一不可；A、C 只讲硬件及外设，D 只讲软件，都不完整。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计算机系统的构成——硬件系统与软件系统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所属模块：计算机系统组成 → 总纲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核心概念：硬件系统 = 五大部件 + 各类外部设备（看得见、摸得着的物理实体）；软件系统 = 程序 + 数据 + 相关文档（看不见的指令与信息）。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硬件是躯干，软件是灵魂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，二者缺一不可。注意「系统软件 + 应用软件」只是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软件系统内部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的再划分，不等于整个计算机系统。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适用范围：一切问「完整计算机系统包括什么」「计算机系统的组成」的题目，都以本题为判据。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能不能跳出「看得见的硬件」这一思维定式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解题思路：四个选项两两一组——A、C 属「只讲硬件」，D 属「只讲软件」，只有 B 同时覆盖两侧且层级正确。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承上：本条是全套题的总纲，必须先讲。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启下：向下统领硬件链（第 2、13、8、18、10 题）与软件链（第 6、9、20、1、11 题）。讲完本题后立刻接第 6 题，可以形成「先分两大类，再把软件掰开看」的自然过渡。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1：选 C（主机 + 外设），漏掉软件，只看到「实物」。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2：选 D（系统软件 + 应用软件），把软件内部的分类当成整个系统。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难点：不理解「软件也是计算机系统不可或缺的组成部分」，需要借助「只有身体没有思想的人」这一类比。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面向零基础学生讲解「完整计算机系统 = 硬件 + 软件」。要求：① 用「人 = 身体 + 思想」或「汽车 = 车体 + 驾驶指令」类比；② 分别列举硬件的具体内容和软件的具体内容；③ 特别强调 D 选项的陷阱——那只描述了「软件内部的两类」，不是整个系统；④ 说明本条与后 19 题的统领关系（先总后分）；⑤ 给出易错提醒与口诀；⑥ 全文 500–700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06】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6 题 · 系统软件与应用软件的划分（附 MIPS）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题目：下列说法错误的是（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计算机可以直接执行机器语言编写的程序　B 光盘是一种存储介质　C 操作系统是应用软件　D 计算机速度用 MIPS 表示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C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原解析要点：操作系统属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系统软件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而非应用软件，故 C 错；A、B、D 均正确（MIPS = 每秒百万条指令，衡量运算速度）。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软件的分类（系统软件 / 应用软件）与常见性能单位 MIPS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所属模块：计算机软件系统 → 分类判据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系统软件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面向计算机自身，负责管理软硬件资源并为其他软件提供运行平台，包括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操作系统、语言处理系统（编译/汇编/解释程序）、数据库管理系统、各类服务与诊断程序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；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应用软件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面向用户的具体需求（办公、绘图、杀毒、游戏、财会软件等）。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MIPS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（Million Instructions Per Second）= 每秒执行百万条指令，是衡量计算机运算速度的常用单位。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适用范围：「下列属于/不属于系统软件」「哪个说法错误」这类辨析题，一律先给每个选项归类再判断。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分类判据 + 逐项核实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解题思路：题目要求挑「错误」的，逐项过一遍——A（机器语言可直接执行）对；B（光盘属存储介质）对；D（MIPS 表速度）对；C 把操作系统归入应用软件，错。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注意审题：问的是「错误」的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承上：紧接第 5 题，把「软件系统」这一半拆开细看。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启下：第 9 题（Windows 属哪类）、第 20 题（系统软件中最核心的）都是本条判据的直接应用；第 1、11 题中的编译程序/汇编程序则属于本条提到的「语言处理系统」。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看错题目要求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，去挑「正确」的说法。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2：把操作系统当成应用软件（因为日常「用」得最多，直觉上像应用）——它其实是所有应用赖以运行的底座。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3：不认得 MIPS，误判 D 为错。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难点：为什么「操作系统也是软件，却归系统软件」——判别关键是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服务对象是机器本身还是用户的具体任务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面向零基础学生讲解「系统软件与应用软件怎么分」。要求：① 用「物业公司 vs 家里的家具家电」类比：操作系统像物业，管水电气和门禁，不是某户的家具；② 给出系统软件的完整清单和应用软件的举例；③ 特别提醒本题问的是「错误的说法」，先审题再判断；④ 顺带讲清 MIPS 的含义；⑤ 逐项判定 A/B/D 正确、C 错误；⑥ 全文 550–750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07】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7 题 · Internet 的通信服务（电子邮件）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题目：Internet 提供的最常用、便捷的通讯服务是（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文件传输(FTP)　B 远程登录(Telnet)　C 电子邮件(E-mail)　D 万维网(WWW)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C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原解析要点：电子邮件是 Internet 上最早出现、最常用也最便捷的通信服务；FTP 用于文件传输，Telnet 用于远程登录，WWW 是信息浏览服务。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Internet 的基本服务与应用（E-mail / FTP / Telnet / WWW）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所属模块：网络基础 → 网络应用层服务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电子邮件（E-mail）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实现人与人之间的异步通信，是 Internet 上最早普及、使用最广泛的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人际通信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服务，其地址形如 </w:t>
      </w:r>
      <w:r>
        <w:rPr>
          <w:rFonts w:ascii="Consolas" w:hAnsi="Consolas" w:eastAsia="Consolas"/>
          <w:b w:val="0"/>
          <w:i w:val="0"/>
          <w:color w:val="0B6E6E"/>
          <w:sz w:val="20"/>
        </w:rPr>
        <w:t>用户名@邮件服务器域名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，依赖 SMTP（发信）、POP3/IMAP（收信）协议。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FTP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实现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文件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的上传下载；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Telnet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实现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远程登录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到另一台主机；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WWW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是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信息浏览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服务，以超文本方式组织网页，是信息获取类应用。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适用范围：凡问「最有用的通信服务」「哪个是人际通信」的题目，都应落到电子邮件。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抓关键词「通讯 / 通信」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——题目问的是「人与人的联络」，不是「搬文件」「遥控电脑」「看网页」。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解题思路：给四个选项各贴一个标签（搬文件 / 遥控 / 写信 / 看信息），与「人际通信」最贴合的只有电子邮件。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承上：本套网络线三题（第 12 → 17 → 7 题）的最后一步。先知道「靠什么规则连起来」（第 12 题 TCP/IP），再分清「规则不等于应用」（第 17 题），最后落到「具体有哪些应用」（本题）。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启下：为后续其他套题中「IP 地址、域名、协议分层」等内容打底。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1：选 WWW（它虽最出名，但侧重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单向获取信息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，不是人际通信）。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2：把 FTP 或 Telnet 当成通信服务（一个是搬文件，一个是遥控主机）。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难点：日常说「上网」其实多数指 WWW，容易把「最常用」理解成「最出名」，要注意题干限定的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「通讯服务」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这一前提。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面向零基础学生讲解「Internet 都有哪些服务，哪个是最常用的通信服务」。要求：① 用「网络版信件，几秒钟送到地球另一端」类比电子邮件；② 用一句话分别说明 FTP（搬文件）、Telnet（遥控电脑）、WWW（看网页）各自在做什么；③ 强调题干关键词「通讯/通信」，把「人际通信」与「文件传输、远程控制、信息浏览」区分开；④ 逐项排除 A、B、D；⑤ 给出易错提醒与口诀；⑥ 全文 500–700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08】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8 题 · 主机与存储器层次（硬盘到底算不算主机）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题目：下列叙述中，错误的是（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硬盘在主机箱内，它是主机的组成部分　B 硬盘属于外部存储器　C 硬盘驱动器既可做输入设备又可做输出设备用　D 硬盘与 CPU 之间不能直接交换数据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A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原解析要点：A 错误——主机一般指 CPU 与内存，硬盘虽然装在主机箱内，但属外部存储器，不属于主机组成部分；B、C、D 均正确。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存储器的层次结构与主机概念（内存储器 vs 外存储器）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所属模块：计算机系统组成 → 硬件系统 → 存储器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主机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（狭义的「主机部分」）= 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CPU + 内存（主存）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，是计算机的核心工作区。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外存储器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（硬盘、光盘、U 盘、固态硬盘）属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外部设备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，只负责长期保存数据。CPU 与外存之间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不能直接交换数据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，必须先把数据调入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内存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，再由 CPU 访问——这也是「内存断电即失、外存断电不丢」的原因。由于外存既能读（把数据送到主机）又能写（把数据从主机存回），所以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硬盘驱动器既可作输入设备，也可作输出设备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适用范围：「什么是主机」「硬盘属于什么」「内存和外存的区别」全部适用。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「装在主机箱里」≠「属于主机」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这一空间与逻辑的区分。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解题思路：先明确主机 = CPU + 内存；再把硬盘放回「外存」的位置。其余三项用「外存属性」「读写双向」「须经内存中转」核实无误。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承上：硬件链上一次讲到第 13 题的 CPU、第 2 题的控制器，本题转入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存储器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这一部件。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启下：第 18 题接续讨论「哪些是输入设备、哪些是输出设备」，恰好用到本题 C 选项「硬盘可两用」的结论。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补充：第 20 题所讲「操作系统管理全部的硬件资源」，其中就包括内存与外存的管理。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1：凭「装在主机箱里」判断硬盘属于主机（空间位置 ≠ 系统归属）。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2：认为外存只能输出（读盘）或只能输入（写盘），忽略其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读写双向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性质。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3：忘记 CPU 不能直接访问外存，必须「外存 → 内存 → CPU」。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难点：内存与外存的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分工与速度差异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（内存快而小、易失；外存大而慢、永久）。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面向零基础学生讲解「主机里都有什么、硬盘为什么不算主机的一部分」。要求：① 用「办公桌（内存）vs 档案柜（硬盘）」类比：办公桌上只放正在用的资料，档案柜长期存放、要用时先搬上桌；② 明确主机（狭义）= CPU + 内存；③ 讲清 CPU 不能直接读写外存，必须经内存中转；④ 解释硬盘为什么「既像输入设备又像输出设备」；⑤ 逐项判定 B、C、D 正确，A 错误，并提醒本题问的是「错误的」；⑥ 全文 550–750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09】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9 题 · Windows 属于哪一类软件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题目：Windows 是计算机系统中的（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主要硬件　B 系统软件　C 工具软件　D 应用软件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B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原解析要点：Windows 是微软公司的操作系统，属系统软件，负责管理和调度计算机的软硬件资源。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操作系统的类别归属（系统软件）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所属模块：计算机软件系统 → 分类应用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核心概念：操作系统是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最基本的系统软件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，直接运行在硬件之上，向下管理 CPU、内存、外设等硬件资源，向上为应用程序提供运行平台与统一接口。Windows、Linux、macOS、UNIX、鸿蒙等都属于操作系统。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适用范围：给具体软件命名并问其类别的一切题目。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真正在考：把第 6 题建立的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分类判据迁移到具体软件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上。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解题思路：问「Windows 是干什么的」——它不是为某个具体任务服务的工具，而是让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所有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软件都能跑起来的地基，因此是系统软件。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承上：第 6 题给出「系统软件 / 应用软件」的判据，本题是该判据的第一个应用实例。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启下：第 20 题进一步指出「系统软件中最核心的是操作系统」——所以第 9 题和第 20 题是同一件事的「举例」与「定位」两面。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1：因为「天天用 Windows」而把它当应用软件（用户使用频率 ≠ 软件层级）。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2：选「工具软件」（工具软件一般指 WinRAR、杀毒、优化大师等辅助类软件，属应用软件范畴）。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难点：厘清「系统软件包含操作系统，操作系统不等同于全部系统软件」这一包含关系。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面向零基础学生讲解「Windows 为什么是系统软件」。要求：① 用「大楼的物业总管」类比操作系统：安排房间、分配水电、维持秩序，是所有住户（程序）能正常生活的地基；② 说明系统软件与应用软件的根本区别是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服务的对象不同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（机器本身 vs 用户的具体任务）；③ 给出操作系统的常见代表（Windows、Linux、macOS、UNIX、鸿蒙）；④ 逐一排除 A、C、D；⑤ 全文 500–700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10】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10 题 · 显示标准 VGA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题目：在微机中，VGA 属于（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微机型号　B 显示器型号　C 显示标准　D 打印机型号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C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原解析要点：VGA（视频图形阵列）是一种显示标准，规定显示器可达的分辨率、颜色数等规范；其后还有 SVGA、XGA 等。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显示标准（VGA / SVGA / XGA / UVGA）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所属模块：计算机系统组成 → 外部设备 → 显示输出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VGA = Video Graphics Array（视频图形阵列）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，是 IBM 提出的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显示标准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，规定显示分辨率（如 640×480）、可显示颜色数、扫描方式与接口规范。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标准 ≠ 型号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：标准是「约定」，型号是「某一家厂商生产的某一款具体产品」。后续演进有 SVGA（800×600）、XGA（1024×768）、UVGA（1280×1024）等，VGA 接口至今仍作通用称呼使用。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适用范围：凡问「某英文缩写属于类别/型号还是标准」的题目，都可套用「标准是约定，型号是产品」。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概念类别的归属判断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解题思路：问自己「VGA 是一个牌子的一款产品，还是一条大家共同遵守的规格？」答案显然是后者。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承上：硬件链的最后一环——第 18 题讲「显示器是输出设备」，本题讲「显示器的输出质量由显示标准规定」。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启下：为后续涉「分辨率、颜色深度、显示适配器（显卡）」的题目打底。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1：把 VGA 当成某台显示器的型号（因为线缆、接口常标 VGA）。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2：以为它是微机或打印机的型号。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难点：不理解「标准」这种抽象对象的性质——它不生产、不销售，只是一个被广泛遵守的技术约定。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面向零基础学生讲解「VGA 是什么」。要求：① 用「行业共同遵守的规格说明书」类比：就像 220V 电压、USB 接口形状这种约定，谁都得照做；② 说明 VGA 规定了分辨率、颜色数等，并列出 SVGA、XGA 等后续标准作为佐证（说明它是一条标准序列，不是某款产品）；③ 明确「标准≠型号」，并解释为什么很多人误以为它是型号（接口常标 VGA）；④ 逐一排除 A、B、D；⑤ 全文 500–650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11】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11 题 · 机器语言、汇编语言与高级语言的比较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题目：关于汇编语言程序（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相对于高级程序设计语言程序具有良好的可移植性　B 相对于高级程序设计语言程序具有良好的可读性　C 相对于机器语言程序具有良好的可移植性　D 相对于机器语言程序具有较高的执行效率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C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原解析要点：汇编语言是面向机器的低级语言，相对机器语言而言，通过针对性修改后较易移植，可移植性更好；A、B 不成立（可移植性与可读性都不如高级语言）；D 错误，机器语言直接执行效率最高。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机器语言、汇编语言、高级语言的分层与横向比较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所属模块：计算机软件系统 → 程序语言与语言处理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核心概念：按「离机器近不近」分三层——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机器语言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（二进制指令，机器直接执行，效率最高，但难写难读、不可移植）；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汇编语言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（用助记符如 </w:t>
      </w:r>
      <w:r>
        <w:rPr>
          <w:rFonts w:ascii="Consolas" w:hAnsi="Consolas" w:eastAsia="Consolas"/>
          <w:b w:val="0"/>
          <w:i w:val="0"/>
          <w:color w:val="0B6E6E"/>
          <w:sz w:val="20"/>
        </w:rPr>
        <w:t>MOV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、</w:t>
      </w:r>
      <w:r>
        <w:rPr>
          <w:rFonts w:ascii="Consolas" w:hAnsi="Consolas" w:eastAsia="Consolas"/>
          <w:b w:val="0"/>
          <w:i w:val="0"/>
          <w:color w:val="0B6E6E"/>
          <w:sz w:val="20"/>
        </w:rPr>
        <w:t>ADD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表示指令，属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低级语言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，需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汇编程序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翻译，效率接近机器语言，且比机器语言更易读、可移植性更好，但仍与具体机器相关）；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高级语言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（C、Java、Python 等，面向问题而非机器，可读性和可移植性最好，但需编译/解释，运行效率相对较低）。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适用范围：「哪种语言执行效率最高」「哪种语言可移植性最好」「汇编属于哪一类语言」等比较题。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站在「比较对象是谁」这一坐标系上判断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——本题每次对比的对象不同，结论就不同。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解题思路：先画出三层结构；再逐个选项看它拿汇编语言跟谁比——跟高级语言比可读性/可移植性（更差，A、B 错），跟机器语言比可移植性（更好，C 对），跟机器语言比执行效率（更差，D 错）。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承上：第 1 题讲「程序叫什么、怎么翻译」，本题讲「不同层次的语言谁优谁劣」，是同一知识点的纵深推进。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启下：第 20 题提到的「语言处理系统」正是为这些语言服务的翻译工具集合（汇编程序、编译程序、解释程序）。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不看比较对象就选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——A、B 都是「相对于高级语言」的评价，恰好说反了。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2：误以为汇编语言执行效率比机器语言高（最高的是机器语言）。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难点：建立「越靠近机器效率越高、可读性与可移植性越差」这一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跷跷板关系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面向零基础学生讲解「机器语言、汇编语言、高级语言三层的区别」。要求：① 用「母语（0/1）→ 加注音的书面语（助记符）→ 外语（高级语言）」类比；② 用一张三层对照说明「离机器越近，效率越高、越难写难读、越不可移植」；③ 特别提醒本题每个选项的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比较对象不同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，必须先看清「相对于谁」再判断；④ 逐项分析 A、B、C、D 为什么对或错；⑤ 给出易错提醒与口诀；⑥ 全文 600–800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12】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12 题 · Internet 的通信基础是 TCP/IP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题目：Internet 网中不同网络和不同计算机相互通讯的基础是（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ATM　B TCP/IP　C 44876　D X.25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B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原解析要点：TCP/IP 是 Internet 的核心协议族——IP 负责统一寻址与路由，TCP 负责端到端可靠传输，共同支撑异构网络互联；ATM、X.25 只是特定网络技术。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提示：本题选项 C 在原图中显示为「44876」，疑似印刷异常，讲课时可向学生说明以 B 为准。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Internet 的通信基础——TCP/IP 协议族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所属模块：网络基础 → 网络协议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协议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是通信双方共同遵守的规则集合。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TCP/IP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并非单个协议，而是一整套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协议族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IP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（网际协议）负责给每台主机分配统一地址、确定数据包在网络间如何寻址与路由；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TCP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（传输控制协议）负责把数据可靠地、按序地送达对方。正因为全世界都讲这套「普通话」，形形色色的物理网络（以太网、无线网、光纤网）才能互相连通。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ATM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（异步传输模式）与 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X.25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都是历史上服务于特定场景的网络技术，并非 Internet 的统一基础。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适用范围：「不同网络如何互联」「Internet 的核心协议是什么」「TCP 和 IP 各管什么」等题目。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认清「统一规则」与「某一种网络技术」的区别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解题思路：题干关键词是「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不同网络、不同计算机相互通讯的基础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」——能担当「共同语言」的只有 TCP/IP。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承上：本条是网络线三题的第一步，回答「网络靠什么连起来」。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启下：第 17 题要区分「协议」与「应用」（TCP/IP 是规则，不是应用），第 7 题则给出具体的应用举例——三题构成「规则 → 区别 → 实例」的完整闭环。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1：选 X.25 或 ATM，把「某一种网络技术」当成「Internet 的通用基础」。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2：以为 TCP 和 IP 是同一个东西（实为一个协议族的两个关键成员）。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难点：理解「异构网络互联」需要一层统一的规则抽象，而不是某种具体的物理技术。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面向零基础学生讲解「为什么 Internet 的通信基础是 TCP/IP」。要求：① 用「天南地北的人交流要先约定都说普通话」类比协议；② 拆开讲 TCP 和 IP 各自的职责（一个管地址与路由，一个管可靠送达）；③ 说明 ATM、X.25 只是特定网络技术，不具普适性；④ 顺带提示本题 C 选项为印刷异常，考试按 B 选；⑤ 给出易错提醒与口诀；⑥ 全文 550–750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13】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13 题 · CPU 的中文译名与构成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题目：计算机技术中，英文缩写 CPU 的中文译名是（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控制器　B 运算器　C 中央处理器　D 寄存器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C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原解析要点：CPU = Central Processing Unit，中文译名中央处理器，由运算器和控制器两大部分组成；控制器、运算器只是其部件，寄存器是内部存储单元。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CPU 的名称、构成与地位（运算器 + 控制器）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所属模块：计算机系统组成 → 硬件系统 → 中央处理器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CPU = Central Processing Unit = 中央处理器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，是计算机的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核心部件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，安装于主机板上，相当于整个系统的大脑。其内部主要包含：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运算器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（算术运算与逻辑运算）、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控制器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（取指令、分析指令、发控制信号），此外还有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寄存器组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（暂存操作数与中间结果）与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高速缓存（Cache）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。它决定了计算机的主要性能，主要指标包括主频、字长、核心数、缓存容量等。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适用范围：凡涉及 CPU 名称、构成、性能指标的题目。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整体与部分的关系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——三个干扰项都是 CPU 的组成部分或内部单元，属于「以偏概全」。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解题思路：把「Central Processing Unit」逐词对译（Central 中央、Processing 处理、Unit 单元/器），直接锁定「中央处理器」。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承上：第 2 题单独讲了控制器，本题把「控制器 + 运算器」合起来，给出整体名称 CPU，两题构成一对互补。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启下：第 3 题的「字长」正是衡量 CPU 一次处理能力的关键指标；第 8 题讲 CPU 与外存的交互规则。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1：选「控制器」或「运算器」，把一个部件当成了整体。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2：把「寄存器」等同于 CPU（寄存器只是 CPU 内部临时存放数据的小单元）。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难点：记住 CPU 的英文全称，并理解「CPU 不是某个零件，而是一组零件的封装」。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面向零基础学生讲解「CPU 是什么」。要求：① 用「工厂里的总调度室 + 加工中心」类比：既发号施令（控制器）又实际加工（运算器）；② 给出英文全称的逐词对译；③ 用一句话清单列出 CPU 内部包含什么（运算器、控制器、寄存器、缓存）；④ 说明为什么 A、B、D 都是「以偏概全」；⑤ 顺带提一下主频、字长等 CPU 性能指标；⑥ 全文 500–700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14】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14 题 · 计算机病毒的本质与特征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题目：计算机病毒（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不会对计算机操作人员造成身体损害　B 会导致所有计算机操作人员感染致病　C 会导致部分计算机操作人员感染致病　D 会导致部分计算机操作人员感染病毒，但不会致病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A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原解析要点：计算机病毒本质上是一段具有破坏性的程序代码，只会破坏计算机的软硬件与数据，不会传染给人，人们只是借用了生物学中「病毒」一词。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计算机病毒的本质、特征与危害对象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所属模块：计算机安全 → 计算机病毒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核心概念：计算机病毒是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人为编制的、具有破坏性和传染性的一段计算机程序（代码）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，具备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寄生性、传染性、潜伏性、隐蔽性、破坏性、可触发性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等特征。它攻击的对象是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计算机的软件、硬件与数据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（如破坏文件、占用资源、篡改系统、瘫痪网络），与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人体健康毫无关系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——「病毒」一词属于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借用生物学名词的比喻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适用范围：凡问「病毒会不会伤害人」「病毒是什么」「病毒有哪些特征」的题目。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识破「名词借用」造成的概念偷换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解题思路：题干四个选项全部围绕「对人体的影响」，而计算机病毒的本质决定了它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只对机器有害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。B、C、D 都把「人」当成感染对象，属同一个错误的不同变体。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承上：本条是本套唯一的「信息安全」题，与第 4 题「信息以二进制形式存在」呼应——信息既然存在，就有可能被破坏、被窃取，这正是病毒与防护问题产生的前提。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启下：为后续「病毒特征、杀毒软件、防火墙、加密与备份」等安全类题目铺路。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1：被「病毒」二字误导，认为人会生病。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2：在 B、C、D 之间纠结——它们都在讲「部分/全部人感染」，方向都错，无需细比。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难点：理解「计算机病毒是程序/代码」这一本质，从而解释它为什么只能破坏计算机而不影响人体。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面向零基础学生讲解「计算机病毒到底是什么」。要求：① 开篇明确一句结论：计算机病毒是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程序代码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，只伤电脑不伤人；② 用「借名字」的角度说明——它借用了生物学「病毒」的传染性比喻，但攻击对象完全不同；③ 简要列举病毒的典型特征（传染性、潜伏性、隐蔽性、破坏性）；④ 说明 B、C、D 都错在把人当作感染对象；⑤ 结合本题给学生一句防护提醒；⑥ 全文 500–700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15】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15 题 · n 位无符号二进制整数的表示范围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题目：字长为 7 位的无符号二进制整数能表示的十进制整数的数值范围是（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0~128　B 0~255　C 0~127　D 1~127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C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原解析要点：n 位无符号二进制整数的表示范围是 0～2ⁿ−1；7 位即 0～127。A 的 0~128、B 的 0~255、D 的 1~127 均不正确。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无符号二进制整数的表示范围（n 位 → 0 ~ 2ⁿ−1）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所属模块：数据表示 → 数制与编码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n 个二进制位共有 2ⁿ 种不同组合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，从「全 0」（对应十进制 0）到「全 1」（对应十进制 2ⁿ−1）。因此 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n 位无符号整数范围 = 0 ~ 2ⁿ−1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。常用结论：7 位 → 0~127；8 位 → 0~255；16 位 → 0~65535；32 位 → 0~4294967295。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注意「2ⁿ 是组合总数，能表示的最大值比它小 1」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——因为 0 也要占用一种组合。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适用范围：凡问「n 位能表示多大范围」「某个范围需要几位」的题目，直接套公式。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公式记忆 + 位数与范围的对应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解题思路：先算 2⁷ = 128，再减去 1 得 127，范围是 0~127。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承上：第 4 题确立了「机内一切都是 0/1」；第 3 题告诉我们字长就是「位数 n」；本题把 n 代进公式，算出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能表示的范围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启下：第 19 题给出具体数值（100）的换算练习——第 3 题给「位数」，第 15 题给「范围」，第 19 题给「实例」，三题连成完整的数据表示闭环。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1：把最大值写成 2ⁿ（即 128），忘记「0 占了一种组合，要减 1」。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2：把「7 位」误算成「8 位」的范围（0~255）。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3：把最小值写成 1（忽略「全 0」表示 0）。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难点：理解「2ⁿ 是组合个数，不是最大数值」，最好用「开关阵列」直观验证。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面向零基础学生讲解「n 位无符号二进制数能表示多大范围」。要求：① 用「7 个开关，每个只有开/关两种状态」类比：全部关闭是 0，全部打开是 127；② 推导公式 0 ~ 2ⁿ−1，并解释为什么要减 1（0 已经占用一种组合）；③ 给出 7 位、8 位、16 位的常用对照结论；④ 逐个说明 A（多算 1）、B（算成 8 位）、D（最小值错）分别错在哪；⑤ 给出易错提醒与口诀；⑥ 全文 500–700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16】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16 题 · 汉字输入码的分类（五笔为什么是形码）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题目：五笔字型汉字输入法的编码属于（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音码　B 形声码　C 区位码　D 形码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D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原解析要点：五笔字型按汉字字形结构拆分成字根编码，属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形码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；音码按拼音编码（如全拼）；区位码按汉字在字库中的位置编码。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汉字输入码（外码）的分类——音码、形码、音形码、区位码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所属模块：数据表示 → 汉字信息的编码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核心概念：汉字要进入计算机，需要一整套编码，按用途分三类——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输入码（外码）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：把汉字「输入」进去，又分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音码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（按读音，如全拼、双拼、智能 ABC）、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形码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（按字形，如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五笔字型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、郑码、表形码，把汉字拆成字根再编码，重码率低、速度快但要背字根）、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音形码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（音形结合，如自然码）、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区位码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（按 GB2312 字符集里区号和位号编号，无重码但极难记）；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机内码（内码）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：汉字在机器内部的统一表示（GB2312 / GBK / Unicode），国标码每个汉字占 2 字节；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字形码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：用于显示和打印，描述汉字点阵或矢量轮廓。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适用范围：「某输入法属于什么码」「汉字编码分几类」等题目。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按「编码依据是什么」来归类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解题思路：问自己「打这个字时，我依靠的是它的读音还是它的形状？」五笔靠拆字形 → 形码。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承上：第 4 题（一切信息都是二进制）、第 15/19 题（数字如何变二进制）之后，本题把「二进制编码」从数字推广到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汉字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，回答「汉字怎么变成 0/1」。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启下：为后续「国标码、机内码、字形码、点阵存储量计算」等题目做铺垫。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1：把五笔当成音码（误以为「五笔」和读音有关）。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2：把区位码与形码混淆（区位码是按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位置编号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，与字形结构无关）。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3：分不清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输入码（外码）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、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机内码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、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字形码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三种码的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用途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难点：理解「同一个汉字在不同环节有不同编码」，输入靠外码、存储靠内码、显示靠字形码。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面向零基础学生讲解「汉字输入码怎么分类」。要求：① 用「乐高拼字（形码）vs 拼音报字（音码）vs 查字典按页码找字（区位码）」三组类比；② 讲清五笔是按字形拆字根，所以是形码；③ 简要交代汉字编码的三种用途（输入码、机内码、字形码），避免学生把三类码混为一谈；④ 逐一排除 A、B、C；⑤ 给出易错提醒与口诀；⑥ 全文 550–750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17】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17 题 · Internet 应用与网络协议的区别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题目：下列各选项中，不属于 Internet 应用的是（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新闻组　B 远程登录　C 网络协议　D 搜索引擎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C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原解析要点：Internet 应用（服务）包括新闻组、远程登录、搜索引擎、电子邮件、万维网等；网络协议（如 TCP/IP）是各主机相互通信必须遵守的规则，本身不是 Internet 应用。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Internet 应用（服务）与网络协议的区别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所属模块：网络基础 → 概念辨析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应用/服务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是用户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可以直接使用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的功能，例如 WWW、E-mail、FTP、Telnet、BBS、新闻组（Usenet）、搜索引擎、即时通信、电子商务、远程教育等；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协议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是各主机通信时必须遵守的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（TCP/IP、HTTP、SMTP、POP3、FTP 协议等），它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支撑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应用运行，但本身不是给用户使用的功能。判别窍门：能不能「打开就用」——能，是应用；只是「背后约定怎么传」，是协议。（注意 FTP 既是一种协议名，也是一种服务名，须结合语境。）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适用范围：「下列属于/不属于 Internet 应用的是」「下列哪个是协议」等题目。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区分「规则」与「功能」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解题思路：给四个选项各问一句「我能直接用它吗」——新闻组能发帖、远程登录能连主机、搜索引擎能查资料，都属于应用；网络协议只是约定，看不见摸不着，不是应用。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承上：第 12 题已经确认「TCP/IP 是 Internet 的通信基础」，本题顺势厘清「基础规则 ≠ 应用服务」。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启下：第 7 题给出具体应用的举例（电子邮件），三题串成「规则 → 规则与应用之分 → 具体应用」的完整逻辑链。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1：把 TCP/IP、HTTP 等协议当成 Internet 应用。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2：看到「远程登录（Telnet）」犹豫——Telnet 既是协议名也是服务名，本题语境下指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远程登录服务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，属应用。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难点：理解「协议是幕后规则，应用是台前功能」的层次关系。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面向零基础学生讲解「网络协议和 Internet 应用有什么区别」。要求：① 用「交通规则 vs 交通工具」类比：规则让车跑起来，但你出行靠的是车（应用）；② 分别列出常见的协议（TCP/IP、HTTP、SMTP）与常见的应用（WWW、E-mail、搜索引擎、远程登录、新闻组）；③ 指出 Telnet、FTP 这类「一名两用」的情况，提醒学生结合语境判断；④ 逐一说明 A、B、D 属于应用、C 属于协议；⑤ 给出易错提醒与口诀；⑥ 全文 550–750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18】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18 题 · 输入设备与输出设备的划分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题目：在下列设备中，不能作为微机输出设备的是（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鼠标器　B 打印机　C 显示器　D 绘图仪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A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原解析要点：鼠标是输入设备，用于定位光标、输入操作指令；打印机、显示器、绘图仪都是把处理结果输出给用户的输出设备。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输入设备与输出设备的划分（按数据传送方向判断）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所属模块：计算机系统组成 → 外部设备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核心概念：判断标准只有一条——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数据的流向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。把信息送入计算机的是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输入设备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：键盘、鼠标、触摸屏、扫描仪、麦克风、摄像头、手写板、光笔、条形码阅读器、数码相机；把计算机处理结果送出去的是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输出设备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：显示器、打印机、绘图仪、音箱、投影仪、刻录机。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外存储器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（硬盘、U 盘、光盘驱动器）既能读入又能写出，因此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既是输入设备也是输出设备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。也有设备同时兼具两种身份，如触摸屏、调制解调器。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适用范围：「下列属于输入设备的是」「不能作为输出设备的是」等题目。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抓准「数据往哪边流」这一唯一判据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解题思路：题目问「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不能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作为输出设备」，逐个看数据流向——鼠标是「手→电脑」，属输入；其余三项都是「电脑→人」。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承上：硬件链的第 18 题。与第 8 题互为补充：第 8 题讲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存储器层次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（内存/外存），本题讲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数据流向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（输入/输出），而「硬盘既是输入又是输出」正是两题的交叉点。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启下：第 10 题的显示标准是「输出设备质量」的延伸；第 5 题「主机与外设」的划分在此得到具体化。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1：把鼠标当成输出设备（鼠标是「手」，不是「嘴」）。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2：忘记外存可以双向，误判硬盘只能输入或只能输出。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3：把绘图仪当成输入设备（它是输出图纸的）。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难点：遇到触摸屏、调制解调器这类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双向设备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时容易卡住，需要理解「同时具备两种设备功能」的说法。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面向零基础学生讲解「输入设备和输出设备怎么分」。要求：① 用「电脑的手（输入）和嘴（输出）」类比，强调判断标准就是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数据流向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；② 分别列出常见输入设备与常见输出设备清单；③ 特别说明外存储器（硬盘、U 盘）双向的性质，以及触摸屏这类双向设备的特例；④ 明确本题要求选「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不能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作输出设备」的一项，鼠标属输入设备故为答案；⑤ 给出易错提醒与口诀；⑥ 全文 550–750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19】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19 题 · 十进制与二进制的相互转换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题目：十进制数 100 转换成无符号二进制整数是（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110101　B 1101000　C 1100100　D 1100110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C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原解析要点：100 = 64 + 32 + 4 = 2⁶ + 2⁵ + 2²，对应二进制 1100100。A 项是 53、B 项是 104、D 项是 102，均不等于 100。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十进制整数与二进制整数的相互转换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所属模块：数据表示 → 数制转换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十进制 → 二进制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：整数部分用「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除 2 取余、倒序排列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」，即不断除以 2 记下余数，直到商为 0，再把余数由下往上排列。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二进制 → 十进制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：用「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按权展开求和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」，第 k 位（从右往左，最低位为第 0 位）的权值是 2ᵏ。常用权值务必背熟：2⁰=1、2¹=2、2²=4、2³=8、2⁴=16、2⁵=32、2⁶=64、2⁷=128、2⁸=256、2¹⁰=1024。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适用范围：所有进制换算题（含二进制↔八进制↔十六进制）。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换算方法与权值的熟练度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解题思路一（拆权法，推荐口算）：100 = 64 + 32 + 4，对应第 6、5、2 位为 1，其余为 0 → 1100100。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解题思路二（除 2 取余）：100÷2=50 余 0，50÷2=25 余 0，25÷2=12 余 1，12÷2=6 余 0，6÷2=3 余 0，3÷2=1 余 1，1÷2=0 余 1；余数倒序 → 1100100。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检验：64+32+4 = 100 ✔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承上：第 3 题告诉我们「4 字节 = 32 位」，第 15 题给出「n 位无符号数的范围 0~2ⁿ−1」，本题是把方法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用到具体数值上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的落地练习，三题构成数据表示的闭环。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启下：为后续「十六进制、ASCII 码、汉字机内码、点阵字库容量计算」等题目提供基本运算工具。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除 2 取余忘记倒序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，把余数按从上往下写。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2：记错权值（如把 2⁶ 当成 32 而不是 64），导致拆权出错。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3：选项之间只差一两位，粗心算错就选到 A、B、D（分别对应 53、104、102）。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难点：不习惯「二进制只有 0 和 1、逢二进一」的计数方式，容易按十进制思维推理。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面向零基础学生讲解「十进制和二进制怎么互相转换」。要求：① 用「只有两个篮子，凑够 2 个就往前一位（逢二进一）」建立二进制的计数直觉；② 完整演示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除 2 取余法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换算 100 的每一步（写出每次的商和余数，强调最后要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倒序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）；③ 再用「按权展开求和」验证 1100100 = 64+32+4 = 100；④ 给出必须背熟的 2 的幂次权值表；⑤ 逐一算出 A（53）、B（104）、D（102）的值，证明它们都不等于 100；⑥ 给出易错提醒与口诀；⑦ 全文 600–800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00" w:before="260" w:line="324" w:lineRule="auto"/>
      </w:pPr>
      <w:r>
        <w:rPr>
          <w:rFonts w:ascii="微软雅黑" w:hAnsi="微软雅黑" w:eastAsia="微软雅黑"/>
          <w:b/>
          <w:i w:val="0"/>
          <w:color w:val="C01B1B"/>
          <w:sz w:val="25"/>
        </w:rPr>
        <w:t>【提示词 20】</w:t>
      </w:r>
      <w:r>
        <w:rPr>
          <w:rFonts w:ascii="微软雅黑" w:hAnsi="微软雅黑" w:eastAsia="微软雅黑"/>
          <w:b/>
          <w:i w:val="0"/>
          <w:color w:val="1F3864"/>
          <w:sz w:val="25"/>
        </w:rPr>
        <w:t>第 20 题 · 系统软件的核心是操作系统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① 本题信息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题目：计算机系统软件中最核心的是（ 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选项：A 程序语言处理系统　B 操作系统　C 数据库管理系统　D 诊断程序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正确答案：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B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原解析要点：系统软件中最核心的是操作系统，它管理和调度计算机的全部硬件与软件资源，并为其他软件提供运行平台；A、C、D 都属系统软件，但核心是操作系统。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② 知识点定位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知识点名称：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系统软件的构成与操作系统的核心地位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所属模块：计算机软件系统 → 收束总结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核心概念：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系统软件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包含：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操作系统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、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语言处理系统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（汇编程序、编译程序、解释程序）、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数据库管理系统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、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各类服务程序与诊断程序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。其中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操作系统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直接管理和调度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全部硬件资源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（CPU、内存、外设、文件）并为所有软件提供运行平台，是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其他一切软件存在与运行的前提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，因此居于核心地位。其五大管理功能为：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处理器管理、存储管理、设备管理、文件管理、作业（进程）管理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适用范围：「系统软件中最核心的是什么」「操作系统的主要功能有哪些」等题目。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③ 本题考查要点与解题思路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真正在考：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在「同属系统软件」的几个选项中分辨「层级」与「核心」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解题思路：A、C、D 全都属于系统软件，但都要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依托操作系统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才能运行；它们是为某类特定任务服务的组件，而操作系统是为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整个系统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服务的底座。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④ 与其他题目的关联与递进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承上：这是「软件链」的收束——第 6 题给出系统软件/应用软件的判据，第 9 题举出 Windows 这一具体实例，本题则指出系统软件内部的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核心是操作系统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回扣：本题的 A 选项「程序语言处理系统」正好回扣第 1 题（编译程序）与第 11 题（汇编程序），三题同属一个家族。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总结：把第 5、6、9、1、11、20 题串起来，就是完整的软件知识链。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⑤ 学生常见易错点与理解难点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1：选「数据库管理系统」（虽属系统软件，但只是为数据管理服务的组件）。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2：选「程序语言处理系统」（属系统软件，但服务于语言翻译这一特定任务）。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易错 3：把应用软件混进来（如办公软件、杀毒软件）。</w:t>
      </w:r>
    </w:p>
    <w:p>
      <w:pPr>
        <w:spacing w:after="40" w:before="0" w:line="324" w:lineRule="auto"/>
        <w:ind w:left="280" w:hanging="2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难点：理解「同为系统软件，也有层级之分」——操作系统是最底层、最通用的那一层。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⑥ 讲解输出要求（给 AI 的指令）</w:t>
      </w:r>
    </w:p>
    <w:p>
      <w:pPr>
        <w:spacing w:after="60" w:before="0" w:line="324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面向零基础学生讲解「系统软件由哪些组成、为什么操作系统最核心」。要求：① 用「公司总经理」类比操作系统：管着所有员工（硬件），也协调各个部门（软件），所有人都要听它调度；② 列全系统软件的四个组成部分（操作系统、语言处理系统、数据库管理系统、服务与诊断程序）；③ 说明另外三项为什么「属于系统软件却不是核心」——它们都以操作系统为运行平台；④ 顺带讲操作系统五大管理功能；⑤ 回扣第 1 题、第 11 题、第 9 题，说明本题是软件主线的收口；⑥ 全文 550–750 字。</w:t>
      </w:r>
    </w:p>
    <w:p>
      <w:pPr>
        <w:spacing w:after="80" w:before="80"/>
        <w:pBdr>
          <w:bottom w:val="single" w:sz="6" w:color="D0D0D0" w:space="1"/>
        </w:pBdr>
      </w:pPr>
    </w:p>
    <w:p>
      <w:pPr>
        <w:keepNext/>
        <w:spacing w:after="120" w:before="280" w:line="324" w:lineRule="auto"/>
        <w:pBdr>
          <w:bottom w:val="single" w:sz="10" w:color="1F3864" w:space="3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四、给学生用的「一句话知识链」速览（可直接印在讲义末尾）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ECF1F8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3864"/>
                <w:sz w:val="18"/>
              </w:rPr>
              <w:t>题号</w:t>
            </w:r>
          </w:p>
        </w:tc>
        <w:tc>
          <w:tcPr>
            <w:tcW w:type="dxa" w:w="3173"/>
            <w:shd w:val="clear" w:color="auto" w:fill="ECF1F8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3864"/>
                <w:sz w:val="18"/>
              </w:rPr>
              <w:t>一句话知识点</w:t>
            </w:r>
          </w:p>
        </w:tc>
        <w:tc>
          <w:tcPr>
            <w:tcW w:type="dxa" w:w="3173"/>
            <w:shd w:val="clear" w:color="auto" w:fill="ECF1F8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3864"/>
                <w:sz w:val="18"/>
              </w:rPr>
              <w:t>一句话口诀</w:t>
            </w:r>
          </w:p>
        </w:tc>
      </w:tr>
      <w:tr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计算机系统 = 硬件 + 软件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有身体还得有思想</w:t>
            </w:r>
          </w:p>
        </w:tc>
      </w:tr>
      <w:tr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控制器是硬件里的指挥中心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指挥家不演奏</w:t>
            </w:r>
          </w:p>
        </w:tc>
      </w:tr>
      <w:tr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13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CPU = 运算器 + 控制器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中央处理器，一手算一手指挥</w:t>
            </w:r>
          </w:p>
        </w:tc>
      </w:tr>
      <w:tr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字长是 CPU 一次处理的位数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车厢越大，一趟拉得越多</w:t>
            </w:r>
          </w:p>
        </w:tc>
      </w:tr>
      <w:tr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8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主机 = CPU + 内存，硬盘属外存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办公桌是内存，档案柜是硬盘</w:t>
            </w:r>
          </w:p>
        </w:tc>
      </w:tr>
      <w:tr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18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输入输出看数据流向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手往里送，嘴往外吐</w:t>
            </w:r>
          </w:p>
        </w:tc>
      </w:tr>
      <w:tr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10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VGA 是显示标准不是型号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标准是约定，型号是产品</w:t>
            </w:r>
          </w:p>
        </w:tc>
      </w:tr>
      <w:tr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操作系统属系统软件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物业不是家具</w:t>
            </w:r>
          </w:p>
        </w:tc>
      </w:tr>
      <w:tr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9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Windows 是系统软件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天天用 ≠ 是应用</w:t>
            </w:r>
          </w:p>
        </w:tc>
      </w:tr>
      <w:tr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20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系统软件核心是操作系统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总经理管全场</w:t>
            </w:r>
          </w:p>
        </w:tc>
      </w:tr>
      <w:tr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用 C 语言写的是源程序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人写源程序，机跑可执行</w:t>
            </w:r>
          </w:p>
        </w:tc>
      </w:tr>
      <w:tr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11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汇编比机器语言可移植性好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越靠近机器，效率越高越难读</w:t>
            </w:r>
          </w:p>
        </w:tc>
      </w:tr>
      <w:tr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机内一切信息都是二进制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只会 0 和 1 的机器</w:t>
            </w:r>
          </w:p>
        </w:tc>
      </w:tr>
      <w:tr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15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n 位无符号数范围 0~2ⁿ−1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组合总数减一</w:t>
            </w:r>
          </w:p>
        </w:tc>
      </w:tr>
      <w:tr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19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十进制转二进制：除 2 取余倒序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凑够两个就进位</w:t>
            </w:r>
          </w:p>
        </w:tc>
      </w:tr>
      <w:tr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16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五笔是形码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看字形拆字根</w:t>
            </w:r>
          </w:p>
        </w:tc>
      </w:tr>
      <w:tr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12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Internet 的通信基础是 TCP/IP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网络世界的普通话</w:t>
            </w:r>
          </w:p>
        </w:tc>
      </w:tr>
      <w:tr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17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协议不是 Internet 应用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规则不是工具</w:t>
            </w:r>
          </w:p>
        </w:tc>
      </w:tr>
      <w:tr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最常用的通信服务是电子邮件</w:t>
            </w:r>
          </w:p>
        </w:tc>
        <w:tc>
          <w:tcPr>
            <w:tcW w:type="dxa" w:w="3173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网络版信件</w:t>
            </w:r>
          </w:p>
        </w:tc>
      </w:tr>
      <w:tr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14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计算机病毒只伤机器不伤人</w:t>
            </w:r>
          </w:p>
        </w:tc>
        <w:tc>
          <w:tcPr>
            <w:tcW w:type="dxa" w:w="3173"/>
            <w:shd w:val="clear" w:color="auto" w:fill="F8F9FB"/>
          </w:tcPr>
          <w:p>
            <w:pPr>
              <w:spacing w:after="20" w:before="2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借了名字，不传染人</w:t>
            </w:r>
          </w:p>
        </w:tc>
      </w:tr>
    </w:tbl>
    <w:p>
      <w:pPr>
        <w:spacing w:after="120" w:before="0" w:line="324" w:lineRule="auto"/>
      </w:pPr>
    </w:p>
    <w:p>
      <w:pPr>
        <w:spacing w:after="120" w:before="40" w:line="348" w:lineRule="auto"/>
        <w:ind w:left="200"/>
        <w:shd w:val="clear" w:color="auto" w:fill="F2F6FB"/>
      </w:pPr>
      <w:r>
        <w:rPr>
          <w:rFonts w:ascii="微软雅黑" w:hAnsi="微软雅黑" w:eastAsia="微软雅黑"/>
          <w:b w:val="0"/>
          <w:i w:val="0"/>
          <w:color w:val="333333"/>
          <w:sz w:val="20"/>
        </w:rPr>
        <w:t>讲课时建议按「硬件链（5→2→13→8→18→10）→ 软件链（6→9→20→1→11）→ 数据链（4→3→15→19→16）→ 网络与安全（12→17→7；14）」的顺序推进，学生的知识结构最稳。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