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before="0" w:line="324" w:lineRule="auto"/>
        <w:jc w:val="center"/>
      </w:pPr>
      <w:r>
        <w:rPr>
          <w:rFonts w:ascii="微软雅黑" w:hAnsi="微软雅黑" w:eastAsia="微软雅黑"/>
          <w:b/>
          <w:i w:val="0"/>
          <w:color w:val="1F3864"/>
          <w:sz w:val="38"/>
        </w:rPr>
        <w:t>第 11 套题 · 20 题知识点讲解生图提示词（image2.5）</w:t>
      </w:r>
    </w:p>
    <w:p>
      <w:pPr>
        <w:spacing w:after="120" w:before="40" w:line="348" w:lineRule="auto"/>
        <w:ind w:left="200"/>
        <w:shd w:val="clear" w:color="auto" w:fill="F2F6FB"/>
      </w:pPr>
      <w:r>
        <w:rPr>
          <w:rFonts w:ascii="微软雅黑" w:hAnsi="微软雅黑" w:eastAsia="微软雅黑"/>
          <w:b w:val="0"/>
          <w:i w:val="0"/>
          <w:color w:val="333333"/>
          <w:sz w:val="20"/>
        </w:rPr>
        <w:t>用途：把每一条「生图提示词」直接复制给 image2.5，即可生成一张面向零基础学生的</w:t>
      </w:r>
      <w:r>
        <w:rPr>
          <w:rFonts w:ascii="微软雅黑" w:hAnsi="微软雅黑" w:eastAsia="微软雅黑"/>
          <w:b/>
          <w:i w:val="0"/>
          <w:color w:val="333333"/>
          <w:sz w:val="20"/>
        </w:rPr>
        <w:t>知识点讲解信息图</w:t>
      </w:r>
      <w:r>
        <w:rPr>
          <w:rFonts w:ascii="微软雅黑" w:hAnsi="微软雅黑" w:eastAsia="微软雅黑"/>
          <w:b w:val="0"/>
          <w:i w:val="0"/>
          <w:color w:val="333333"/>
          <w:sz w:val="20"/>
        </w:rPr>
        <w:t>——学生看图就能明白这道题在考什么、正确答案为什么对、其他选项错在哪。</w:t>
      </w:r>
    </w:p>
    <w:p>
      <w:pPr>
        <w:spacing w:after="120" w:before="40" w:line="348" w:lineRule="auto"/>
        <w:ind w:left="200"/>
        <w:shd w:val="clear" w:color="auto" w:fill="F2F6FB"/>
      </w:pPr>
      <w:r>
        <w:rPr>
          <w:rFonts w:ascii="微软雅黑" w:hAnsi="微软雅黑" w:eastAsia="微软雅黑"/>
          <w:b w:val="0"/>
          <w:i w:val="0"/>
          <w:color w:val="333333"/>
          <w:sz w:val="20"/>
        </w:rPr>
        <w:t>数据来源：</w:t>
      </w:r>
      <w:r>
        <w:rPr>
          <w:rFonts w:ascii="Consolas" w:hAnsi="Consolas" w:eastAsia="Consolas"/>
          <w:b w:val="0"/>
          <w:i w:val="0"/>
          <w:color w:val="0B6E6E"/>
          <w:sz w:val="19"/>
        </w:rPr>
        <w:t>output/data/set_11.json</w:t>
      </w:r>
      <w:r>
        <w:rPr>
          <w:rFonts w:ascii="微软雅黑" w:hAnsi="微软雅黑" w:eastAsia="微软雅黑"/>
          <w:b w:val="0"/>
          <w:i w:val="0"/>
          <w:color w:val="333333"/>
          <w:sz w:val="20"/>
        </w:rPr>
        <w:t>（题干与选项）、</w:t>
      </w:r>
      <w:r>
        <w:rPr>
          <w:rFonts w:ascii="Consolas" w:hAnsi="Consolas" w:eastAsia="Consolas"/>
          <w:b w:val="0"/>
          <w:i w:val="0"/>
          <w:color w:val="0B6E6E"/>
          <w:sz w:val="19"/>
        </w:rPr>
        <w:t>output/answers/set_11.json</w:t>
      </w:r>
      <w:r>
        <w:rPr>
          <w:rFonts w:ascii="微软雅黑" w:hAnsi="微软雅黑" w:eastAsia="微软雅黑"/>
          <w:b w:val="0"/>
          <w:i w:val="0"/>
          <w:color w:val="333333"/>
          <w:sz w:val="20"/>
        </w:rPr>
        <w:t>（答案与解析）。</w:t>
      </w:r>
    </w:p>
    <w:p>
      <w:pPr>
        <w:spacing w:after="40" w:before="0" w:line="312" w:lineRule="auto"/>
        <w:ind w:left="240"/>
      </w:pPr>
      <w:r>
        <w:rPr>
          <w:rFonts w:ascii="微软雅黑" w:hAnsi="微软雅黑" w:eastAsia="微软雅黑"/>
          <w:b w:val="0"/>
          <w:i w:val="0"/>
          <w:color w:val="777777"/>
          <w:sz w:val="19"/>
        </w:rPr>
        <w:t>出图顺序：每题一张，按 01 → 20 依次生成。</w:t>
      </w:r>
    </w:p>
    <w:p>
      <w:pPr>
        <w:spacing w:after="60" w:before="0" w:line="324" w:lineRule="auto"/>
      </w:pPr>
      <w:r>
        <w:rPr>
          <w:rFonts w:ascii="微软雅黑" w:hAnsi="微软雅黑" w:eastAsia="微软雅黑"/>
          <w:b/>
          <w:i w:val="0"/>
          <w:color w:val="333333"/>
          <w:sz w:val="21"/>
        </w:rPr>
        <w:t>本套语言规范（沿用第 3–10 套）</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提示词正文一律用英文写</w:t>
      </w:r>
      <w:r>
        <w:rPr>
          <w:rFonts w:ascii="微软雅黑" w:hAnsi="微软雅黑" w:eastAsia="微软雅黑"/>
          <w:b w:val="0"/>
          <w:i w:val="0"/>
          <w:color w:val="333333"/>
          <w:sz w:val="21"/>
        </w:rPr>
        <w:t>画面描述（风格、构图、元素、光影、比例都用英文表达）。</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凡是要出现在图上的文字，一律写成 `"中文"` 形式</w:t>
      </w:r>
      <w:r>
        <w:rPr>
          <w:rFonts w:ascii="微软雅黑" w:hAnsi="微软雅黑" w:eastAsia="微软雅黑"/>
          <w:b w:val="0"/>
          <w:i w:val="0"/>
          <w:color w:val="333333"/>
          <w:sz w:val="21"/>
        </w:rPr>
        <w:t xml:space="preserve">（用英文双引号把简体中文包起来），例如 </w:t>
      </w:r>
      <w:r>
        <w:rPr>
          <w:rFonts w:ascii="Consolas" w:hAnsi="Consolas" w:eastAsia="Consolas"/>
          <w:b w:val="0"/>
          <w:i w:val="0"/>
          <w:color w:val="0B6E6E"/>
          <w:sz w:val="20"/>
        </w:rPr>
        <w:t>a label reading "外部存储器"</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成图内的文字语言是简体中文</w:t>
      </w:r>
      <w:r>
        <w:rPr>
          <w:rFonts w:ascii="微软雅黑" w:hAnsi="微软雅黑" w:eastAsia="微软雅黑"/>
          <w:b w:val="0"/>
          <w:i w:val="0"/>
          <w:color w:val="333333"/>
          <w:sz w:val="21"/>
        </w:rPr>
        <w:t>——图上只出现中文，不出现成句英文；允许保留的字母词仅限通用缩写与单位（CPU / RAM / ROM / bit / ASCII / GB / MB 这类）。</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val="0"/>
          <w:i w:val="0"/>
          <w:color w:val="333333"/>
          <w:sz w:val="21"/>
        </w:rPr>
        <w:t>文档里的「本题信息」「知识点讲解要点」「建议风格」等</w:t>
      </w:r>
      <w:r>
        <w:rPr>
          <w:rFonts w:ascii="微软雅黑" w:hAnsi="微软雅黑" w:eastAsia="微软雅黑"/>
          <w:b/>
          <w:i w:val="0"/>
          <w:color w:val="333333"/>
          <w:sz w:val="21"/>
        </w:rPr>
        <w:t>讲解与元信息仍用中文</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正文里不要出现 `undefined` / `NaN` / `null` 这类词</w:t>
      </w:r>
      <w:r>
        <w:rPr>
          <w:rFonts w:ascii="微软雅黑" w:hAnsi="微软雅黑" w:eastAsia="微软雅黑"/>
          <w:b w:val="0"/>
          <w:i w:val="0"/>
          <w:color w:val="333333"/>
          <w:sz w:val="21"/>
        </w:rPr>
        <w:t xml:space="preserve">，要表达"自定义/未指定"请用 </w:t>
      </w:r>
      <w:r>
        <w:rPr>
          <w:rFonts w:ascii="Consolas" w:hAnsi="Consolas" w:eastAsia="Consolas"/>
          <w:b w:val="0"/>
          <w:i w:val="0"/>
          <w:color w:val="0B6E6E"/>
          <w:sz w:val="20"/>
        </w:rPr>
        <w:t>self-defined</w:t>
      </w:r>
      <w:r>
        <w:rPr>
          <w:rFonts w:ascii="微软雅黑" w:hAnsi="微软雅黑" w:eastAsia="微软雅黑"/>
          <w:b w:val="0"/>
          <w:i w:val="0"/>
          <w:color w:val="333333"/>
          <w:sz w:val="21"/>
        </w:rPr>
        <w:t xml:space="preserve"> / </w:t>
      </w:r>
      <w:r>
        <w:rPr>
          <w:rFonts w:ascii="Consolas" w:hAnsi="Consolas" w:eastAsia="Consolas"/>
          <w:b w:val="0"/>
          <w:i w:val="0"/>
          <w:color w:val="0B6E6E"/>
          <w:sz w:val="20"/>
        </w:rPr>
        <w:t>custom</w:t>
      </w:r>
      <w:r>
        <w:rPr>
          <w:rFonts w:ascii="微软雅黑" w:hAnsi="微软雅黑" w:eastAsia="微软雅黑"/>
          <w:b w:val="0"/>
          <w:i w:val="0"/>
          <w:color w:val="333333"/>
          <w:sz w:val="21"/>
        </w:rPr>
        <w:t>。</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一、通用规则（先读这一节，20 条都适用）</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统一构图 = 四区信息图</w:t>
      </w:r>
      <w:r>
        <w:rPr>
          <w:rFonts w:ascii="微软雅黑" w:hAnsi="微软雅黑" w:eastAsia="微软雅黑"/>
          <w:b w:val="0"/>
          <w:i w:val="0"/>
          <w:color w:val="333333"/>
          <w:sz w:val="21"/>
        </w:rPr>
        <w:t>：每张图切成四块——</w:t>
      </w:r>
      <w:r>
        <w:rPr>
          <w:rFonts w:ascii="微软雅黑" w:hAnsi="微软雅黑" w:eastAsia="微软雅黑"/>
          <w:b/>
          <w:i w:val="0"/>
          <w:color w:val="333333"/>
          <w:sz w:val="21"/>
        </w:rPr>
        <w:t>A 区主场景</w:t>
      </w:r>
      <w:r>
        <w:rPr>
          <w:rFonts w:ascii="微软雅黑" w:hAnsi="微软雅黑" w:eastAsia="微软雅黑"/>
          <w:b w:val="0"/>
          <w:i w:val="0"/>
          <w:color w:val="333333"/>
          <w:sz w:val="21"/>
        </w:rPr>
        <w:t>（左侧约 6 成宽，生活类比，图元最密）、</w:t>
      </w:r>
      <w:r>
        <w:rPr>
          <w:rFonts w:ascii="微软雅黑" w:hAnsi="微软雅黑" w:eastAsia="微软雅黑"/>
          <w:b/>
          <w:i w:val="0"/>
          <w:color w:val="333333"/>
          <w:sz w:val="21"/>
        </w:rPr>
        <w:t>B 区原理图</w:t>
      </w:r>
      <w:r>
        <w:rPr>
          <w:rFonts w:ascii="微软雅黑" w:hAnsi="微软雅黑" w:eastAsia="微软雅黑"/>
          <w:b w:val="0"/>
          <w:i w:val="0"/>
          <w:color w:val="333333"/>
          <w:sz w:val="21"/>
        </w:rPr>
        <w:t>（右上，技术结构或流程）、</w:t>
      </w:r>
      <w:r>
        <w:rPr>
          <w:rFonts w:ascii="微软雅黑" w:hAnsi="微软雅黑" w:eastAsia="微软雅黑"/>
          <w:b/>
          <w:i w:val="0"/>
          <w:color w:val="333333"/>
          <w:sz w:val="21"/>
        </w:rPr>
        <w:t>C 区数据卡</w:t>
      </w:r>
      <w:r>
        <w:rPr>
          <w:rFonts w:ascii="微软雅黑" w:hAnsi="微软雅黑" w:eastAsia="微软雅黑"/>
          <w:b w:val="0"/>
          <w:i w:val="0"/>
          <w:color w:val="333333"/>
          <w:sz w:val="21"/>
        </w:rPr>
        <w:t>（右下，数值／单位／正误对照）、</w:t>
      </w:r>
      <w:r>
        <w:rPr>
          <w:rFonts w:ascii="微软雅黑" w:hAnsi="微软雅黑" w:eastAsia="微软雅黑"/>
          <w:b/>
          <w:i w:val="0"/>
          <w:color w:val="333333"/>
          <w:sz w:val="21"/>
        </w:rPr>
        <w:t>D 区结论条</w:t>
      </w:r>
      <w:r>
        <w:rPr>
          <w:rFonts w:ascii="微软雅黑" w:hAnsi="微软雅黑" w:eastAsia="微软雅黑"/>
          <w:b w:val="0"/>
          <w:i w:val="0"/>
          <w:color w:val="333333"/>
          <w:sz w:val="21"/>
        </w:rPr>
        <w:t>（底部通栏，一句话结论＋正确答案）。保持"左看场景、右看原理、下看结论"的读图路线。</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风格按题走</w:t>
      </w:r>
      <w:r>
        <w:rPr>
          <w:rFonts w:ascii="微软雅黑" w:hAnsi="微软雅黑" w:eastAsia="微软雅黑"/>
          <w:b w:val="0"/>
          <w:i w:val="0"/>
          <w:color w:val="333333"/>
          <w:sz w:val="21"/>
        </w:rPr>
        <w:t xml:space="preserve">：抽象结构题（CPU、字长、存储器、驱动器）用 </w:t>
      </w:r>
      <w:r>
        <w:rPr>
          <w:rFonts w:ascii="微软雅黑" w:hAnsi="微软雅黑" w:eastAsia="微软雅黑"/>
          <w:b/>
          <w:i w:val="0"/>
          <w:color w:val="333333"/>
          <w:sz w:val="21"/>
        </w:rPr>
        <w:t>isometric / tech</w:t>
      </w:r>
      <w:r>
        <w:rPr>
          <w:rFonts w:ascii="微软雅黑" w:hAnsi="微软雅黑" w:eastAsia="微软雅黑"/>
          <w:b w:val="0"/>
          <w:i w:val="0"/>
          <w:color w:val="333333"/>
          <w:sz w:val="21"/>
        </w:rPr>
        <w:t xml:space="preserve"> 风；生活类题（仓库、厨房、公路、气象台）用 </w:t>
      </w:r>
      <w:r>
        <w:rPr>
          <w:rFonts w:ascii="微软雅黑" w:hAnsi="微软雅黑" w:eastAsia="微软雅黑"/>
          <w:b/>
          <w:i w:val="0"/>
          <w:color w:val="333333"/>
          <w:sz w:val="21"/>
        </w:rPr>
        <w:t>flat illustration</w:t>
      </w:r>
      <w:r>
        <w:rPr>
          <w:rFonts w:ascii="微软雅黑" w:hAnsi="微软雅黑" w:eastAsia="微软雅黑"/>
          <w:b w:val="0"/>
          <w:i w:val="0"/>
          <w:color w:val="333333"/>
          <w:sz w:val="21"/>
        </w:rPr>
        <w:t xml:space="preserve">；码值与换算题（二进制按权展开）用 </w:t>
      </w:r>
      <w:r>
        <w:rPr>
          <w:rFonts w:ascii="微软雅黑" w:hAnsi="微软雅黑" w:eastAsia="微软雅黑"/>
          <w:b/>
          <w:i w:val="0"/>
          <w:color w:val="333333"/>
          <w:sz w:val="21"/>
        </w:rPr>
        <w:t>hand-drawn chalkboard</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比例统一 16:9</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i w:val="0"/>
          <w:color w:val="333333"/>
          <w:sz w:val="21"/>
        </w:rPr>
        <w:t>"内容丰富"的落地方式</w:t>
      </w:r>
      <w:r>
        <w:rPr>
          <w:rFonts w:ascii="微软雅黑" w:hAnsi="微软雅黑" w:eastAsia="微软雅黑"/>
          <w:b w:val="0"/>
          <w:i w:val="0"/>
          <w:color w:val="333333"/>
          <w:sz w:val="21"/>
        </w:rPr>
        <w:t>：丰富靠</w:t>
      </w:r>
      <w:r>
        <w:rPr>
          <w:rFonts w:ascii="微软雅黑" w:hAnsi="微软雅黑" w:eastAsia="微软雅黑"/>
          <w:b/>
          <w:i w:val="0"/>
          <w:color w:val="333333"/>
          <w:sz w:val="21"/>
        </w:rPr>
        <w:t>画面元素</w:t>
      </w:r>
      <w:r>
        <w:rPr>
          <w:rFonts w:ascii="微软雅黑" w:hAnsi="微软雅黑" w:eastAsia="微软雅黑"/>
          <w:b w:val="0"/>
          <w:i w:val="0"/>
          <w:color w:val="333333"/>
          <w:sz w:val="21"/>
        </w:rPr>
        <w:t>（人物、道具、箭头、剖面、图标、小徽章），单张图</w:t>
      </w:r>
      <w:r>
        <w:rPr>
          <w:rFonts w:ascii="微软雅黑" w:hAnsi="微软雅黑" w:eastAsia="微软雅黑"/>
          <w:b/>
          <w:i w:val="0"/>
          <w:color w:val="333333"/>
          <w:sz w:val="21"/>
        </w:rPr>
        <w:t>图元 12～15 个</w:t>
      </w:r>
      <w:r>
        <w:rPr>
          <w:rFonts w:ascii="微软雅黑" w:hAnsi="微软雅黑" w:eastAsia="微软雅黑"/>
          <w:b w:val="0"/>
          <w:i w:val="0"/>
          <w:color w:val="333333"/>
          <w:sz w:val="21"/>
        </w:rPr>
        <w:t xml:space="preserve">；图上文字一律 </w:t>
      </w:r>
      <w:r>
        <w:rPr>
          <w:rFonts w:ascii="微软雅黑" w:hAnsi="微软雅黑" w:eastAsia="微软雅黑"/>
          <w:b/>
          <w:i w:val="0"/>
          <w:color w:val="333333"/>
          <w:sz w:val="21"/>
        </w:rPr>
        <w:t>最多 5 处、每处不超过 6 个字</w:t>
      </w:r>
      <w:r>
        <w:rPr>
          <w:rFonts w:ascii="微软雅黑" w:hAnsi="微软雅黑" w:eastAsia="微软雅黑"/>
          <w:b w:val="0"/>
          <w:i w:val="0"/>
          <w:color w:val="333333"/>
          <w:sz w:val="21"/>
        </w:rPr>
        <w:t xml:space="preserve">（含数字与符号的整串也算一处），全部用 </w:t>
      </w:r>
      <w:r>
        <w:rPr>
          <w:rFonts w:ascii="Consolas" w:hAnsi="Consolas" w:eastAsia="Consolas"/>
          <w:b w:val="0"/>
          <w:i w:val="0"/>
          <w:color w:val="0B6E6E"/>
          <w:sz w:val="20"/>
        </w:rPr>
        <w:t>"中文"</w:t>
      </w:r>
      <w:r>
        <w:rPr>
          <w:rFonts w:ascii="微软雅黑" w:hAnsi="微软雅黑" w:eastAsia="微软雅黑"/>
          <w:b w:val="0"/>
          <w:i w:val="0"/>
          <w:color w:val="333333"/>
          <w:sz w:val="21"/>
        </w:rPr>
        <w:t xml:space="preserve"> 形式写在英文提示词里。</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统一负面提示词</w:t>
      </w:r>
      <w:r>
        <w:rPr>
          <w:rFonts w:ascii="微软雅黑" w:hAnsi="微软雅黑" w:eastAsia="微软雅黑"/>
          <w:b w:val="0"/>
          <w:i w:val="0"/>
          <w:color w:val="333333"/>
          <w:sz w:val="21"/>
        </w:rPr>
        <w:t>（20 条共用，附在提示词末尾）：</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英文版：</w:t>
      </w:r>
      <w:r>
        <w:rPr>
          <w:rFonts w:ascii="Consolas" w:hAnsi="Consolas" w:eastAsia="Consolas"/>
          <w:b w:val="0"/>
          <w:i w:val="0"/>
          <w:color w:val="0B6E6E"/>
          <w:sz w:val="20"/>
        </w:rPr>
        <w:t>garbled text, duplicated text, watermark, logo, signature, dense small text, long English sentences, English words on the image, photorealistic faces, horror elements, overexposure, noise, cluttered layout, overlapping elements, distorted hands, multiple panels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中文版（若上游更认中文）：</w:t>
      </w:r>
      <w:r>
        <w:rPr>
          <w:rFonts w:ascii="Consolas" w:hAnsi="Consolas" w:eastAsia="Consolas"/>
          <w:b w:val="0"/>
          <w:i w:val="0"/>
          <w:color w:val="0B6E6E"/>
          <w:sz w:val="20"/>
        </w:rPr>
        <w:t>乱码文字、文字重影、多余水印、logo、签名、密集小字、长句、图上出现成句英文、真人照片、恐怖元素、过曝、噪点、画面拥挤、元素重叠、扭曲的手、多版本拼贴</w:t>
      </w:r>
    </w:p>
    <w:p>
      <w:pPr>
        <w:spacing w:after="40" w:before="0" w:line="324" w:lineRule="auto"/>
        <w:ind w:left="320" w:hanging="320"/>
      </w:pPr>
      <w:r>
        <w:rPr>
          <w:rFonts w:ascii="微软雅黑" w:hAnsi="微软雅黑" w:eastAsia="微软雅黑"/>
          <w:b/>
          <w:i w:val="0"/>
          <w:color w:val="1F3864"/>
          <w:sz w:val="21"/>
        </w:rPr>
        <w:t xml:space="preserve">6. </w:t>
      </w:r>
      <w:r>
        <w:rPr>
          <w:rFonts w:ascii="微软雅黑" w:hAnsi="微软雅黑" w:eastAsia="微软雅黑"/>
          <w:b/>
          <w:i w:val="0"/>
          <w:color w:val="333333"/>
          <w:sz w:val="21"/>
        </w:rPr>
        <w:t>画面基调统一</w:t>
      </w:r>
      <w:r>
        <w:rPr>
          <w:rFonts w:ascii="微软雅黑" w:hAnsi="微软雅黑" w:eastAsia="微软雅黑"/>
          <w:b w:val="0"/>
          <w:i w:val="0"/>
          <w:color w:val="333333"/>
          <w:sz w:val="21"/>
        </w:rPr>
        <w:t>：每张图内部底色一致（浅底配深字，深底配亮字）。</w:t>
      </w:r>
    </w:p>
    <w:p>
      <w:pPr>
        <w:spacing w:after="40" w:before="0" w:line="324" w:lineRule="auto"/>
        <w:ind w:left="320" w:hanging="320"/>
      </w:pPr>
      <w:r>
        <w:rPr>
          <w:rFonts w:ascii="微软雅黑" w:hAnsi="微软雅黑" w:eastAsia="微软雅黑"/>
          <w:b/>
          <w:i w:val="0"/>
          <w:color w:val="1F3864"/>
          <w:sz w:val="21"/>
        </w:rPr>
        <w:t xml:space="preserve">7. </w:t>
      </w:r>
      <w:r>
        <w:rPr>
          <w:rFonts w:ascii="微软雅黑" w:hAnsi="微软雅黑" w:eastAsia="微软雅黑"/>
          <w:b/>
          <w:i w:val="0"/>
          <w:color w:val="333333"/>
          <w:sz w:val="21"/>
        </w:rPr>
        <w:t>中文渲染兜底</w:t>
      </w:r>
      <w:r>
        <w:rPr>
          <w:rFonts w:ascii="微软雅黑" w:hAnsi="微软雅黑" w:eastAsia="微软雅黑"/>
          <w:b w:val="0"/>
          <w:i w:val="0"/>
          <w:color w:val="333333"/>
          <w:sz w:val="21"/>
        </w:rPr>
        <w:t xml:space="preserve">：若中文出现乱码或错字，先删掉次要标签、只留 2～3 处最关键的中文；仍不行时把该处 </w:t>
      </w:r>
      <w:r>
        <w:rPr>
          <w:rFonts w:ascii="Consolas" w:hAnsi="Consolas" w:eastAsia="Consolas"/>
          <w:b w:val="0"/>
          <w:i w:val="0"/>
          <w:color w:val="0B6E6E"/>
          <w:sz w:val="20"/>
        </w:rPr>
        <w:t>"中文"</w:t>
      </w:r>
      <w:r>
        <w:rPr>
          <w:rFonts w:ascii="微软雅黑" w:hAnsi="微软雅黑" w:eastAsia="微软雅黑"/>
          <w:b w:val="0"/>
          <w:i w:val="0"/>
          <w:color w:val="333333"/>
          <w:sz w:val="21"/>
        </w:rPr>
        <w:t xml:space="preserve"> 换成同位置的英文备用标签再试。</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二、四区构图说明（一张图里，四个区域分别放什么）</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ECF1F8"/>
          </w:tcPr>
          <w:p>
            <w:pPr>
              <w:spacing w:after="20" w:before="20" w:line="288" w:lineRule="auto"/>
            </w:pPr>
            <w:r/>
            <w:r>
              <w:rPr>
                <w:rFonts w:ascii="微软雅黑" w:hAnsi="微软雅黑" w:eastAsia="微软雅黑"/>
                <w:b/>
                <w:i w:val="0"/>
                <w:color w:val="1F3864"/>
                <w:sz w:val="18"/>
              </w:rPr>
              <w:t>区域</w:t>
            </w:r>
          </w:p>
        </w:tc>
        <w:tc>
          <w:tcPr>
            <w:tcW w:type="dxa" w:w="1904"/>
            <w:shd w:val="clear" w:color="auto" w:fill="ECF1F8"/>
          </w:tcPr>
          <w:p>
            <w:pPr>
              <w:spacing w:after="20" w:before="20" w:line="288" w:lineRule="auto"/>
            </w:pPr>
            <w:r/>
            <w:r>
              <w:rPr>
                <w:rFonts w:ascii="微软雅黑" w:hAnsi="微软雅黑" w:eastAsia="微软雅黑"/>
                <w:b/>
                <w:i w:val="0"/>
                <w:color w:val="1F3864"/>
                <w:sz w:val="18"/>
              </w:rPr>
              <w:t>位置与占比</w:t>
            </w:r>
          </w:p>
        </w:tc>
        <w:tc>
          <w:tcPr>
            <w:tcW w:type="dxa" w:w="1904"/>
            <w:shd w:val="clear" w:color="auto" w:fill="ECF1F8"/>
          </w:tcPr>
          <w:p>
            <w:pPr>
              <w:spacing w:after="20" w:before="20" w:line="288" w:lineRule="auto"/>
            </w:pPr>
            <w:r/>
            <w:r>
              <w:rPr>
                <w:rFonts w:ascii="微软雅黑" w:hAnsi="微软雅黑" w:eastAsia="微软雅黑"/>
                <w:b/>
                <w:i w:val="0"/>
                <w:color w:val="1F3864"/>
                <w:sz w:val="18"/>
              </w:rPr>
              <w:t>承担任务</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图元密度</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典型内容</w:t>
            </w:r>
          </w:p>
        </w:tc>
      </w:tr>
      <w:tr>
        <w:tc>
          <w:tcPr>
            <w:tcW w:type="dxa" w:w="1904"/>
          </w:tcPr>
          <w:p>
            <w:pPr>
              <w:spacing w:after="20" w:before="20" w:line="288" w:lineRule="auto"/>
            </w:pPr>
            <w:r/>
            <w:r>
              <w:rPr>
                <w:rFonts w:ascii="微软雅黑" w:hAnsi="微软雅黑" w:eastAsia="微软雅黑"/>
                <w:b w:val="0"/>
                <w:i w:val="0"/>
                <w:color w:val="333333"/>
                <w:sz w:val="18"/>
              </w:rPr>
              <w:t>A 区 主场景</w:t>
            </w:r>
          </w:p>
        </w:tc>
        <w:tc>
          <w:tcPr>
            <w:tcW w:type="dxa" w:w="1904"/>
          </w:tcPr>
          <w:p>
            <w:pPr>
              <w:spacing w:after="20" w:before="20" w:line="288" w:lineRule="auto"/>
            </w:pPr>
            <w:r/>
            <w:r>
              <w:rPr>
                <w:rFonts w:ascii="微软雅黑" w:hAnsi="微软雅黑" w:eastAsia="微软雅黑"/>
                <w:b w:val="0"/>
                <w:i w:val="0"/>
                <w:color w:val="333333"/>
                <w:sz w:val="18"/>
              </w:rPr>
              <w:t>左侧，约 6 成宽</w:t>
            </w:r>
          </w:p>
        </w:tc>
        <w:tc>
          <w:tcPr>
            <w:tcW w:type="dxa" w:w="1904"/>
          </w:tcPr>
          <w:p>
            <w:pPr>
              <w:spacing w:after="20" w:before="20" w:line="288" w:lineRule="auto"/>
            </w:pPr>
            <w:r/>
            <w:r>
              <w:rPr>
                <w:rFonts w:ascii="微软雅黑" w:hAnsi="微软雅黑" w:eastAsia="微软雅黑"/>
                <w:b w:val="0"/>
                <w:i w:val="0"/>
                <w:color w:val="333333"/>
                <w:sz w:val="18"/>
              </w:rPr>
              <w:t>用生活类比先让人"看懂"</w:t>
            </w:r>
          </w:p>
        </w:tc>
        <w:tc>
          <w:tcPr>
            <w:tcW w:type="dxa" w:w="1904"/>
          </w:tcPr>
          <w:p>
            <w:pPr>
              <w:spacing w:after="20" w:before="20" w:line="288" w:lineRule="auto"/>
            </w:pPr>
            <w:r/>
            <w:r>
              <w:rPr>
                <w:rFonts w:ascii="微软雅黑" w:hAnsi="微软雅黑" w:eastAsia="微软雅黑"/>
                <w:b w:val="0"/>
                <w:i w:val="0"/>
                <w:color w:val="333333"/>
                <w:sz w:val="18"/>
              </w:rPr>
              <w:t>最密，5～8 个</w:t>
            </w:r>
          </w:p>
        </w:tc>
        <w:tc>
          <w:tcPr>
            <w:tcW w:type="dxa" w:w="1904"/>
          </w:tcPr>
          <w:p>
            <w:pPr>
              <w:spacing w:after="20" w:before="20" w:line="288" w:lineRule="auto"/>
            </w:pPr>
            <w:r/>
            <w:r>
              <w:rPr>
                <w:rFonts w:ascii="微软雅黑" w:hAnsi="微软雅黑" w:eastAsia="微软雅黑"/>
                <w:b w:val="0"/>
                <w:i w:val="0"/>
                <w:color w:val="333333"/>
                <w:sz w:val="18"/>
              </w:rPr>
              <w:t>人物、道具、房间、场景组</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B 区 原理图</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右上</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用技术结构让人"看准"</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3～5 个</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结构剖面、流程图、层次塔</w:t>
            </w:r>
          </w:p>
        </w:tc>
      </w:tr>
      <w:tr>
        <w:tc>
          <w:tcPr>
            <w:tcW w:type="dxa" w:w="1904"/>
          </w:tcPr>
          <w:p>
            <w:pPr>
              <w:spacing w:after="20" w:before="20" w:line="288" w:lineRule="auto"/>
            </w:pPr>
            <w:r/>
            <w:r>
              <w:rPr>
                <w:rFonts w:ascii="微软雅黑" w:hAnsi="微软雅黑" w:eastAsia="微软雅黑"/>
                <w:b w:val="0"/>
                <w:i w:val="0"/>
                <w:color w:val="333333"/>
                <w:sz w:val="18"/>
              </w:rPr>
              <w:t>C 区 数据卡</w:t>
            </w:r>
          </w:p>
        </w:tc>
        <w:tc>
          <w:tcPr>
            <w:tcW w:type="dxa" w:w="1904"/>
          </w:tcPr>
          <w:p>
            <w:pPr>
              <w:spacing w:after="20" w:before="20" w:line="288" w:lineRule="auto"/>
            </w:pPr>
            <w:r/>
            <w:r>
              <w:rPr>
                <w:rFonts w:ascii="微软雅黑" w:hAnsi="微软雅黑" w:eastAsia="微软雅黑"/>
                <w:b w:val="0"/>
                <w:i w:val="0"/>
                <w:color w:val="333333"/>
                <w:sz w:val="18"/>
              </w:rPr>
              <w:t>右下</w:t>
            </w:r>
          </w:p>
        </w:tc>
        <w:tc>
          <w:tcPr>
            <w:tcW w:type="dxa" w:w="1904"/>
          </w:tcPr>
          <w:p>
            <w:pPr>
              <w:spacing w:after="20" w:before="20" w:line="288" w:lineRule="auto"/>
            </w:pPr>
            <w:r/>
            <w:r>
              <w:rPr>
                <w:rFonts w:ascii="微软雅黑" w:hAnsi="微软雅黑" w:eastAsia="微软雅黑"/>
                <w:b w:val="0"/>
                <w:i w:val="0"/>
                <w:color w:val="333333"/>
                <w:sz w:val="18"/>
              </w:rPr>
              <w:t>把数值／单位／正误关系摆出来</w:t>
            </w:r>
          </w:p>
        </w:tc>
        <w:tc>
          <w:tcPr>
            <w:tcW w:type="dxa" w:w="1904"/>
          </w:tcPr>
          <w:p>
            <w:pPr>
              <w:spacing w:after="20" w:before="20" w:line="288" w:lineRule="auto"/>
            </w:pPr>
            <w:r/>
            <w:r>
              <w:rPr>
                <w:rFonts w:ascii="微软雅黑" w:hAnsi="微软雅黑" w:eastAsia="微软雅黑"/>
                <w:b w:val="0"/>
                <w:i w:val="0"/>
                <w:color w:val="333333"/>
                <w:sz w:val="18"/>
              </w:rPr>
              <w:t>2～4 个</w:t>
            </w:r>
          </w:p>
        </w:tc>
        <w:tc>
          <w:tcPr>
            <w:tcW w:type="dxa" w:w="1904"/>
          </w:tcPr>
          <w:p>
            <w:pPr>
              <w:spacing w:after="20" w:before="20" w:line="288" w:lineRule="auto"/>
            </w:pPr>
            <w:r/>
            <w:r>
              <w:rPr>
                <w:rFonts w:ascii="微软雅黑" w:hAnsi="微软雅黑" w:eastAsia="微软雅黑"/>
                <w:b w:val="0"/>
                <w:i w:val="0"/>
                <w:color w:val="333333"/>
                <w:sz w:val="18"/>
              </w:rPr>
              <w:t>数值对照、单位链、正误徽章</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D 区 结论条</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底部通栏</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一句话收口，锚定正确答案</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 处</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结论短句</w:t>
            </w:r>
          </w:p>
        </w:tc>
      </w:tr>
    </w:tbl>
    <w:p>
      <w:pPr>
        <w:spacing w:after="120" w:before="0" w:line="324" w:lineRule="auto"/>
      </w:pP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三、20 张图速览表（风格与配比一目了然）</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ECF1F8"/>
          </w:tcPr>
          <w:p>
            <w:pPr>
              <w:spacing w:after="20" w:before="20" w:line="288" w:lineRule="auto"/>
            </w:pPr>
            <w:r/>
            <w:r>
              <w:rPr>
                <w:rFonts w:ascii="微软雅黑" w:hAnsi="微软雅黑" w:eastAsia="微软雅黑"/>
                <w:b/>
                <w:i w:val="0"/>
                <w:color w:val="1F3864"/>
                <w:sz w:val="18"/>
              </w:rPr>
              <w:t>编号</w:t>
            </w:r>
          </w:p>
        </w:tc>
        <w:tc>
          <w:tcPr>
            <w:tcW w:type="dxa" w:w="1904"/>
            <w:shd w:val="clear" w:color="auto" w:fill="ECF1F8"/>
          </w:tcPr>
          <w:p>
            <w:pPr>
              <w:spacing w:after="20" w:before="20" w:line="288" w:lineRule="auto"/>
            </w:pPr>
            <w:r/>
            <w:r>
              <w:rPr>
                <w:rFonts w:ascii="微软雅黑" w:hAnsi="微软雅黑" w:eastAsia="微软雅黑"/>
                <w:b/>
                <w:i w:val="0"/>
                <w:color w:val="1F3864"/>
                <w:sz w:val="18"/>
              </w:rPr>
              <w:t>题号</w:t>
            </w:r>
          </w:p>
        </w:tc>
        <w:tc>
          <w:tcPr>
            <w:tcW w:type="dxa" w:w="1904"/>
            <w:shd w:val="clear" w:color="auto" w:fill="ECF1F8"/>
          </w:tcPr>
          <w:p>
            <w:pPr>
              <w:spacing w:after="20" w:before="20" w:line="288" w:lineRule="auto"/>
            </w:pPr>
            <w:r/>
            <w:r>
              <w:rPr>
                <w:rFonts w:ascii="微软雅黑" w:hAnsi="微软雅黑" w:eastAsia="微软雅黑"/>
                <w:b/>
                <w:i w:val="0"/>
                <w:color w:val="1F3864"/>
                <w:sz w:val="18"/>
              </w:rPr>
              <w:t>知识点</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建议风格</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四区构成（A / B / C / D）</w:t>
            </w:r>
          </w:p>
        </w:tc>
      </w:tr>
      <w:tr>
        <w:tc>
          <w:tcPr>
            <w:tcW w:type="dxa" w:w="1904"/>
          </w:tcPr>
          <w:p>
            <w:pPr>
              <w:spacing w:after="20" w:before="20" w:line="288" w:lineRule="auto"/>
            </w:pPr>
            <w:r/>
            <w:r>
              <w:rPr>
                <w:rFonts w:ascii="微软雅黑" w:hAnsi="微软雅黑" w:eastAsia="微软雅黑"/>
                <w:b w:val="0"/>
                <w:i w:val="0"/>
                <w:color w:val="333333"/>
                <w:sz w:val="18"/>
              </w:rPr>
              <w:t>01</w:t>
            </w:r>
          </w:p>
        </w:tc>
        <w:tc>
          <w:tcPr>
            <w:tcW w:type="dxa" w:w="1904"/>
          </w:tcPr>
          <w:p>
            <w:pPr>
              <w:spacing w:after="20" w:before="20" w:line="288" w:lineRule="auto"/>
            </w:pPr>
            <w:r/>
            <w:r>
              <w:rPr>
                <w:rFonts w:ascii="微软雅黑" w:hAnsi="微软雅黑" w:eastAsia="微软雅黑"/>
                <w:b w:val="0"/>
                <w:i w:val="0"/>
                <w:color w:val="333333"/>
                <w:sz w:val="18"/>
              </w:rPr>
              <w:t>1</w:t>
            </w:r>
          </w:p>
        </w:tc>
        <w:tc>
          <w:tcPr>
            <w:tcW w:type="dxa" w:w="1904"/>
          </w:tcPr>
          <w:p>
            <w:pPr>
              <w:spacing w:after="20" w:before="20" w:line="288" w:lineRule="auto"/>
            </w:pPr>
            <w:r/>
            <w:r>
              <w:rPr>
                <w:rFonts w:ascii="微软雅黑" w:hAnsi="微软雅黑" w:eastAsia="微软雅黑"/>
                <w:b w:val="0"/>
                <w:i w:val="0"/>
                <w:color w:val="333333"/>
                <w:sz w:val="18"/>
              </w:rPr>
              <w:t>鼠标器是输入设备</w:t>
            </w:r>
          </w:p>
        </w:tc>
        <w:tc>
          <w:tcPr>
            <w:tcW w:type="dxa" w:w="1904"/>
          </w:tcPr>
          <w:p>
            <w:pPr>
              <w:spacing w:after="20" w:before="20" w:line="288" w:lineRule="auto"/>
            </w:pPr>
            <w:r/>
            <w:r>
              <w:rPr>
                <w:rFonts w:ascii="微软雅黑" w:hAnsi="微软雅黑" w:eastAsia="微软雅黑"/>
                <w:b w:val="0"/>
                <w:i w:val="0"/>
                <w:color w:val="333333"/>
                <w:sz w:val="18"/>
              </w:rPr>
              <w:t>扁平插画</w:t>
            </w:r>
          </w:p>
        </w:tc>
        <w:tc>
          <w:tcPr>
            <w:tcW w:type="dxa" w:w="1904"/>
          </w:tcPr>
          <w:p>
            <w:pPr>
              <w:spacing w:after="20" w:before="20" w:line="288" w:lineRule="auto"/>
            </w:pPr>
            <w:r/>
            <w:r>
              <w:rPr>
                <w:rFonts w:ascii="微软雅黑" w:hAnsi="微软雅黑" w:eastAsia="微软雅黑"/>
                <w:b w:val="0"/>
                <w:i w:val="0"/>
                <w:color w:val="333333"/>
                <w:sz w:val="18"/>
              </w:rPr>
              <w:t>仓库进货口与出货口 / 输入输出箭头 / 三种说法划叉 / 输入设备</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Windows 属系统软件（不是应用软件）</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 3D</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汽车底盘与车载应用 / 软件分层 / 三种说法划叉 / 系统软件</w:t>
            </w:r>
          </w:p>
        </w:tc>
      </w:tr>
      <w:tr>
        <w:tc>
          <w:tcPr>
            <w:tcW w:type="dxa" w:w="1904"/>
          </w:tcPr>
          <w:p>
            <w:pPr>
              <w:spacing w:after="20" w:before="20" w:line="288" w:lineRule="auto"/>
            </w:pPr>
            <w:r/>
            <w:r>
              <w:rPr>
                <w:rFonts w:ascii="微软雅黑" w:hAnsi="微软雅黑" w:eastAsia="微软雅黑"/>
                <w:b w:val="0"/>
                <w:i w:val="0"/>
                <w:color w:val="333333"/>
                <w:sz w:val="18"/>
              </w:rPr>
              <w:t>03</w:t>
            </w:r>
          </w:p>
        </w:tc>
        <w:tc>
          <w:tcPr>
            <w:tcW w:type="dxa" w:w="1904"/>
          </w:tcPr>
          <w:p>
            <w:pPr>
              <w:spacing w:after="20" w:before="20" w:line="288" w:lineRule="auto"/>
            </w:pPr>
            <w:r/>
            <w:r>
              <w:rPr>
                <w:rFonts w:ascii="微软雅黑" w:hAnsi="微软雅黑" w:eastAsia="微软雅黑"/>
                <w:b w:val="0"/>
                <w:i w:val="0"/>
                <w:color w:val="333333"/>
                <w:sz w:val="18"/>
              </w:rPr>
              <w:t>3</w:t>
            </w:r>
          </w:p>
        </w:tc>
        <w:tc>
          <w:tcPr>
            <w:tcW w:type="dxa" w:w="1904"/>
          </w:tcPr>
          <w:p>
            <w:pPr>
              <w:spacing w:after="20" w:before="20" w:line="288" w:lineRule="auto"/>
            </w:pPr>
            <w:r/>
            <w:r>
              <w:rPr>
                <w:rFonts w:ascii="微软雅黑" w:hAnsi="微软雅黑" w:eastAsia="微软雅黑"/>
                <w:b w:val="0"/>
                <w:i w:val="0"/>
                <w:color w:val="333333"/>
                <w:sz w:val="18"/>
              </w:rPr>
              <w:t>照片修饰属图像处理</w:t>
            </w:r>
          </w:p>
        </w:tc>
        <w:tc>
          <w:tcPr>
            <w:tcW w:type="dxa" w:w="1904"/>
          </w:tcPr>
          <w:p>
            <w:pPr>
              <w:spacing w:after="20" w:before="20" w:line="288" w:lineRule="auto"/>
            </w:pPr>
            <w:r/>
            <w:r>
              <w:rPr>
                <w:rFonts w:ascii="微软雅黑" w:hAnsi="微软雅黑" w:eastAsia="微软雅黑"/>
                <w:b w:val="0"/>
                <w:i w:val="0"/>
                <w:color w:val="333333"/>
                <w:sz w:val="18"/>
              </w:rPr>
              <w:t>扁平图标化</w:t>
            </w:r>
          </w:p>
        </w:tc>
        <w:tc>
          <w:tcPr>
            <w:tcW w:type="dxa" w:w="1904"/>
          </w:tcPr>
          <w:p>
            <w:pPr>
              <w:spacing w:after="20" w:before="20" w:line="288" w:lineRule="auto"/>
            </w:pPr>
            <w:r/>
            <w:r>
              <w:rPr>
                <w:rFonts w:ascii="微软雅黑" w:hAnsi="微软雅黑" w:eastAsia="微软雅黑"/>
                <w:b w:val="0"/>
                <w:i w:val="0"/>
                <w:color w:val="333333"/>
                <w:sz w:val="18"/>
              </w:rPr>
              <w:t>修图工作台 / 四大应用领域 / 三种说法划叉 / 图像处理</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RAM 断电信息全部消失</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扁平插画</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雪地脚印与石刻 / 内存外存对照 / 三种说法划叉 / 断电即失</w:t>
            </w:r>
          </w:p>
        </w:tc>
      </w:tr>
      <w:tr>
        <w:tc>
          <w:tcPr>
            <w:tcW w:type="dxa" w:w="1904"/>
          </w:tcPr>
          <w:p>
            <w:pPr>
              <w:spacing w:after="20" w:before="20" w:line="288" w:lineRule="auto"/>
            </w:pPr>
            <w:r/>
            <w:r>
              <w:rPr>
                <w:rFonts w:ascii="微软雅黑" w:hAnsi="微软雅黑" w:eastAsia="微软雅黑"/>
                <w:b w:val="0"/>
                <w:i w:val="0"/>
                <w:color w:val="333333"/>
                <w:sz w:val="18"/>
              </w:rPr>
              <w:t>05</w:t>
            </w:r>
          </w:p>
        </w:tc>
        <w:tc>
          <w:tcPr>
            <w:tcW w:type="dxa" w:w="1904"/>
          </w:tcPr>
          <w:p>
            <w:pPr>
              <w:spacing w:after="20" w:before="20" w:line="288" w:lineRule="auto"/>
            </w:pPr>
            <w:r/>
            <w:r>
              <w:rPr>
                <w:rFonts w:ascii="微软雅黑" w:hAnsi="微软雅黑" w:eastAsia="微软雅黑"/>
                <w:b w:val="0"/>
                <w:i w:val="0"/>
                <w:color w:val="333333"/>
                <w:sz w:val="18"/>
              </w:rPr>
              <w:t>5</w:t>
            </w:r>
          </w:p>
        </w:tc>
        <w:tc>
          <w:tcPr>
            <w:tcW w:type="dxa" w:w="1904"/>
          </w:tcPr>
          <w:p>
            <w:pPr>
              <w:spacing w:after="20" w:before="20" w:line="288" w:lineRule="auto"/>
            </w:pPr>
            <w:r/>
            <w:r>
              <w:rPr>
                <w:rFonts w:ascii="微软雅黑" w:hAnsi="微软雅黑" w:eastAsia="微软雅黑"/>
                <w:b w:val="0"/>
                <w:i w:val="0"/>
                <w:color w:val="333333"/>
                <w:sz w:val="18"/>
              </w:rPr>
              <w:t>二进制 111111 转十进制是 63</w:t>
            </w:r>
          </w:p>
        </w:tc>
        <w:tc>
          <w:tcPr>
            <w:tcW w:type="dxa" w:w="1904"/>
          </w:tcPr>
          <w:p>
            <w:pPr>
              <w:spacing w:after="20" w:before="20" w:line="288" w:lineRule="auto"/>
            </w:pPr>
            <w:r/>
            <w:r>
              <w:rPr>
                <w:rFonts w:ascii="微软雅黑" w:hAnsi="微软雅黑" w:eastAsia="微软雅黑"/>
                <w:b w:val="0"/>
                <w:i w:val="0"/>
                <w:color w:val="333333"/>
                <w:sz w:val="18"/>
              </w:rPr>
              <w:t>手绘板书</w:t>
            </w:r>
          </w:p>
        </w:tc>
        <w:tc>
          <w:tcPr>
            <w:tcW w:type="dxa" w:w="1904"/>
          </w:tcPr>
          <w:p>
            <w:pPr>
              <w:spacing w:after="20" w:before="20" w:line="288" w:lineRule="auto"/>
            </w:pPr>
            <w:r/>
            <w:r>
              <w:rPr>
                <w:rFonts w:ascii="微软雅黑" w:hAnsi="微软雅黑" w:eastAsia="微软雅黑"/>
                <w:b w:val="0"/>
                <w:i w:val="0"/>
                <w:color w:val="333333"/>
                <w:sz w:val="18"/>
              </w:rPr>
              <w:t>六个开关与砝码 / 按权展开算式 / 两个选项划叉 / 等于 63</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病毒经移动存储与网络传播</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扁平轻幽默</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病毒搭顺风车 / 两条传播链路 / 三种说法划叉 / 移动存储与网络</w:t>
            </w:r>
          </w:p>
        </w:tc>
      </w:tr>
      <w:tr>
        <w:tc>
          <w:tcPr>
            <w:tcW w:type="dxa" w:w="1904"/>
          </w:tcPr>
          <w:p>
            <w:pPr>
              <w:spacing w:after="20" w:before="20" w:line="288" w:lineRule="auto"/>
            </w:pPr>
            <w:r/>
            <w:r>
              <w:rPr>
                <w:rFonts w:ascii="微软雅黑" w:hAnsi="微软雅黑" w:eastAsia="微软雅黑"/>
                <w:b w:val="0"/>
                <w:i w:val="0"/>
                <w:color w:val="333333"/>
                <w:sz w:val="18"/>
              </w:rPr>
              <w:t>07</w:t>
            </w:r>
          </w:p>
        </w:tc>
        <w:tc>
          <w:tcPr>
            <w:tcW w:type="dxa" w:w="1904"/>
          </w:tcPr>
          <w:p>
            <w:pPr>
              <w:spacing w:after="20" w:before="20" w:line="288" w:lineRule="auto"/>
            </w:pPr>
            <w:r/>
            <w:r>
              <w:rPr>
                <w:rFonts w:ascii="微软雅黑" w:hAnsi="微软雅黑" w:eastAsia="微软雅黑"/>
                <w:b w:val="0"/>
                <w:i w:val="0"/>
                <w:color w:val="333333"/>
                <w:sz w:val="18"/>
              </w:rPr>
              <w:t>7</w:t>
            </w:r>
          </w:p>
        </w:tc>
        <w:tc>
          <w:tcPr>
            <w:tcW w:type="dxa" w:w="1904"/>
          </w:tcPr>
          <w:p>
            <w:pPr>
              <w:spacing w:after="20" w:before="20" w:line="288" w:lineRule="auto"/>
            </w:pPr>
            <w:r/>
            <w:r>
              <w:rPr>
                <w:rFonts w:ascii="微软雅黑" w:hAnsi="微软雅黑" w:eastAsia="微软雅黑"/>
                <w:b w:val="0"/>
                <w:i w:val="0"/>
                <w:color w:val="333333"/>
                <w:sz w:val="18"/>
              </w:rPr>
              <w:t>气象预报属科学计算</w:t>
            </w:r>
          </w:p>
        </w:tc>
        <w:tc>
          <w:tcPr>
            <w:tcW w:type="dxa" w:w="1904"/>
          </w:tcPr>
          <w:p>
            <w:pPr>
              <w:spacing w:after="20" w:before="20" w:line="288" w:lineRule="auto"/>
            </w:pPr>
            <w:r/>
            <w:r>
              <w:rPr>
                <w:rFonts w:ascii="微软雅黑" w:hAnsi="微软雅黑" w:eastAsia="微软雅黑"/>
                <w:b w:val="0"/>
                <w:i w:val="0"/>
                <w:color w:val="333333"/>
                <w:sz w:val="18"/>
              </w:rPr>
              <w:t>深色科技扁平</w:t>
            </w:r>
          </w:p>
        </w:tc>
        <w:tc>
          <w:tcPr>
            <w:tcW w:type="dxa" w:w="1904"/>
          </w:tcPr>
          <w:p>
            <w:pPr>
              <w:spacing w:after="20" w:before="20" w:line="288" w:lineRule="auto"/>
            </w:pPr>
            <w:r/>
            <w:r>
              <w:rPr>
                <w:rFonts w:ascii="微软雅黑" w:hAnsi="微软雅黑" w:eastAsia="微软雅黑"/>
                <w:b w:val="0"/>
                <w:i w:val="0"/>
                <w:color w:val="333333"/>
                <w:sz w:val="18"/>
              </w:rPr>
              <w:t>气象台巨型机 / 科学计算定义 / 三种说法划叉 / 科学计算</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CPU 的中文名是中央处理器</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 3D 芯片</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芯片铭牌与两位助手 / 全称拆解 / 三种说法划叉 / 中央处理器</w:t>
            </w:r>
          </w:p>
        </w:tc>
      </w:tr>
      <w:tr>
        <w:tc>
          <w:tcPr>
            <w:tcW w:type="dxa" w:w="1904"/>
          </w:tcPr>
          <w:p>
            <w:pPr>
              <w:spacing w:after="20" w:before="20" w:line="288" w:lineRule="auto"/>
            </w:pPr>
            <w:r/>
            <w:r>
              <w:rPr>
                <w:rFonts w:ascii="微软雅黑" w:hAnsi="微软雅黑" w:eastAsia="微软雅黑"/>
                <w:b w:val="0"/>
                <w:i w:val="0"/>
                <w:color w:val="333333"/>
                <w:sz w:val="18"/>
              </w:rPr>
              <w:t>09</w:t>
            </w:r>
          </w:p>
        </w:tc>
        <w:tc>
          <w:tcPr>
            <w:tcW w:type="dxa" w:w="1904"/>
          </w:tcPr>
          <w:p>
            <w:pPr>
              <w:spacing w:after="20" w:before="20" w:line="288" w:lineRule="auto"/>
            </w:pPr>
            <w:r/>
            <w:r>
              <w:rPr>
                <w:rFonts w:ascii="微软雅黑" w:hAnsi="微软雅黑" w:eastAsia="微软雅黑"/>
                <w:b w:val="0"/>
                <w:i w:val="0"/>
                <w:color w:val="333333"/>
                <w:sz w:val="18"/>
              </w:rPr>
              <w:t>9</w:t>
            </w:r>
          </w:p>
        </w:tc>
        <w:tc>
          <w:tcPr>
            <w:tcW w:type="dxa" w:w="1904"/>
          </w:tcPr>
          <w:p>
            <w:pPr>
              <w:spacing w:after="20" w:before="20" w:line="288" w:lineRule="auto"/>
            </w:pPr>
            <w:r/>
            <w:r>
              <w:rPr>
                <w:rFonts w:ascii="微软雅黑" w:hAnsi="微软雅黑" w:eastAsia="微软雅黑"/>
                <w:b w:val="0"/>
                <w:i w:val="0"/>
                <w:color w:val="333333"/>
                <w:sz w:val="18"/>
              </w:rPr>
              <w:t>硬盘属于外部存储器</w:t>
            </w:r>
          </w:p>
        </w:tc>
        <w:tc>
          <w:tcPr>
            <w:tcW w:type="dxa" w:w="1904"/>
          </w:tcPr>
          <w:p>
            <w:pPr>
              <w:spacing w:after="20" w:before="20" w:line="288" w:lineRule="auto"/>
            </w:pPr>
            <w:r/>
            <w:r>
              <w:rPr>
                <w:rFonts w:ascii="微软雅黑" w:hAnsi="微软雅黑" w:eastAsia="微软雅黑"/>
                <w:b w:val="0"/>
                <w:i w:val="0"/>
                <w:color w:val="333333"/>
                <w:sz w:val="18"/>
              </w:rPr>
              <w:t>等距 3D</w:t>
            </w:r>
          </w:p>
        </w:tc>
        <w:tc>
          <w:tcPr>
            <w:tcW w:type="dxa" w:w="1904"/>
          </w:tcPr>
          <w:p>
            <w:pPr>
              <w:spacing w:after="20" w:before="20" w:line="288" w:lineRule="auto"/>
            </w:pPr>
            <w:r/>
            <w:r>
              <w:rPr>
                <w:rFonts w:ascii="微软雅黑" w:hAnsi="微软雅黑" w:eastAsia="微软雅黑"/>
                <w:b w:val="0"/>
                <w:i w:val="0"/>
                <w:color w:val="333333"/>
                <w:sz w:val="18"/>
              </w:rPr>
              <w:t>备菜台与冷藏库 / 存储层次阶梯 / 三种说法划叉 / 外部存储器</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进程是程序的执行过程</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扁平插画</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菜谱与下锅翻炒 / 程序与进程对照 / 三种说法划叉 / 进程是执行过程</w:t>
            </w:r>
          </w:p>
        </w:tc>
      </w:tr>
      <w:tr>
        <w:tc>
          <w:tcPr>
            <w:tcW w:type="dxa" w:w="1904"/>
          </w:tcPr>
          <w:p>
            <w:pPr>
              <w:spacing w:after="20" w:before="20" w:line="288" w:lineRule="auto"/>
            </w:pPr>
            <w:r/>
            <w:r>
              <w:rPr>
                <w:rFonts w:ascii="微软雅黑" w:hAnsi="微软雅黑" w:eastAsia="微软雅黑"/>
                <w:b w:val="0"/>
                <w:i w:val="0"/>
                <w:color w:val="333333"/>
                <w:sz w:val="18"/>
              </w:rPr>
              <w:t>11</w:t>
            </w:r>
          </w:p>
        </w:tc>
        <w:tc>
          <w:tcPr>
            <w:tcW w:type="dxa" w:w="1904"/>
          </w:tcPr>
          <w:p>
            <w:pPr>
              <w:spacing w:after="20" w:before="20" w:line="288" w:lineRule="auto"/>
            </w:pPr>
            <w:r/>
            <w:r>
              <w:rPr>
                <w:rFonts w:ascii="微软雅黑" w:hAnsi="微软雅黑" w:eastAsia="微软雅黑"/>
                <w:b w:val="0"/>
                <w:i w:val="0"/>
                <w:color w:val="333333"/>
                <w:sz w:val="18"/>
              </w:rPr>
              <w:t>11</w:t>
            </w:r>
          </w:p>
        </w:tc>
        <w:tc>
          <w:tcPr>
            <w:tcW w:type="dxa" w:w="1904"/>
          </w:tcPr>
          <w:p>
            <w:pPr>
              <w:spacing w:after="20" w:before="20" w:line="288" w:lineRule="auto"/>
            </w:pPr>
            <w:r/>
            <w:r>
              <w:rPr>
                <w:rFonts w:ascii="微软雅黑" w:hAnsi="微软雅黑" w:eastAsia="微软雅黑"/>
                <w:b w:val="0"/>
                <w:i w:val="0"/>
                <w:color w:val="333333"/>
                <w:sz w:val="18"/>
              </w:rPr>
              <w:t>电子邮箱建在 ISP 服务器上</w:t>
            </w:r>
          </w:p>
        </w:tc>
        <w:tc>
          <w:tcPr>
            <w:tcW w:type="dxa" w:w="1904"/>
          </w:tcPr>
          <w:p>
            <w:pPr>
              <w:spacing w:after="20" w:before="20" w:line="288" w:lineRule="auto"/>
            </w:pPr>
            <w:r/>
            <w:r>
              <w:rPr>
                <w:rFonts w:ascii="微软雅黑" w:hAnsi="微软雅黑" w:eastAsia="微软雅黑"/>
                <w:b w:val="0"/>
                <w:i w:val="0"/>
                <w:color w:val="333333"/>
                <w:sz w:val="18"/>
              </w:rPr>
              <w:t>扁平网络插画</w:t>
            </w:r>
          </w:p>
        </w:tc>
        <w:tc>
          <w:tcPr>
            <w:tcW w:type="dxa" w:w="1904"/>
          </w:tcPr>
          <w:p>
            <w:pPr>
              <w:spacing w:after="20" w:before="20" w:line="288" w:lineRule="auto"/>
            </w:pPr>
            <w:r/>
            <w:r>
              <w:rPr>
                <w:rFonts w:ascii="微软雅黑" w:hAnsi="微软雅黑" w:eastAsia="微软雅黑"/>
                <w:b w:val="0"/>
                <w:i w:val="0"/>
                <w:color w:val="333333"/>
                <w:sz w:val="18"/>
              </w:rPr>
              <w:t>机房邮柜墙与登录取信 / 邮件收发链路 / 三种说法划叉 / 邮件服务器</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DOS 与 UNIX 均属系统软件</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扁平图标化</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软件分货架 / 系统软件四类 / 四组选项对照 / 都是系统软件</w:t>
            </w:r>
          </w:p>
        </w:tc>
      </w:tr>
      <w:tr>
        <w:tc>
          <w:tcPr>
            <w:tcW w:type="dxa" w:w="1904"/>
          </w:tcPr>
          <w:p>
            <w:pPr>
              <w:spacing w:after="20" w:before="20" w:line="288" w:lineRule="auto"/>
            </w:pPr>
            <w:r/>
            <w:r>
              <w:rPr>
                <w:rFonts w:ascii="微软雅黑" w:hAnsi="微软雅黑" w:eastAsia="微软雅黑"/>
                <w:b w:val="0"/>
                <w:i w:val="0"/>
                <w:color w:val="333333"/>
                <w:sz w:val="18"/>
              </w:rPr>
              <w:t>13</w:t>
            </w:r>
          </w:p>
        </w:tc>
        <w:tc>
          <w:tcPr>
            <w:tcW w:type="dxa" w:w="1904"/>
          </w:tcPr>
          <w:p>
            <w:pPr>
              <w:spacing w:after="20" w:before="20" w:line="288" w:lineRule="auto"/>
            </w:pPr>
            <w:r/>
            <w:r>
              <w:rPr>
                <w:rFonts w:ascii="微软雅黑" w:hAnsi="微软雅黑" w:eastAsia="微软雅黑"/>
                <w:b w:val="0"/>
                <w:i w:val="0"/>
                <w:color w:val="333333"/>
                <w:sz w:val="18"/>
              </w:rPr>
              <w:t>13</w:t>
            </w:r>
          </w:p>
        </w:tc>
        <w:tc>
          <w:tcPr>
            <w:tcW w:type="dxa" w:w="1904"/>
          </w:tcPr>
          <w:p>
            <w:pPr>
              <w:spacing w:after="20" w:before="20" w:line="288" w:lineRule="auto"/>
            </w:pPr>
            <w:r/>
            <w:r>
              <w:rPr>
                <w:rFonts w:ascii="微软雅黑" w:hAnsi="微软雅黑" w:eastAsia="微软雅黑"/>
                <w:b w:val="0"/>
                <w:i w:val="0"/>
                <w:color w:val="333333"/>
                <w:sz w:val="18"/>
              </w:rPr>
              <w:t>局域网服务器管理共享资源</w:t>
            </w:r>
          </w:p>
        </w:tc>
        <w:tc>
          <w:tcPr>
            <w:tcW w:type="dxa" w:w="1904"/>
          </w:tcPr>
          <w:p>
            <w:pPr>
              <w:spacing w:after="20" w:before="20" w:line="288" w:lineRule="auto"/>
            </w:pPr>
            <w:r/>
            <w:r>
              <w:rPr>
                <w:rFonts w:ascii="微软雅黑" w:hAnsi="微软雅黑" w:eastAsia="微软雅黑"/>
                <w:b w:val="0"/>
                <w:i w:val="0"/>
                <w:color w:val="333333"/>
                <w:sz w:val="18"/>
              </w:rPr>
              <w:t>扁平网络插画</w:t>
            </w:r>
          </w:p>
        </w:tc>
        <w:tc>
          <w:tcPr>
            <w:tcW w:type="dxa" w:w="1904"/>
          </w:tcPr>
          <w:p>
            <w:pPr>
              <w:spacing w:after="20" w:before="20" w:line="288" w:lineRule="auto"/>
            </w:pPr>
            <w:r/>
            <w:r>
              <w:rPr>
                <w:rFonts w:ascii="微软雅黑" w:hAnsi="微软雅黑" w:eastAsia="微软雅黑"/>
                <w:b w:val="0"/>
                <w:i w:val="0"/>
                <w:color w:val="333333"/>
                <w:sz w:val="18"/>
              </w:rPr>
              <w:t>中央厨房供应分店 / 服务器与工作站职能 / 三种说法划叉 / 服务器</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磁盘驱动器兼作输入与输出</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 3D</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驱动器双向通道 / 四类设备单向对照 / 三种说法划叉 / 输入又输出</w:t>
            </w:r>
          </w:p>
        </w:tc>
      </w:tr>
      <w:tr>
        <w:tc>
          <w:tcPr>
            <w:tcW w:type="dxa" w:w="1904"/>
          </w:tcPr>
          <w:p>
            <w:pPr>
              <w:spacing w:after="20" w:before="20" w:line="288" w:lineRule="auto"/>
            </w:pPr>
            <w:r/>
            <w:r>
              <w:rPr>
                <w:rFonts w:ascii="微软雅黑" w:hAnsi="微软雅黑" w:eastAsia="微软雅黑"/>
                <w:b w:val="0"/>
                <w:i w:val="0"/>
                <w:color w:val="333333"/>
                <w:sz w:val="18"/>
              </w:rPr>
              <w:t>15</w:t>
            </w:r>
          </w:p>
        </w:tc>
        <w:tc>
          <w:tcPr>
            <w:tcW w:type="dxa" w:w="1904"/>
          </w:tcPr>
          <w:p>
            <w:pPr>
              <w:spacing w:after="20" w:before="20" w:line="288" w:lineRule="auto"/>
            </w:pPr>
            <w:r/>
            <w:r>
              <w:rPr>
                <w:rFonts w:ascii="微软雅黑" w:hAnsi="微软雅黑" w:eastAsia="微软雅黑"/>
                <w:b w:val="0"/>
                <w:i w:val="0"/>
                <w:color w:val="333333"/>
                <w:sz w:val="18"/>
              </w:rPr>
              <w:t>15</w:t>
            </w:r>
          </w:p>
        </w:tc>
        <w:tc>
          <w:tcPr>
            <w:tcW w:type="dxa" w:w="1904"/>
          </w:tcPr>
          <w:p>
            <w:pPr>
              <w:spacing w:after="20" w:before="20" w:line="288" w:lineRule="auto"/>
            </w:pPr>
            <w:r/>
            <w:r>
              <w:rPr>
                <w:rFonts w:ascii="微软雅黑" w:hAnsi="微软雅黑" w:eastAsia="微软雅黑"/>
                <w:b w:val="0"/>
                <w:i w:val="0"/>
                <w:color w:val="333333"/>
                <w:sz w:val="18"/>
              </w:rPr>
              <w:t>汇编语言执行效率更高</w:t>
            </w:r>
          </w:p>
        </w:tc>
        <w:tc>
          <w:tcPr>
            <w:tcW w:type="dxa" w:w="1904"/>
          </w:tcPr>
          <w:p>
            <w:pPr>
              <w:spacing w:after="20" w:before="20" w:line="288" w:lineRule="auto"/>
            </w:pPr>
            <w:r/>
            <w:r>
              <w:rPr>
                <w:rFonts w:ascii="微软雅黑" w:hAnsi="微软雅黑" w:eastAsia="微软雅黑"/>
                <w:b w:val="0"/>
                <w:i w:val="0"/>
                <w:color w:val="333333"/>
                <w:sz w:val="18"/>
              </w:rPr>
              <w:t>层级剖面</w:t>
            </w:r>
          </w:p>
        </w:tc>
        <w:tc>
          <w:tcPr>
            <w:tcW w:type="dxa" w:w="1904"/>
          </w:tcPr>
          <w:p>
            <w:pPr>
              <w:spacing w:after="20" w:before="20" w:line="288" w:lineRule="auto"/>
            </w:pPr>
            <w:r/>
            <w:r>
              <w:rPr>
                <w:rFonts w:ascii="微软雅黑" w:hAnsi="微软雅黑" w:eastAsia="微软雅黑"/>
                <w:b w:val="0"/>
                <w:i w:val="0"/>
                <w:color w:val="333333"/>
                <w:sz w:val="18"/>
              </w:rPr>
              <w:t>直译与意译两条通道 / 语言与机器距离 / 三种说法划叉 / 执行效率高</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字长是处理器处理数据的宽度</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扁平插画</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一次抱几个箱子 / 字长定义 / 三种说法划叉 / 处理器宽度</w:t>
            </w:r>
          </w:p>
        </w:tc>
      </w:tr>
      <w:tr>
        <w:tc>
          <w:tcPr>
            <w:tcW w:type="dxa" w:w="1904"/>
          </w:tcPr>
          <w:p>
            <w:pPr>
              <w:spacing w:after="20" w:before="20" w:line="288" w:lineRule="auto"/>
            </w:pPr>
            <w:r/>
            <w:r>
              <w:rPr>
                <w:rFonts w:ascii="微软雅黑" w:hAnsi="微软雅黑" w:eastAsia="微软雅黑"/>
                <w:b w:val="0"/>
                <w:i w:val="0"/>
                <w:color w:val="333333"/>
                <w:sz w:val="18"/>
              </w:rPr>
              <w:t>17</w:t>
            </w:r>
          </w:p>
        </w:tc>
        <w:tc>
          <w:tcPr>
            <w:tcW w:type="dxa" w:w="1904"/>
          </w:tcPr>
          <w:p>
            <w:pPr>
              <w:spacing w:after="20" w:before="20" w:line="288" w:lineRule="auto"/>
            </w:pPr>
            <w:r/>
            <w:r>
              <w:rPr>
                <w:rFonts w:ascii="微软雅黑" w:hAnsi="微软雅黑" w:eastAsia="微软雅黑"/>
                <w:b w:val="0"/>
                <w:i w:val="0"/>
                <w:color w:val="333333"/>
                <w:sz w:val="18"/>
              </w:rPr>
              <w:t>17</w:t>
            </w:r>
          </w:p>
        </w:tc>
        <w:tc>
          <w:tcPr>
            <w:tcW w:type="dxa" w:w="1904"/>
          </w:tcPr>
          <w:p>
            <w:pPr>
              <w:spacing w:after="20" w:before="20" w:line="288" w:lineRule="auto"/>
            </w:pPr>
            <w:r/>
            <w:r>
              <w:rPr>
                <w:rFonts w:ascii="微软雅黑" w:hAnsi="微软雅黑" w:eastAsia="微软雅黑"/>
                <w:b w:val="0"/>
                <w:i w:val="0"/>
                <w:color w:val="333333"/>
                <w:sz w:val="18"/>
              </w:rPr>
              <w:t>网络是协议控制下的多机互联</w:t>
            </w:r>
          </w:p>
        </w:tc>
        <w:tc>
          <w:tcPr>
            <w:tcW w:type="dxa" w:w="1904"/>
          </w:tcPr>
          <w:p>
            <w:pPr>
              <w:spacing w:after="20" w:before="20" w:line="288" w:lineRule="auto"/>
            </w:pPr>
            <w:r/>
            <w:r>
              <w:rPr>
                <w:rFonts w:ascii="微软雅黑" w:hAnsi="微软雅黑" w:eastAsia="微软雅黑"/>
                <w:b w:val="0"/>
                <w:i w:val="0"/>
                <w:color w:val="333333"/>
                <w:sz w:val="18"/>
              </w:rPr>
              <w:t>扁平网络插画</w:t>
            </w:r>
          </w:p>
        </w:tc>
        <w:tc>
          <w:tcPr>
            <w:tcW w:type="dxa" w:w="1904"/>
          </w:tcPr>
          <w:p>
            <w:pPr>
              <w:spacing w:after="20" w:before="20" w:line="288" w:lineRule="auto"/>
            </w:pPr>
            <w:r/>
            <w:r>
              <w:rPr>
                <w:rFonts w:ascii="微软雅黑" w:hAnsi="微软雅黑" w:eastAsia="微软雅黑"/>
                <w:b w:val="0"/>
                <w:i w:val="0"/>
                <w:color w:val="333333"/>
                <w:sz w:val="18"/>
              </w:rPr>
              <w:t>路网与统一规则 / 网络三要素 / 三种说法划叉 / 协议下的互联</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C++ 不能作网页开发语言</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扁平图标化</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网页开发工具箱 / 三种网页技术 / 工具箱外的机床 / 不是网页语言</w:t>
            </w:r>
          </w:p>
        </w:tc>
      </w:tr>
      <w:tr>
        <w:tc>
          <w:tcPr>
            <w:tcW w:type="dxa" w:w="1904"/>
          </w:tcPr>
          <w:p>
            <w:pPr>
              <w:spacing w:after="20" w:before="20" w:line="288" w:lineRule="auto"/>
            </w:pPr>
            <w:r/>
            <w:r>
              <w:rPr>
                <w:rFonts w:ascii="微软雅黑" w:hAnsi="微软雅黑" w:eastAsia="微软雅黑"/>
                <w:b w:val="0"/>
                <w:i w:val="0"/>
                <w:color w:val="333333"/>
                <w:sz w:val="18"/>
              </w:rPr>
              <w:t>19</w:t>
            </w:r>
          </w:p>
        </w:tc>
        <w:tc>
          <w:tcPr>
            <w:tcW w:type="dxa" w:w="1904"/>
          </w:tcPr>
          <w:p>
            <w:pPr>
              <w:spacing w:after="20" w:before="20" w:line="288" w:lineRule="auto"/>
            </w:pPr>
            <w:r/>
            <w:r>
              <w:rPr>
                <w:rFonts w:ascii="微软雅黑" w:hAnsi="微软雅黑" w:eastAsia="微软雅黑"/>
                <w:b w:val="0"/>
                <w:i w:val="0"/>
                <w:color w:val="333333"/>
                <w:sz w:val="18"/>
              </w:rPr>
              <w:t>19</w:t>
            </w:r>
          </w:p>
        </w:tc>
        <w:tc>
          <w:tcPr>
            <w:tcW w:type="dxa" w:w="1904"/>
          </w:tcPr>
          <w:p>
            <w:pPr>
              <w:spacing w:after="20" w:before="20" w:line="288" w:lineRule="auto"/>
            </w:pPr>
            <w:r/>
            <w:r>
              <w:rPr>
                <w:rFonts w:ascii="微软雅黑" w:hAnsi="微软雅黑" w:eastAsia="微软雅黑"/>
                <w:b w:val="0"/>
                <w:i w:val="0"/>
                <w:color w:val="333333"/>
                <w:sz w:val="18"/>
              </w:rPr>
              <w:t>面向对象语言属可移植高级语言</w:t>
            </w:r>
          </w:p>
        </w:tc>
        <w:tc>
          <w:tcPr>
            <w:tcW w:type="dxa" w:w="1904"/>
          </w:tcPr>
          <w:p>
            <w:pPr>
              <w:spacing w:after="20" w:before="20" w:line="288" w:lineRule="auto"/>
            </w:pPr>
            <w:r/>
            <w:r>
              <w:rPr>
                <w:rFonts w:ascii="微软雅黑" w:hAnsi="微软雅黑" w:eastAsia="微软雅黑"/>
                <w:b w:val="0"/>
                <w:i w:val="0"/>
                <w:color w:val="333333"/>
                <w:sz w:val="18"/>
              </w:rPr>
              <w:t>等距微立体</w:t>
            </w:r>
          </w:p>
        </w:tc>
        <w:tc>
          <w:tcPr>
            <w:tcW w:type="dxa" w:w="1904"/>
          </w:tcPr>
          <w:p>
            <w:pPr>
              <w:spacing w:after="20" w:before="20" w:line="288" w:lineRule="auto"/>
            </w:pPr>
            <w:r/>
            <w:r>
              <w:rPr>
                <w:rFonts w:ascii="微软雅黑" w:hAnsi="微软雅黑" w:eastAsia="微软雅黑"/>
                <w:b w:val="0"/>
                <w:i w:val="0"/>
                <w:color w:val="333333"/>
                <w:sz w:val="18"/>
              </w:rPr>
              <w:t>行李跨机型通行 / 面向对象与高级语言 / 三种说法划叉 / 可移植性较好</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20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20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移动硬盘最大优势是容量大</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扁平插画</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行李箱与随身小包 / 三种设备对比 / 三种说法划叉 / 容量大</w:t>
            </w:r>
          </w:p>
        </w:tc>
      </w:tr>
    </w:tbl>
    <w:p>
      <w:pPr>
        <w:spacing w:after="120" w:before="0" w:line="324" w:lineRule="auto"/>
      </w:pP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四、20 条提示词（可直接复制）</w:t>
      </w:r>
    </w:p>
    <w:p>
      <w:pPr>
        <w:keepNext/>
        <w:spacing w:after="100" w:before="260" w:line="324" w:lineRule="auto"/>
      </w:pPr>
      <w:r>
        <w:rPr>
          <w:rFonts w:ascii="微软雅黑" w:hAnsi="微软雅黑" w:eastAsia="微软雅黑"/>
          <w:b/>
          <w:i w:val="0"/>
          <w:color w:val="C01B1B"/>
          <w:sz w:val="25"/>
        </w:rPr>
        <w:t>【生图 01】</w:t>
      </w:r>
      <w:r>
        <w:rPr>
          <w:rFonts w:ascii="微软雅黑" w:hAnsi="微软雅黑" w:eastAsia="微软雅黑"/>
          <w:b/>
          <w:i w:val="0"/>
          <w:color w:val="1F3864"/>
          <w:sz w:val="25"/>
        </w:rPr>
        <w:t>第 1 题 · 鼠标器是输入设备</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：扁平插画，浅灰蓝底，蓝 + 青绿双色，绿色只用于正确项，圆角线条</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：A＝仓库进货口与出货口｜B＝输入输出箭头示意｜C＝三种说法划叉｜D＝结论条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题目：下列设备中，可以作为微机输入设备的是（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打印机　B 显示器　C 鼠标器　D 绘图仪</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t>
      </w:r>
      <w:r>
        <w:rPr>
          <w:rFonts w:ascii="微软雅黑" w:hAnsi="微软雅黑" w:eastAsia="微软雅黑"/>
          <w:b/>
          <w:i w:val="0"/>
          <w:color w:val="333333"/>
          <w:sz w:val="21"/>
        </w:rPr>
        <w:t>输入设备负责把外面的信息和命令送进计算机</w:t>
      </w:r>
      <w:r>
        <w:rPr>
          <w:rFonts w:ascii="微软雅黑" w:hAnsi="微软雅黑" w:eastAsia="微软雅黑"/>
          <w:b w:val="0"/>
          <w:i w:val="0"/>
          <w:color w:val="333333"/>
          <w:sz w:val="21"/>
        </w:rPr>
        <w:t>，如键盘、鼠标、扫描仪、手写笔；打印机、显示器、绘图仪都是把结果送出来给用户看，属于</w:t>
      </w:r>
      <w:r>
        <w:rPr>
          <w:rFonts w:ascii="微软雅黑" w:hAnsi="微软雅黑" w:eastAsia="微软雅黑"/>
          <w:b/>
          <w:i w:val="0"/>
          <w:color w:val="333333"/>
          <w:sz w:val="21"/>
        </w:rPr>
        <w:t>输出设备</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：把计算机想成一间</w:t>
      </w:r>
      <w:r>
        <w:rPr>
          <w:rFonts w:ascii="微软雅黑" w:hAnsi="微软雅黑" w:eastAsia="微软雅黑"/>
          <w:b/>
          <w:i w:val="0"/>
          <w:color w:val="333333"/>
          <w:sz w:val="21"/>
        </w:rPr>
        <w:t>仓库</w:t>
      </w:r>
      <w:r>
        <w:rPr>
          <w:rFonts w:ascii="微软雅黑" w:hAnsi="微软雅黑" w:eastAsia="微软雅黑"/>
          <w:b w:val="0"/>
          <w:i w:val="0"/>
          <w:color w:val="333333"/>
          <w:sz w:val="21"/>
        </w:rPr>
        <w:t>——</w:t>
      </w:r>
      <w:r>
        <w:rPr>
          <w:rFonts w:ascii="微软雅黑" w:hAnsi="微软雅黑" w:eastAsia="微软雅黑"/>
          <w:b/>
          <w:i w:val="0"/>
          <w:color w:val="333333"/>
          <w:sz w:val="21"/>
        </w:rPr>
        <w:t>进货口（输入）</w:t>
      </w:r>
      <w:r>
        <w:rPr>
          <w:rFonts w:ascii="微软雅黑" w:hAnsi="微软雅黑" w:eastAsia="微软雅黑"/>
          <w:b w:val="0"/>
          <w:i w:val="0"/>
          <w:color w:val="333333"/>
          <w:sz w:val="21"/>
        </w:rPr>
        <w:t>收货，</w:t>
      </w:r>
      <w:r>
        <w:rPr>
          <w:rFonts w:ascii="微软雅黑" w:hAnsi="微软雅黑" w:eastAsia="微软雅黑"/>
          <w:b/>
          <w:i w:val="0"/>
          <w:color w:val="333333"/>
          <w:sz w:val="21"/>
        </w:rPr>
        <w:t>出货口（输出）</w:t>
      </w:r>
      <w:r>
        <w:rPr>
          <w:rFonts w:ascii="微软雅黑" w:hAnsi="微软雅黑" w:eastAsia="微软雅黑"/>
          <w:b w:val="0"/>
          <w:i w:val="0"/>
          <w:color w:val="333333"/>
          <w:sz w:val="21"/>
        </w:rPr>
        <w:t>发货。鼠标走的是进货口，所以它是</w:t>
      </w:r>
      <w:r>
        <w:rPr>
          <w:rFonts w:ascii="微软雅黑" w:hAnsi="微软雅黑" w:eastAsia="微软雅黑"/>
          <w:b/>
          <w:i w:val="0"/>
          <w:color w:val="333333"/>
          <w:sz w:val="21"/>
        </w:rPr>
        <w:t>输入设备</w:t>
      </w:r>
      <w:r>
        <w:rPr>
          <w:rFonts w:ascii="微软雅黑" w:hAnsi="微软雅黑" w:eastAsia="微软雅黑"/>
          <w:b w:val="0"/>
          <w:i w:val="0"/>
          <w:color w:val="333333"/>
          <w:sz w:val="21"/>
        </w:rPr>
        <w:t>。判断口诀：</w:t>
      </w:r>
      <w:r>
        <w:rPr>
          <w:rFonts w:ascii="微软雅黑" w:hAnsi="微软雅黑" w:eastAsia="微软雅黑"/>
          <w:b/>
          <w:i w:val="0"/>
          <w:color w:val="333333"/>
          <w:sz w:val="21"/>
        </w:rPr>
        <w:t>东西"进"电脑＝输入；"出"电脑＝输出</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pale grey-blue background, blue and teal palette with green used only for the correct item, rounded lines, generous white space. Zone A (left, about 60% width): a small warehouse facade with two gates side by side; the left gate is marked as an intake and a queue of items walks in — a keyboard, a mouse, a flatbed scanner and a stylus pen — while the right gate is marked as an outbound gate and a printer, a monitor and a plotter walk away from it; a worker with a clipboard checks the intake queue; the mouse stands first in the intake line and is highlighted with a soft glow; boxes, a trolley and a small parcel stack fill the yard. Zone B (upper right): a plain computer body block with a wide arrow pointing inward from the left labelled as data going in, and a narrower arrow pointing outward on the right labelled as results coming out; small icon chips sit on each arrow. Zone C (lower right): a pale card with three small device plaques in a row, each crossed out by a thin grey line. Zone D (bottom full-width bar): a soft blue rounded conclusion strip with a green check badge. Text on the image is Simplified Chinese only, in four short labels: "输入设备", "进货口", "出货口", "鼠标器"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：输入设备 / 进货口 / 出货口 / 鼠标器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：Input Device / Intake / Outbound / Mouse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02】</w:t>
      </w:r>
      <w:r>
        <w:rPr>
          <w:rFonts w:ascii="微软雅黑" w:hAnsi="微软雅黑" w:eastAsia="微软雅黑"/>
          <w:b/>
          <w:i w:val="0"/>
          <w:color w:val="1F3864"/>
          <w:sz w:val="25"/>
        </w:rPr>
        <w:t>第 2 题 · Windows 属系统软件，不是应用软件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 3D，浅色车库场景，蓝 + 橙双色，金属与玻璃质感，绿色只用于打勾项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：A＝汽车底盘与车载应用｜B＝软件分层图｜C＝三种说法划叉｜D＝结论条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题目：下列叙述中，错误的是（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把数据从内存传输到硬盘的操作称为写盘　B Windows 属于应用软件　C 把高级语言编写的程序转换为机器语言的目标程序的过程叫编译　D 计算机内部对数据的传输、存储和处理都使用二进制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t>
      </w:r>
      <w:r>
        <w:rPr>
          <w:rFonts w:ascii="微软雅黑" w:hAnsi="微软雅黑" w:eastAsia="微软雅黑"/>
          <w:b/>
          <w:i w:val="0"/>
          <w:color w:val="333333"/>
          <w:sz w:val="21"/>
        </w:rPr>
        <w:t>Windows 是操作系统，属于系统软件，不是应用软件</w:t>
      </w:r>
      <w:r>
        <w:rPr>
          <w:rFonts w:ascii="微软雅黑" w:hAnsi="微软雅黑" w:eastAsia="微软雅黑"/>
          <w:b w:val="0"/>
          <w:i w:val="0"/>
          <w:color w:val="333333"/>
          <w:sz w:val="21"/>
        </w:rPr>
        <w:t>。A 中"写盘"指把内存数据写入硬盘，正确；C 是编译的定义，正确；D 计算机内部一律用二进制，正确。本题选的是</w:t>
      </w:r>
      <w:r>
        <w:rPr>
          <w:rFonts w:ascii="微软雅黑" w:hAnsi="微软雅黑" w:eastAsia="微软雅黑"/>
          <w:b/>
          <w:i w:val="0"/>
          <w:color w:val="333333"/>
          <w:sz w:val="21"/>
        </w:rPr>
        <w:t>错误</w:t>
      </w:r>
      <w:r>
        <w:rPr>
          <w:rFonts w:ascii="微软雅黑" w:hAnsi="微软雅黑" w:eastAsia="微软雅黑"/>
          <w:b w:val="0"/>
          <w:i w:val="0"/>
          <w:color w:val="333333"/>
          <w:sz w:val="21"/>
        </w:rPr>
        <w:t>说法。</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：把汽车分层看——</w:t>
      </w:r>
      <w:r>
        <w:rPr>
          <w:rFonts w:ascii="微软雅黑" w:hAnsi="微软雅黑" w:eastAsia="微软雅黑"/>
          <w:b/>
          <w:i w:val="0"/>
          <w:color w:val="333333"/>
          <w:sz w:val="21"/>
        </w:rPr>
        <w:t>底盘和发动机（系统软件）</w:t>
      </w:r>
      <w:r>
        <w:rPr>
          <w:rFonts w:ascii="微软雅黑" w:hAnsi="微软雅黑" w:eastAsia="微软雅黑"/>
          <w:b w:val="0"/>
          <w:i w:val="0"/>
          <w:color w:val="333333"/>
          <w:sz w:val="21"/>
        </w:rPr>
        <w:t>先得装好，车才动得起来；</w:t>
      </w:r>
      <w:r>
        <w:rPr>
          <w:rFonts w:ascii="微软雅黑" w:hAnsi="微软雅黑" w:eastAsia="微软雅黑"/>
          <w:b/>
          <w:i w:val="0"/>
          <w:color w:val="333333"/>
          <w:sz w:val="21"/>
        </w:rPr>
        <w:t>导航、音乐（应用软件）</w:t>
      </w:r>
      <w:r>
        <w:rPr>
          <w:rFonts w:ascii="微软雅黑" w:hAnsi="微软雅黑" w:eastAsia="微软雅黑"/>
          <w:b w:val="0"/>
          <w:i w:val="0"/>
          <w:color w:val="333333"/>
          <w:sz w:val="21"/>
        </w:rPr>
        <w:t>是车能跑之后再加上去的功能。Windows 管的是全车运行，所以它是</w:t>
      </w:r>
      <w:r>
        <w:rPr>
          <w:rFonts w:ascii="微软雅黑" w:hAnsi="微软雅黑" w:eastAsia="微软雅黑"/>
          <w:b/>
          <w:i w:val="0"/>
          <w:color w:val="333333"/>
          <w:sz w:val="21"/>
        </w:rPr>
        <w:t>系统软件</w:t>
      </w:r>
      <w:r>
        <w:rPr>
          <w:rFonts w:ascii="微软雅黑" w:hAnsi="微软雅黑" w:eastAsia="微软雅黑"/>
          <w:b w:val="0"/>
          <w:i w:val="0"/>
          <w:color w:val="333333"/>
          <w:sz w:val="21"/>
        </w:rPr>
        <w:t>，属底盘那一层。</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render, landscape, four-zone layout, pale grey garage background, blue and orange palette, soft metallic and glass materials, green used only for the ticked item, clean shadows. Zone A (left, about 60% width): an isometric cutaway of a car on a lift, showing the chassis and engine block underneath and a dashboard screen inside carrying navigation and music tiles; a mechanic holds up a sign reading the operating system name while trying to bolt it onto the dashboard, and that attempt is crossed out with a red-grey cross; a tool trolley, a jack, a tyre stack, an oil can and a diagnostic tablet complete the garage. Zone B (upper right): a two-layer software stack drawn as two stacked slabs — the lower slab carries small icons of gears and a book, the upper slab carries small icons of a document and a spreadsheet; a dashed line separates the layers with a small label plate on each. Zone C (lower right): a pale card with three small claim plaques in a row, each struck through with a thin grey line, plus one plaque marked with a green tick. Zone D (bottom full-width bar): a soft blue rounded conclusion strip with a green check badge. Text on the image is Simplified Chinese only, in three short labels: "系统软件", "应用软件", "操作系统"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：系统软件 / 应用软件 / 操作系统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：System Software / Application / Operating System</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03】</w:t>
      </w:r>
      <w:r>
        <w:rPr>
          <w:rFonts w:ascii="微软雅黑" w:hAnsi="微软雅黑" w:eastAsia="微软雅黑"/>
          <w:b/>
          <w:i w:val="0"/>
          <w:color w:val="1F3864"/>
          <w:sz w:val="25"/>
        </w:rPr>
        <w:t>第 3 题 · 照片修饰属于图像处理</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：扁平图标化，浅米白底，紫 + 青双色，圆角卡片与线性图标，绿色只用于正确项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：A＝修图工作台｜B＝四大应用领域四格｜C＝三种说法划叉｜D＝结论条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题目：数码相机里的照片可以利用计算机软件进行处理，计算机的这种应用属于（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图像处理　B 实时控制　C 嵌入式系统　D 辅助设计</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t>
      </w:r>
      <w:r>
        <w:rPr>
          <w:rFonts w:ascii="微软雅黑" w:hAnsi="微软雅黑" w:eastAsia="微软雅黑"/>
          <w:b/>
          <w:i w:val="0"/>
          <w:color w:val="333333"/>
          <w:sz w:val="21"/>
        </w:rPr>
        <w:t>把照片裁剪、调色、修饰，属图像（信息）处理</w:t>
      </w:r>
      <w:r>
        <w:rPr>
          <w:rFonts w:ascii="微软雅黑" w:hAnsi="微软雅黑" w:eastAsia="微软雅黑"/>
          <w:b w:val="0"/>
          <w:i w:val="0"/>
          <w:color w:val="333333"/>
          <w:sz w:val="21"/>
        </w:rPr>
        <w:t>。实时控制是用计算机监控生产设备；嵌入式系统是嵌进设备里的专用计算机；辅助设计是用计算机画工程图，都与修照片不符。</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：照着</w:t>
      </w:r>
      <w:r>
        <w:rPr>
          <w:rFonts w:ascii="微软雅黑" w:hAnsi="微软雅黑" w:eastAsia="微软雅黑"/>
          <w:b/>
          <w:i w:val="0"/>
          <w:color w:val="333333"/>
          <w:sz w:val="21"/>
        </w:rPr>
        <w:t>四个工作室</w:t>
      </w:r>
      <w:r>
        <w:rPr>
          <w:rFonts w:ascii="微软雅黑" w:hAnsi="微软雅黑" w:eastAsia="微软雅黑"/>
          <w:b w:val="0"/>
          <w:i w:val="0"/>
          <w:color w:val="333333"/>
          <w:sz w:val="21"/>
        </w:rPr>
        <w:t>记：</w:t>
      </w:r>
      <w:r>
        <w:rPr>
          <w:rFonts w:ascii="微软雅黑" w:hAnsi="微软雅黑" w:eastAsia="微软雅黑"/>
          <w:b/>
          <w:i w:val="0"/>
          <w:color w:val="333333"/>
          <w:sz w:val="21"/>
        </w:rPr>
        <w:t>科学计算</w:t>
      </w:r>
      <w:r>
        <w:rPr>
          <w:rFonts w:ascii="微软雅黑" w:hAnsi="微软雅黑" w:eastAsia="微软雅黑"/>
          <w:b w:val="0"/>
          <w:i w:val="0"/>
          <w:color w:val="333333"/>
          <w:sz w:val="21"/>
        </w:rPr>
        <w:t>（算数据）、</w:t>
      </w:r>
      <w:r>
        <w:rPr>
          <w:rFonts w:ascii="微软雅黑" w:hAnsi="微软雅黑" w:eastAsia="微软雅黑"/>
          <w:b/>
          <w:i w:val="0"/>
          <w:color w:val="333333"/>
          <w:sz w:val="21"/>
        </w:rPr>
        <w:t>信息处理</w:t>
      </w:r>
      <w:r>
        <w:rPr>
          <w:rFonts w:ascii="微软雅黑" w:hAnsi="微软雅黑" w:eastAsia="微软雅黑"/>
          <w:b w:val="0"/>
          <w:i w:val="0"/>
          <w:color w:val="333333"/>
          <w:sz w:val="21"/>
        </w:rPr>
        <w:t>（管资料）、</w:t>
      </w:r>
      <w:r>
        <w:rPr>
          <w:rFonts w:ascii="微软雅黑" w:hAnsi="微软雅黑" w:eastAsia="微软雅黑"/>
          <w:b/>
          <w:i w:val="0"/>
          <w:color w:val="333333"/>
          <w:sz w:val="21"/>
        </w:rPr>
        <w:t>实时控制</w:t>
      </w:r>
      <w:r>
        <w:rPr>
          <w:rFonts w:ascii="微软雅黑" w:hAnsi="微软雅黑" w:eastAsia="微软雅黑"/>
          <w:b w:val="0"/>
          <w:i w:val="0"/>
          <w:color w:val="333333"/>
          <w:sz w:val="21"/>
        </w:rPr>
        <w:t>（盯设备）、</w:t>
      </w:r>
      <w:r>
        <w:rPr>
          <w:rFonts w:ascii="微软雅黑" w:hAnsi="微软雅黑" w:eastAsia="微软雅黑"/>
          <w:b/>
          <w:i w:val="0"/>
          <w:color w:val="333333"/>
          <w:sz w:val="21"/>
        </w:rPr>
        <w:t>图像/辅助设计</w:t>
      </w:r>
      <w:r>
        <w:rPr>
          <w:rFonts w:ascii="微软雅黑" w:hAnsi="微软雅黑" w:eastAsia="微软雅黑"/>
          <w:b w:val="0"/>
          <w:i w:val="0"/>
          <w:color w:val="333333"/>
          <w:sz w:val="21"/>
        </w:rPr>
        <w:t>（画图改图）。照片进的是</w:t>
      </w:r>
      <w:r>
        <w:rPr>
          <w:rFonts w:ascii="微软雅黑" w:hAnsi="微软雅黑" w:eastAsia="微软雅黑"/>
          <w:b/>
          <w:i w:val="0"/>
          <w:color w:val="333333"/>
          <w:sz w:val="21"/>
        </w:rPr>
        <w:t>改图那个工作室</w:t>
      </w:r>
      <w:r>
        <w:rPr>
          <w:rFonts w:ascii="微软雅黑" w:hAnsi="微软雅黑" w:eastAsia="微软雅黑"/>
          <w:b w:val="0"/>
          <w:i w:val="0"/>
          <w:color w:val="333333"/>
          <w:sz w:val="21"/>
        </w:rPr>
        <w:t>，所以答案是</w:t>
      </w:r>
      <w:r>
        <w:rPr>
          <w:rFonts w:ascii="微软雅黑" w:hAnsi="微软雅黑" w:eastAsia="微软雅黑"/>
          <w:b/>
          <w:i w:val="0"/>
          <w:color w:val="333333"/>
          <w:sz w:val="21"/>
        </w:rPr>
        <w:t>图像处理</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icon illustration, landscape, four-zone layout, pale cream background, purple and teal palette with green used only for the correct item, rounded cards and linear icons, plenty of breathing room. Zone A (left, about 60% width): a bright photo-editing desk — a monitor shows a photograph of a landscape with a crop frame over it; beside the monitor sit a colour wheel, slider controls, a filter swatch strip, a magnifier, a stylus and a small brush; a stack of printed photos, a digital camera and a lens sit on the desk; a designer seated at the desk drags a slider and the photo brightens. Zone B (upper right): a tidy grid of four rounded application cards, each holding a small pictogram — a telescope over a formula sheet, a filing cabinet with charts, a factory conveyor belt, and a drawing board with a ruler; the card containing the drawing board and magnifier is outlined in green with a tick. Zone C (lower right): a pale card with three small claim plaques in a row, each crossed out by a thin grey line. Zone D (bottom full-width bar): a soft purple rounded conclusion strip with a green check badge. Text on the image is Simplified Chinese only, in three short labels: "图像处理", "修照片", "改图工作室" — bold sans-serif on white rounded plates, each label no more than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：图像处理 / 修照片 / 改图工作室</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：Image Processing / Photo Editing / Editing Studio</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04】</w:t>
      </w:r>
      <w:r>
        <w:rPr>
          <w:rFonts w:ascii="微软雅黑" w:hAnsi="微软雅黑" w:eastAsia="微软雅黑"/>
          <w:b/>
          <w:i w:val="0"/>
          <w:color w:val="1F3864"/>
          <w:sz w:val="25"/>
        </w:rPr>
        <w:t>第 4 题 · RAM 断电后信息全部消失</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：扁平插画，浅天蓝底，蓝 + 白双色，雪地质感，绿色只用于正确项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：A＝雪地脚印与石刻｜B＝内存外存对照｜C＝三种说法划叉｜D＝结论条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题目：随机存取存储器（RAM）的最大特点是（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存储量极大，属于海量存储器　B 存储在其内的信息可以永久保存　C 一旦断电，存储在其上的信息将全部消失，且无法恢复　D 计算机中，只是用来存储数据的</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t>
      </w:r>
      <w:r>
        <w:rPr>
          <w:rFonts w:ascii="微软雅黑" w:hAnsi="微软雅黑" w:eastAsia="微软雅黑"/>
          <w:b/>
          <w:i w:val="0"/>
          <w:color w:val="333333"/>
          <w:sz w:val="21"/>
        </w:rPr>
        <w:t>RAM 是内存，最大特点就是断电后信息全部丢失且无法恢复</w:t>
      </w:r>
      <w:r>
        <w:rPr>
          <w:rFonts w:ascii="微软雅黑" w:hAnsi="微软雅黑" w:eastAsia="微软雅黑"/>
          <w:b w:val="0"/>
          <w:i w:val="0"/>
          <w:color w:val="333333"/>
          <w:sz w:val="21"/>
        </w:rPr>
        <w:t>。RAM 容量小、不是海量存储器；内存不止存数据，还存正在运行的程序，所以 A、B、D 都不对。</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：RAM 里的数据像</w:t>
      </w:r>
      <w:r>
        <w:rPr>
          <w:rFonts w:ascii="微软雅黑" w:hAnsi="微软雅黑" w:eastAsia="微软雅黑"/>
          <w:b/>
          <w:i w:val="0"/>
          <w:color w:val="333333"/>
          <w:sz w:val="21"/>
        </w:rPr>
        <w:t>雪地上的脚印</w:t>
      </w:r>
      <w:r>
        <w:rPr>
          <w:rFonts w:ascii="微软雅黑" w:hAnsi="微软雅黑" w:eastAsia="微软雅黑"/>
          <w:b w:val="0"/>
          <w:i w:val="0"/>
          <w:color w:val="333333"/>
          <w:sz w:val="21"/>
        </w:rPr>
        <w:t>——</w:t>
      </w:r>
      <w:r>
        <w:rPr>
          <w:rFonts w:ascii="微软雅黑" w:hAnsi="微软雅黑" w:eastAsia="微软雅黑"/>
          <w:b/>
          <w:i w:val="0"/>
          <w:color w:val="333333"/>
          <w:sz w:val="21"/>
        </w:rPr>
        <w:t>得一直通电"踩着"才留得住</w:t>
      </w:r>
      <w:r>
        <w:rPr>
          <w:rFonts w:ascii="微软雅黑" w:hAnsi="微软雅黑" w:eastAsia="微软雅黑"/>
          <w:b w:val="0"/>
          <w:i w:val="0"/>
          <w:color w:val="333333"/>
          <w:sz w:val="21"/>
        </w:rPr>
        <w:t>，一断电（太阳出来）雪化了，脚印全无；硬盘上的数据像</w:t>
      </w:r>
      <w:r>
        <w:rPr>
          <w:rFonts w:ascii="微软雅黑" w:hAnsi="微软雅黑" w:eastAsia="微软雅黑"/>
          <w:b/>
          <w:i w:val="0"/>
          <w:color w:val="333333"/>
          <w:sz w:val="21"/>
        </w:rPr>
        <w:t>刻在石碑上的字</w:t>
      </w:r>
      <w:r>
        <w:rPr>
          <w:rFonts w:ascii="微软雅黑" w:hAnsi="微软雅黑" w:eastAsia="微软雅黑"/>
          <w:b w:val="0"/>
          <w:i w:val="0"/>
          <w:color w:val="333333"/>
          <w:sz w:val="21"/>
        </w:rPr>
        <w:t>，断了电也照样在。记住：</w:t>
      </w:r>
      <w:r>
        <w:rPr>
          <w:rFonts w:ascii="微软雅黑" w:hAnsi="微软雅黑" w:eastAsia="微软雅黑"/>
          <w:b/>
          <w:i w:val="0"/>
          <w:color w:val="333333"/>
          <w:sz w:val="21"/>
        </w:rPr>
        <w:t>内存＝临时、断电就没；外存＝长期、断电还在</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pale sky-blue background, blue and white palette with a single green accent for the correct item, soft snow texture, clean outlines. Zone A (left, about 60% width): a snowy field where a walker has just left a trail of fresh footprints leading to a small glowing computer chip; a rising sun casts warm rays over the footprints and they dissolve into pale specks; to the right, a stone stele carved with neat characters stands firm on dry ground with a small hard-disk block beside it; a power plug lying unplugged in the snow and a small plug with a spark nearby reinforce the idea; a few pine trees and a small lodge complete the winter scene. Zone B (upper right): a comparison chart with two columns — the left column shows a chip icon with a small empty battery and a crossed-out circle, the right column shows a disk and a memory stick with a full battery and a padlock. Zone C (lower right): a pale card with three small claim plaques in a row, each struck through by a thin grey line. Zone D (bottom full-width bar): a soft blue rounded conclusion strip with a green check badge. Text on the image is Simplified Chinese only, in three short labels: "内存", "断电就没了", "硬盘还在" — bold sans-serif on white rounded plates, each label no more than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：内存 / 断电就没了 / 硬盘还在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：Memory / Lost on Power-off / Disk Keeps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05】</w:t>
      </w:r>
      <w:r>
        <w:rPr>
          <w:rFonts w:ascii="微软雅黑" w:hAnsi="微软雅黑" w:eastAsia="微软雅黑"/>
          <w:b/>
          <w:i w:val="0"/>
          <w:color w:val="1F3864"/>
          <w:sz w:val="25"/>
        </w:rPr>
        <w:t>第 5 题 · 二进制 111111 转十进制是 63</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：手绘板书，深墨绿黑板，白粉笔 + 黄色高亮，手写箭头与方框</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：A＝六个开关与砝码｜B＝按权展开算式｜C＝两个选项划叉｜D＝结论条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题目：无符号二进制整数 111111 转换成十进制数是（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71　B 65　C 63　D 62</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错因：按权展开 </w:t>
      </w:r>
      <w:r>
        <w:rPr>
          <w:rFonts w:ascii="微软雅黑" w:hAnsi="微软雅黑" w:eastAsia="微软雅黑"/>
          <w:b/>
          <w:i w:val="0"/>
          <w:color w:val="333333"/>
          <w:sz w:val="21"/>
        </w:rPr>
        <w:t>1×32 + 1×16 + 1×8 + 1×4 + 1×2 + 1×1 = 63</w:t>
      </w:r>
      <w:r>
        <w:rPr>
          <w:rFonts w:ascii="微软雅黑" w:hAnsi="微软雅黑" w:eastAsia="微软雅黑"/>
          <w:b w:val="0"/>
          <w:i w:val="0"/>
          <w:color w:val="333333"/>
          <w:sz w:val="21"/>
        </w:rPr>
        <w:t>。也可用口诀"</w:t>
      </w:r>
      <w:r>
        <w:rPr>
          <w:rFonts w:ascii="微软雅黑" w:hAnsi="微软雅黑" w:eastAsia="微软雅黑"/>
          <w:b/>
          <w:i w:val="0"/>
          <w:color w:val="333333"/>
          <w:sz w:val="21"/>
        </w:rPr>
        <w:t>6 位全 1 就是 2⁶−1 = 63</w:t>
      </w:r>
      <w:r>
        <w:rPr>
          <w:rFonts w:ascii="微软雅黑" w:hAnsi="微软雅黑" w:eastAsia="微软雅黑"/>
          <w:b w:val="0"/>
          <w:i w:val="0"/>
          <w:color w:val="333333"/>
          <w:sz w:val="21"/>
        </w:rPr>
        <w:t>"。A 的 71、B 的 65、D 的 62 都不是按权相加的结果。</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：二进制每一位都带着</w:t>
      </w:r>
      <w:r>
        <w:rPr>
          <w:rFonts w:ascii="微软雅黑" w:hAnsi="微软雅黑" w:eastAsia="微软雅黑"/>
          <w:b/>
          <w:i w:val="0"/>
          <w:color w:val="333333"/>
          <w:sz w:val="21"/>
        </w:rPr>
        <w:t>固定的重量</w:t>
      </w:r>
      <w:r>
        <w:rPr>
          <w:rFonts w:ascii="微软雅黑" w:hAnsi="微软雅黑" w:eastAsia="微软雅黑"/>
          <w:b w:val="0"/>
          <w:i w:val="0"/>
          <w:color w:val="333333"/>
          <w:sz w:val="21"/>
        </w:rPr>
        <w:t xml:space="preserve">：右起第 1 位值 </w:t>
      </w:r>
      <w:r>
        <w:rPr>
          <w:rFonts w:ascii="微软雅黑" w:hAnsi="微软雅黑" w:eastAsia="微软雅黑"/>
          <w:b/>
          <w:i w:val="0"/>
          <w:color w:val="333333"/>
          <w:sz w:val="21"/>
        </w:rPr>
        <w:t>1</w:t>
      </w:r>
      <w:r>
        <w:rPr>
          <w:rFonts w:ascii="微软雅黑" w:hAnsi="微软雅黑" w:eastAsia="微软雅黑"/>
          <w:b w:val="0"/>
          <w:i w:val="0"/>
          <w:color w:val="333333"/>
          <w:sz w:val="21"/>
        </w:rPr>
        <w:t xml:space="preserve">，然后 </w:t>
      </w:r>
      <w:r>
        <w:rPr>
          <w:rFonts w:ascii="微软雅黑" w:hAnsi="微软雅黑" w:eastAsia="微软雅黑"/>
          <w:b/>
          <w:i w:val="0"/>
          <w:color w:val="333333"/>
          <w:sz w:val="21"/>
        </w:rPr>
        <w:t>2、4、8、16、32</w:t>
      </w:r>
      <w:r>
        <w:rPr>
          <w:rFonts w:ascii="微软雅黑" w:hAnsi="微软雅黑" w:eastAsia="微软雅黑"/>
          <w:b w:val="0"/>
          <w:i w:val="0"/>
          <w:color w:val="333333"/>
          <w:sz w:val="21"/>
        </w:rPr>
        <w:t xml:space="preserve"> 依次翻倍。</w:t>
      </w:r>
      <w:r>
        <w:rPr>
          <w:rFonts w:ascii="微软雅黑" w:hAnsi="微软雅黑" w:eastAsia="微软雅黑"/>
          <w:b/>
          <w:i w:val="0"/>
          <w:color w:val="333333"/>
          <w:sz w:val="21"/>
        </w:rPr>
        <w:t>是 1 就把这份重量留下，是 0 就丢掉</w:t>
      </w:r>
      <w:r>
        <w:rPr>
          <w:rFonts w:ascii="微软雅黑" w:hAnsi="微软雅黑" w:eastAsia="微软雅黑"/>
          <w:b w:val="0"/>
          <w:i w:val="0"/>
          <w:color w:val="333333"/>
          <w:sz w:val="21"/>
        </w:rPr>
        <w:t xml:space="preserve">，最后全部加起来。六个 1 全在，就是 </w:t>
      </w:r>
      <w:r>
        <w:rPr>
          <w:rFonts w:ascii="微软雅黑" w:hAnsi="微软雅黑" w:eastAsia="微软雅黑"/>
          <w:b/>
          <w:i w:val="0"/>
          <w:color w:val="333333"/>
          <w:sz w:val="21"/>
        </w:rPr>
        <w:t>32+16+8+4+2+1 = 63</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Hand-drawn chalkboard style, landscape, four-zone layout, deep green chalkboard, white chalk lines with yellow highlight accents, hand-drawn arrows and boxes, slightly rough chalk texture. Zone A (left, about 60% width): a drawn switchboard with six chunky switches in a row, all flipped to the on position; above each switch a chalk number plate reads the weight of that position from left to right as thirty-two, sixteen, eight, four, two and one; below the switchboard six small stacks of chalk-drawn weights sit in a row, growing lighter toward the right; a chalk hand points at the row with a curving arrow; a small chalk battery and a small light bulb glowing complete the drawing. Zone B (upper right): a chalk working area showing six small weight chips in a row joined by plus signs, ending in a chalk equals sign and a large circled number sixty-three; a second small chalk line beneath it shows a short-cut note about six ones. Zone C (lower right): a pale card area with two small chalk plaques, each crossed out with a rough diagonal stroke. Zone D (bottom full-width bar): a chalk conclusion strip with a drawn green check mark. Text on the image is Simplified Chinese only, in four short labels: "六个开关", "全打开", "加起来", "等于63" — bold hand-lettered on white rounded plates, each label no more than four characters. 16:9 landscape, high resolution, clean board.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：六个开关 / 全打开 / 加起来 / 等于63</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：Six Switches / All On / Add Up / Equals 63</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06】</w:t>
      </w:r>
      <w:r>
        <w:rPr>
          <w:rFonts w:ascii="微软雅黑" w:hAnsi="微软雅黑" w:eastAsia="微软雅黑"/>
          <w:b/>
          <w:i w:val="0"/>
          <w:color w:val="1F3864"/>
          <w:sz w:val="25"/>
        </w:rPr>
        <w:t>第 6 题 · 病毒靠移动存储与网络传播</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：扁平轻幽默，浅灰底，橙 + 蓝双色，圆润卡通造型，绿色只用于正确项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：A＝病毒搭顺风车｜B＝两条传播链路｜C＝三种说法划叉｜D＝结论条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题目：下列关于计算机病毒的叙述中，正确的是（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计算机病毒只感染 .exe 或 .com 文件　B 计算机病毒可通过读写移动存储设备或通过 Internet 网络进行传播　C 计算机病毒是通过电网进行传播的　D 计算机病毒是由于程序中的逻辑错误造成的</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t>
      </w:r>
      <w:r>
        <w:rPr>
          <w:rFonts w:ascii="微软雅黑" w:hAnsi="微软雅黑" w:eastAsia="微软雅黑"/>
          <w:b/>
          <w:i w:val="0"/>
          <w:color w:val="333333"/>
          <w:sz w:val="21"/>
        </w:rPr>
        <w:t>病毒有传染性，能通过 U 盘等移动存储设备、也能通过 Internet 传播</w:t>
      </w:r>
      <w:r>
        <w:rPr>
          <w:rFonts w:ascii="微软雅黑" w:hAnsi="微软雅黑" w:eastAsia="微软雅黑"/>
          <w:b w:val="0"/>
          <w:i w:val="0"/>
          <w:color w:val="333333"/>
          <w:sz w:val="21"/>
        </w:rPr>
        <w:t>。病毒并不只感染 exe/com 文件；它是人为编写的程序代码，</w:t>
      </w:r>
      <w:r>
        <w:rPr>
          <w:rFonts w:ascii="微软雅黑" w:hAnsi="微软雅黑" w:eastAsia="微软雅黑"/>
          <w:b/>
          <w:i w:val="0"/>
          <w:color w:val="333333"/>
          <w:sz w:val="21"/>
        </w:rPr>
        <w:t>不走电网传播</w:t>
      </w:r>
      <w:r>
        <w:rPr>
          <w:rFonts w:ascii="微软雅黑" w:hAnsi="微软雅黑" w:eastAsia="微软雅黑"/>
          <w:b w:val="0"/>
          <w:i w:val="0"/>
          <w:color w:val="333333"/>
          <w:sz w:val="21"/>
        </w:rPr>
        <w:t>，也不是程序逻辑错误的产物。</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：病毒像</w:t>
      </w:r>
      <w:r>
        <w:rPr>
          <w:rFonts w:ascii="微软雅黑" w:hAnsi="微软雅黑" w:eastAsia="微软雅黑"/>
          <w:b/>
          <w:i w:val="0"/>
          <w:color w:val="333333"/>
          <w:sz w:val="21"/>
        </w:rPr>
        <w:t>搭顺风车的小偷</w:t>
      </w:r>
      <w:r>
        <w:rPr>
          <w:rFonts w:ascii="微软雅黑" w:hAnsi="微软雅黑" w:eastAsia="微软雅黑"/>
          <w:b w:val="0"/>
          <w:i w:val="0"/>
          <w:color w:val="333333"/>
          <w:sz w:val="21"/>
        </w:rPr>
        <w:t>——坐上</w:t>
      </w:r>
      <w:r>
        <w:rPr>
          <w:rFonts w:ascii="微软雅黑" w:hAnsi="微软雅黑" w:eastAsia="微软雅黑"/>
          <w:b/>
          <w:i w:val="0"/>
          <w:color w:val="333333"/>
          <w:sz w:val="21"/>
        </w:rPr>
        <w:t>两种车</w:t>
      </w:r>
      <w:r>
        <w:rPr>
          <w:rFonts w:ascii="微软雅黑" w:hAnsi="微软雅黑" w:eastAsia="微软雅黑"/>
          <w:b w:val="0"/>
          <w:i w:val="0"/>
          <w:color w:val="333333"/>
          <w:sz w:val="21"/>
        </w:rPr>
        <w:t>到处跑：一种是</w:t>
      </w:r>
      <w:r>
        <w:rPr>
          <w:rFonts w:ascii="微软雅黑" w:hAnsi="微软雅黑" w:eastAsia="微软雅黑"/>
          <w:b/>
          <w:i w:val="0"/>
          <w:color w:val="333333"/>
          <w:sz w:val="21"/>
        </w:rPr>
        <w:t>移动存储（U 盘、移动硬盘）</w:t>
      </w:r>
      <w:r>
        <w:rPr>
          <w:rFonts w:ascii="微软雅黑" w:hAnsi="微软雅黑" w:eastAsia="微软雅黑"/>
          <w:b w:val="0"/>
          <w:i w:val="0"/>
          <w:color w:val="333333"/>
          <w:sz w:val="21"/>
        </w:rPr>
        <w:t>，一种是</w:t>
      </w:r>
      <w:r>
        <w:rPr>
          <w:rFonts w:ascii="微软雅黑" w:hAnsi="微软雅黑" w:eastAsia="微软雅黑"/>
          <w:b/>
          <w:i w:val="0"/>
          <w:color w:val="333333"/>
          <w:sz w:val="21"/>
        </w:rPr>
        <w:t>网络（下载、邮件、网页）</w:t>
      </w:r>
      <w:r>
        <w:rPr>
          <w:rFonts w:ascii="微软雅黑" w:hAnsi="微软雅黑" w:eastAsia="微软雅黑"/>
          <w:b w:val="0"/>
          <w:i w:val="0"/>
          <w:color w:val="333333"/>
          <w:sz w:val="21"/>
        </w:rPr>
        <w:t>。所以</w:t>
      </w:r>
      <w:r>
        <w:rPr>
          <w:rFonts w:ascii="微软雅黑" w:hAnsi="微软雅黑" w:eastAsia="微软雅黑"/>
          <w:b/>
          <w:i w:val="0"/>
          <w:color w:val="333333"/>
          <w:sz w:val="21"/>
        </w:rPr>
        <w:t>别乱插来路不明的 U 盘、别乱点陌生链接</w:t>
      </w:r>
      <w:r>
        <w:rPr>
          <w:rFonts w:ascii="微软雅黑" w:hAnsi="微软雅黑" w:eastAsia="微软雅黑"/>
          <w:b w:val="0"/>
          <w:i w:val="0"/>
          <w:color w:val="333333"/>
          <w:sz w:val="21"/>
        </w:rPr>
        <w:t>，就是最实在的防护。</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with a light humorous tone, landscape, four-zone layout, pale grey background, orange and blue palette with green used only for the correct item, rounded cartoon shapes. Zone A (left, about 60% width): a two-lane road running diagonally across the panel; in the left lane a small memory-stick shaped car carries a cheeky virus creature wearing a tiny hat, and in the right lane a letter-shaped data packet carries a second identical virus creature; both vehicles head toward a cluster of desktop computers at the far end of the road; a dotted airborne trail over the right lane suggests downloads travelling through the air; roadside signs, a traffic cone, a small server tower and a pair of blinking monitors complete the scene. Zone B (upper right): two parallel chain diagrams — the upper chain runs from a memory stick through an arrow into a computer, the lower chain runs from a cloud through an arrow into a computer; each chain is drawn with small icon nodes and dotted links. Zone C (lower right): a pale card with three small claim plaques in a row, each crossed out by a thin grey line. Zone D (bottom full-width bar): a soft orange rounded conclusion strip with a green check badge. Text on the image is Simplified Chinese only, in three short labels: "病毒", "移动存储", "网络传播"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：病毒 / 移动存储 / 网络传播</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：Virus / USB Drive / Network</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07】</w:t>
      </w:r>
      <w:r>
        <w:rPr>
          <w:rFonts w:ascii="微软雅黑" w:hAnsi="微软雅黑" w:eastAsia="微软雅黑"/>
          <w:b/>
          <w:i w:val="0"/>
          <w:color w:val="1F3864"/>
          <w:sz w:val="25"/>
        </w:rPr>
        <w:t>第 7 题 · 气象预报属于科学计算</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：深色科技扁平，深蓝灰底，青 + 亮蓝双色，发光线条与网格，绿色只用于正确项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：A＝气象台巨型计算机｜B＝科学计算的定义｜C＝三种说法划叉｜D＝结论条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题目：在下列计算机应用项目中，属于科学计算应用领域的是（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人机对弈　B 民航联网订票系统　C 气象预报　D 数控机床</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t>
      </w:r>
      <w:r>
        <w:rPr>
          <w:rFonts w:ascii="微软雅黑" w:hAnsi="微软雅黑" w:eastAsia="微软雅黑"/>
          <w:b/>
          <w:i w:val="0"/>
          <w:color w:val="333333"/>
          <w:sz w:val="21"/>
        </w:rPr>
        <w:t>科学计算是用计算机解决科研和工程中复杂的数值计算问题，气象预报要算海量气象数据，正属此类</w:t>
      </w:r>
      <w:r>
        <w:rPr>
          <w:rFonts w:ascii="微软雅黑" w:hAnsi="微软雅黑" w:eastAsia="微软雅黑"/>
          <w:b w:val="0"/>
          <w:i w:val="0"/>
          <w:color w:val="333333"/>
          <w:sz w:val="21"/>
        </w:rPr>
        <w:t>。人机对弈属人工智能；联网订票属信息管理（数据处理）；数控机床属过程控制（实时控制）。</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：看</w:t>
      </w:r>
      <w:r>
        <w:rPr>
          <w:rFonts w:ascii="微软雅黑" w:hAnsi="微软雅黑" w:eastAsia="微软雅黑"/>
          <w:b/>
          <w:i w:val="0"/>
          <w:color w:val="333333"/>
          <w:sz w:val="21"/>
        </w:rPr>
        <w:t>算的是不是"一大片数字"</w:t>
      </w:r>
      <w:r>
        <w:rPr>
          <w:rFonts w:ascii="微软雅黑" w:hAnsi="微软雅黑" w:eastAsia="微软雅黑"/>
          <w:b w:val="0"/>
          <w:i w:val="0"/>
          <w:color w:val="333333"/>
          <w:sz w:val="21"/>
        </w:rPr>
        <w:t>——气象预报要把成千上万个观测值代进方程一遍遍推演，这就是</w:t>
      </w:r>
      <w:r>
        <w:rPr>
          <w:rFonts w:ascii="微软雅黑" w:hAnsi="微软雅黑" w:eastAsia="微软雅黑"/>
          <w:b/>
          <w:i w:val="0"/>
          <w:color w:val="333333"/>
          <w:sz w:val="21"/>
        </w:rPr>
        <w:t>科学计算</w:t>
      </w:r>
      <w:r>
        <w:rPr>
          <w:rFonts w:ascii="微软雅黑" w:hAnsi="微软雅黑" w:eastAsia="微软雅黑"/>
          <w:b w:val="0"/>
          <w:i w:val="0"/>
          <w:color w:val="333333"/>
          <w:sz w:val="21"/>
        </w:rPr>
        <w:t>。而订票是</w:t>
      </w:r>
      <w:r>
        <w:rPr>
          <w:rFonts w:ascii="微软雅黑" w:hAnsi="微软雅黑" w:eastAsia="微软雅黑"/>
          <w:b/>
          <w:i w:val="0"/>
          <w:color w:val="333333"/>
          <w:sz w:val="21"/>
        </w:rPr>
        <w:t>管资料</w:t>
      </w:r>
      <w:r>
        <w:rPr>
          <w:rFonts w:ascii="微软雅黑" w:hAnsi="微软雅黑" w:eastAsia="微软雅黑"/>
          <w:b w:val="0"/>
          <w:i w:val="0"/>
          <w:color w:val="333333"/>
          <w:sz w:val="21"/>
        </w:rPr>
        <w:t>，数控机床是</w:t>
      </w:r>
      <w:r>
        <w:rPr>
          <w:rFonts w:ascii="微软雅黑" w:hAnsi="微软雅黑" w:eastAsia="微软雅黑"/>
          <w:b/>
          <w:i w:val="0"/>
          <w:color w:val="333333"/>
          <w:sz w:val="21"/>
        </w:rPr>
        <w:t>盯机器</w:t>
      </w:r>
      <w:r>
        <w:rPr>
          <w:rFonts w:ascii="微软雅黑" w:hAnsi="微软雅黑" w:eastAsia="微软雅黑"/>
          <w:b w:val="0"/>
          <w:i w:val="0"/>
          <w:color w:val="333333"/>
          <w:sz w:val="21"/>
        </w:rPr>
        <w:t>，下棋是</w:t>
      </w:r>
      <w:r>
        <w:rPr>
          <w:rFonts w:ascii="微软雅黑" w:hAnsi="微软雅黑" w:eastAsia="微软雅黑"/>
          <w:b/>
          <w:i w:val="0"/>
          <w:color w:val="333333"/>
          <w:sz w:val="21"/>
        </w:rPr>
        <w:t>比聪明</w:t>
      </w:r>
      <w:r>
        <w:rPr>
          <w:rFonts w:ascii="微软雅黑" w:hAnsi="微软雅黑" w:eastAsia="微软雅黑"/>
          <w:b w:val="0"/>
          <w:i w:val="0"/>
          <w:color w:val="333333"/>
          <w:sz w:val="21"/>
        </w:rPr>
        <w:t>，各归各的领域。</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Dark tech flat illustration, landscape, four-zone layout, deep blue-grey background, cyan and bright blue palette with glowing lines and faint grids, green used only for the correct item, subtle glow effects. Zone A (left, about 60% width): the inside of a weather forecasting centre — a curved wall of monitors shows a satellite cloud map, a pressure chart and a temperature curve; a row of tall supercomputer cabinets stands along the left with rows of blinking indicator lights and cabling; a forecaster in a light shirt points at the cloud map with a stylus while a second person studies a tablet; a radar dish silhouette is visible through a window, and a small globe on a stand completes the room. Zone B (upper right): a definition diagram — a stack of formula cards and number tiles pours into a computer tower, and a curved bracket beneath them groups the flow into one labelled category; small arithmetic symbols float around the cards. Zone C (lower right): a pale card with three small claim plaques in a row, each crossed out by a thin grey line. Zone D (bottom full-width bar): a soft cyan rounded conclusion strip with a green check badge. Text on the image is Simplified Chinese only, in three short labels: "科学计算", "气象预报", "算数字"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：科学计算 / 气象预报 / 算数字</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：Scientific Computing / Weather Forecast / Crunch Numbers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08】</w:t>
      </w:r>
      <w:r>
        <w:rPr>
          <w:rFonts w:ascii="微软雅黑" w:hAnsi="微软雅黑" w:eastAsia="微软雅黑"/>
          <w:b/>
          <w:i w:val="0"/>
          <w:color w:val="1F3864"/>
          <w:sz w:val="25"/>
        </w:rPr>
        <w:t>第 8 题 · CPU 的中文名称是中央处理器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 3D 芯片，浅灰蓝底，深蓝 + 金铜双色，金属与电路板质感，绿色只用于正确项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：A＝芯片铭牌与两位助手｜B＝全称拆解对照｜C＝三种说法划叉｜D＝结论条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题目：CPU 的中文名称是（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控制器　B 不间断电源　C 算术逻辑部件　D 中央处理器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t>
      </w:r>
      <w:r>
        <w:rPr>
          <w:rFonts w:ascii="微软雅黑" w:hAnsi="微软雅黑" w:eastAsia="微软雅黑"/>
          <w:b/>
          <w:i w:val="0"/>
          <w:color w:val="333333"/>
          <w:sz w:val="21"/>
        </w:rPr>
        <w:t>CPU 是 Central Processing Unit 的缩写，中文叫中央处理器</w:t>
      </w:r>
      <w:r>
        <w:rPr>
          <w:rFonts w:ascii="微软雅黑" w:hAnsi="微软雅黑" w:eastAsia="微软雅黑"/>
          <w:b w:val="0"/>
          <w:i w:val="0"/>
          <w:color w:val="333333"/>
          <w:sz w:val="21"/>
        </w:rPr>
        <w:t>，由运算器和控制器组成。控制器、算术逻辑部件只是它的组成部分；不间断电源是 UPS，与 CPU 无关。</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：CPU 是</w:t>
      </w:r>
      <w:r>
        <w:rPr>
          <w:rFonts w:ascii="微软雅黑" w:hAnsi="微软雅黑" w:eastAsia="微软雅黑"/>
          <w:b/>
          <w:i w:val="0"/>
          <w:color w:val="333333"/>
          <w:sz w:val="21"/>
        </w:rPr>
        <w:t>整台电脑的"总指挥"</w:t>
      </w:r>
      <w:r>
        <w:rPr>
          <w:rFonts w:ascii="微软雅黑" w:hAnsi="微软雅黑" w:eastAsia="微软雅黑"/>
          <w:b w:val="0"/>
          <w:i w:val="0"/>
          <w:color w:val="333333"/>
          <w:sz w:val="21"/>
        </w:rPr>
        <w:t>，它自己又由</w:t>
      </w:r>
      <w:r>
        <w:rPr>
          <w:rFonts w:ascii="微软雅黑" w:hAnsi="微软雅黑" w:eastAsia="微软雅黑"/>
          <w:b/>
          <w:i w:val="0"/>
          <w:color w:val="333333"/>
          <w:sz w:val="21"/>
        </w:rPr>
        <w:t>两个人</w:t>
      </w:r>
      <w:r>
        <w:rPr>
          <w:rFonts w:ascii="微软雅黑" w:hAnsi="微软雅黑" w:eastAsia="微软雅黑"/>
          <w:b w:val="0"/>
          <w:i w:val="0"/>
          <w:color w:val="333333"/>
          <w:sz w:val="21"/>
        </w:rPr>
        <w:t>干活：</w:t>
      </w:r>
      <w:r>
        <w:rPr>
          <w:rFonts w:ascii="微软雅黑" w:hAnsi="微软雅黑" w:eastAsia="微软雅黑"/>
          <w:b/>
          <w:i w:val="0"/>
          <w:color w:val="333333"/>
          <w:sz w:val="21"/>
        </w:rPr>
        <w:t>运算器</w:t>
      </w:r>
      <w:r>
        <w:rPr>
          <w:rFonts w:ascii="微软雅黑" w:hAnsi="微软雅黑" w:eastAsia="微软雅黑"/>
          <w:b w:val="0"/>
          <w:i w:val="0"/>
          <w:color w:val="333333"/>
          <w:sz w:val="21"/>
        </w:rPr>
        <w:t>负责算，</w:t>
      </w:r>
      <w:r>
        <w:rPr>
          <w:rFonts w:ascii="微软雅黑" w:hAnsi="微软雅黑" w:eastAsia="微软雅黑"/>
          <w:b/>
          <w:i w:val="0"/>
          <w:color w:val="333333"/>
          <w:sz w:val="21"/>
        </w:rPr>
        <w:t>控制器</w:t>
      </w:r>
      <w:r>
        <w:rPr>
          <w:rFonts w:ascii="微软雅黑" w:hAnsi="微软雅黑" w:eastAsia="微软雅黑"/>
          <w:b w:val="0"/>
          <w:i w:val="0"/>
          <w:color w:val="333333"/>
          <w:sz w:val="21"/>
        </w:rPr>
        <w:t>负责指挥。三个英文词拆开看——</w:t>
      </w:r>
      <w:r>
        <w:rPr>
          <w:rFonts w:ascii="微软雅黑" w:hAnsi="微软雅黑" w:eastAsia="微软雅黑"/>
          <w:b/>
          <w:i w:val="0"/>
          <w:color w:val="333333"/>
          <w:sz w:val="21"/>
        </w:rPr>
        <w:t>Central＝中央、Processing＝处理、Unit＝部件</w:t>
      </w:r>
      <w:r>
        <w:rPr>
          <w:rFonts w:ascii="微软雅黑" w:hAnsi="微软雅黑" w:eastAsia="微软雅黑"/>
          <w:b w:val="0"/>
          <w:i w:val="0"/>
          <w:color w:val="333333"/>
          <w:sz w:val="21"/>
        </w:rPr>
        <w:t>，合起来就是</w:t>
      </w:r>
      <w:r>
        <w:rPr>
          <w:rFonts w:ascii="微软雅黑" w:hAnsi="微软雅黑" w:eastAsia="微软雅黑"/>
          <w:b/>
          <w:i w:val="0"/>
          <w:color w:val="333333"/>
          <w:sz w:val="21"/>
        </w:rPr>
        <w:t>中央处理器</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render, landscape, four-zone layout, pale grey-blue background, deep blue and brass-gold palette, metallic and printed-circuit textures, green used only for the correct item, soft studio lighting. Zone A (left, about 60% width): a large square processor chip seated in a socket on a green circuit board, its pins fanning out below; a polished brass nameplate hangs on the front of the chip; two small worker figures stand at either side of the chip, one turning a small gear with a plus and minus sign beside it, the other holding a baton and pointing at a flow of tiny instruction cards; heat-sink fins, a fan, a screwdriver, a magnifier and a coil of solder complete the bench. Zone B (upper right): a three-part word breakdown card — three stacked plates each holding a small pictogram, a square frame, a gear and a small cube — joined by plus signs into one wide plate at the bottom. Zone C (lower right): a pale card with three small claim plaques in a row, each crossed out by a thin grey line. Zone D (bottom full-width bar): a soft blue rounded conclusion strip with a green check badge. Text on the image is Simplified Chinese only, in three short labels: "中央处理器", "运算器", "控制器" — bold sans-serif on white rounded plates, each label no more than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：中央处理器 / 运算器 / 控制器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：CPU / ALU / Controller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09】</w:t>
      </w:r>
      <w:r>
        <w:rPr>
          <w:rFonts w:ascii="微软雅黑" w:hAnsi="微软雅黑" w:eastAsia="微软雅黑"/>
          <w:b/>
          <w:i w:val="0"/>
          <w:color w:val="1F3864"/>
          <w:sz w:val="25"/>
        </w:rPr>
        <w:t>第 9 题 · 硬盘属于外部存储器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 3D，浅米灰厨房，蓝 + 暖木双色，圆润家电造型，绿色只用于正确项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：A＝备菜台与冷藏库｜B＝存储层次阶梯｜C＝三种说法划叉｜D＝结论条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题目：硬盘属于（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内部存储器　B 外部存储器　C 只读存储器　D 输出设备</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t>
      </w:r>
      <w:r>
        <w:rPr>
          <w:rFonts w:ascii="微软雅黑" w:hAnsi="微软雅黑" w:eastAsia="微软雅黑"/>
          <w:b/>
          <w:i w:val="0"/>
          <w:color w:val="333333"/>
          <w:sz w:val="21"/>
        </w:rPr>
        <w:t>按与 CPU 的关系分，硬盘属外部存储器（外存）</w:t>
      </w:r>
      <w:r>
        <w:rPr>
          <w:rFonts w:ascii="微软雅黑" w:hAnsi="微软雅黑" w:eastAsia="微软雅黑"/>
          <w:b w:val="0"/>
          <w:i w:val="0"/>
          <w:color w:val="333333"/>
          <w:sz w:val="21"/>
        </w:rPr>
        <w:t>，用来长期保存大量数据，容量大、断电不丢。内存指 RAM 和 ROM；硬盘可读可写，不是只读存储器；它用来存东西，也不是输出设备。</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：厨房里有两个地方放东西：</w:t>
      </w:r>
      <w:r>
        <w:rPr>
          <w:rFonts w:ascii="微软雅黑" w:hAnsi="微软雅黑" w:eastAsia="微软雅黑"/>
          <w:b/>
          <w:i w:val="0"/>
          <w:color w:val="333333"/>
          <w:sz w:val="21"/>
        </w:rPr>
        <w:t>备菜台（内存）</w:t>
      </w:r>
      <w:r>
        <w:rPr>
          <w:rFonts w:ascii="微软雅黑" w:hAnsi="微软雅黑" w:eastAsia="微软雅黑"/>
          <w:b w:val="0"/>
          <w:i w:val="0"/>
          <w:color w:val="333333"/>
          <w:sz w:val="21"/>
        </w:rPr>
        <w:t>就在手边，取用快但地方小、一收工就清空；</w:t>
      </w:r>
      <w:r>
        <w:rPr>
          <w:rFonts w:ascii="微软雅黑" w:hAnsi="微软雅黑" w:eastAsia="微软雅黑"/>
          <w:b/>
          <w:i w:val="0"/>
          <w:color w:val="333333"/>
          <w:sz w:val="21"/>
        </w:rPr>
        <w:t>冷藏库（硬盘）</w:t>
      </w:r>
      <w:r>
        <w:rPr>
          <w:rFonts w:ascii="微软雅黑" w:hAnsi="微软雅黑" w:eastAsia="微软雅黑"/>
          <w:b w:val="0"/>
          <w:i w:val="0"/>
          <w:color w:val="333333"/>
          <w:sz w:val="21"/>
        </w:rPr>
        <w:t>在隔壁，地方大、能长期存放，拿取稍慢。硬盘就是那个</w:t>
      </w:r>
      <w:r>
        <w:rPr>
          <w:rFonts w:ascii="微软雅黑" w:hAnsi="微软雅黑" w:eastAsia="微软雅黑"/>
          <w:b/>
          <w:i w:val="0"/>
          <w:color w:val="333333"/>
          <w:sz w:val="21"/>
        </w:rPr>
        <w:t>大冷藏库</w:t>
      </w:r>
      <w:r>
        <w:rPr>
          <w:rFonts w:ascii="微软雅黑" w:hAnsi="微软雅黑" w:eastAsia="微软雅黑"/>
          <w:b w:val="0"/>
          <w:i w:val="0"/>
          <w:color w:val="333333"/>
          <w:sz w:val="21"/>
        </w:rPr>
        <w:t>——</w:t>
      </w:r>
      <w:r>
        <w:rPr>
          <w:rFonts w:ascii="微软雅黑" w:hAnsi="微软雅黑" w:eastAsia="微软雅黑"/>
          <w:b/>
          <w:i w:val="0"/>
          <w:color w:val="333333"/>
          <w:sz w:val="21"/>
        </w:rPr>
        <w:t>外存</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render, landscape, four-zone layout, pale cream-grey background, blue and warm wood palette, rounded appliance shapes, green used only for the correct item, soft shadows. Zone A (left, about 60% width): a clean kitchen seen from a raised angle — in front, a narrow chopping counter holds a few small bowls of fresh ingredients and a knife, with a hand reaching for one bowl; behind it a deep walk-in cold store stands open, its shelves packed with labelled crates, big jars and boxes stacked to the ceiling; a small door connects the two areas; a trolley loaded with a crate moves from the store toward the counter; a clock on the wall and a chef with a notepad complete the scene. Zone B (upper right): a three-step staircase diagram rising from left to right — the lowest step holds a disk icon, the middle step holds a memory stick icon, the top step holds a chip icon — with a small bracket grouping the lower two steps and a separate label plate on the top step. Zone C (lower right): a pale card with three small claim plaques in a row, each crossed out by a thin grey line. Zone D (bottom full-width bar): a soft blue rounded conclusion strip with a green check badge. Text on the image is Simplified Chinese only, in three short labels: "外部存储器", "备菜台", "冷藏库" — bold sans-serif on white rounded plates, each label no more than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：外部存储器 / 备菜台 / 冷藏库</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：External Storage / Counter / Cold Store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10】</w:t>
      </w:r>
      <w:r>
        <w:rPr>
          <w:rFonts w:ascii="微软雅黑" w:hAnsi="微软雅黑" w:eastAsia="微软雅黑"/>
          <w:b/>
          <w:i w:val="0"/>
          <w:color w:val="1F3864"/>
          <w:sz w:val="25"/>
        </w:rPr>
        <w:t>第 10 题 · 进程是程序的执行过程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：扁平插画，浅暖白底，朱红 + 靛蓝双色，生活化场景，绿色只用于正确项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：A＝菜谱与下锅翻炒｜B＝程序与进程对照｜C＝三种说法划叉｜D＝结论条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题目：下列说法正确的是（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进程是一段程序　B 进程是一段程序的执行过程　C 线程是一段子程序　D 线程是多个进程的执行过程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t>
      </w:r>
      <w:r>
        <w:rPr>
          <w:rFonts w:ascii="微软雅黑" w:hAnsi="微软雅黑" w:eastAsia="微软雅黑"/>
          <w:b/>
          <w:i w:val="0"/>
          <w:color w:val="333333"/>
          <w:sz w:val="21"/>
        </w:rPr>
        <w:t>进程是程序在某个数据集合上的一次执行过程</w:t>
      </w:r>
      <w:r>
        <w:rPr>
          <w:rFonts w:ascii="微软雅黑" w:hAnsi="微软雅黑" w:eastAsia="微软雅黑"/>
          <w:b w:val="0"/>
          <w:i w:val="0"/>
          <w:color w:val="333333"/>
          <w:sz w:val="21"/>
        </w:rPr>
        <w:t>，是系统分配和调度资源的基本单位，不是那段静态的程序本身。线程是进程内的一个执行单元，是 CPU 调度的最小单位，既不是子程序，也不是"多个进程的执行过程"。</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w:t>
      </w:r>
      <w:r>
        <w:rPr>
          <w:rFonts w:ascii="微软雅黑" w:hAnsi="微软雅黑" w:eastAsia="微软雅黑"/>
          <w:b/>
          <w:i w:val="0"/>
          <w:color w:val="333333"/>
          <w:sz w:val="21"/>
        </w:rPr>
        <w:t>菜谱（程序）</w:t>
      </w:r>
      <w:r>
        <w:rPr>
          <w:rFonts w:ascii="微软雅黑" w:hAnsi="微软雅黑" w:eastAsia="微软雅黑"/>
          <w:b w:val="0"/>
          <w:i w:val="0"/>
          <w:color w:val="333333"/>
          <w:sz w:val="21"/>
        </w:rPr>
        <w:t>是印在纸上的，静静躺着不动；</w:t>
      </w:r>
      <w:r>
        <w:rPr>
          <w:rFonts w:ascii="微软雅黑" w:hAnsi="微软雅黑" w:eastAsia="微软雅黑"/>
          <w:b/>
          <w:i w:val="0"/>
          <w:color w:val="333333"/>
          <w:sz w:val="21"/>
        </w:rPr>
        <w:t>照着它下锅翻炒（进程）</w:t>
      </w:r>
      <w:r>
        <w:rPr>
          <w:rFonts w:ascii="微软雅黑" w:hAnsi="微软雅黑" w:eastAsia="微软雅黑"/>
          <w:b w:val="0"/>
          <w:i w:val="0"/>
          <w:color w:val="333333"/>
          <w:sz w:val="21"/>
        </w:rPr>
        <w:t>，火一开、锅一动，才有"过程"。所以</w:t>
      </w:r>
      <w:r>
        <w:rPr>
          <w:rFonts w:ascii="微软雅黑" w:hAnsi="微软雅黑" w:eastAsia="微软雅黑"/>
          <w:b/>
          <w:i w:val="0"/>
          <w:color w:val="333333"/>
          <w:sz w:val="21"/>
        </w:rPr>
        <w:t>程序是静态的纸，进程是动态的干活</w:t>
      </w:r>
      <w:r>
        <w:rPr>
          <w:rFonts w:ascii="微软雅黑" w:hAnsi="微软雅黑" w:eastAsia="微软雅黑"/>
          <w:b w:val="0"/>
          <w:i w:val="0"/>
          <w:color w:val="333333"/>
          <w:sz w:val="21"/>
        </w:rPr>
        <w:t>——答案选"一段程序的执行过程"。</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pale warm white background, vermilion and indigo palette with green used only for the correct item, clean friendly shapes. Zone A (left, about 60% width): a kitchen counter split into two halves; on the left half a recipe booklet lies open on a stand, its pages flat and still, with a bookmark and a small hourglass beside it; on the right half a cook stirs a steaming wok over a lit stove, chopped vegetables and sauce bottles arranged around, a timer ticking and steam curling upward; an arrow with gentle curves leads from the open booklet to the busy wok; a hanging pan rack, a cutting board and a bowl of ingredients complete the counter. Zone B (upper right): a two-column comparison card — the left column holds a flat sheet icon with a pause symbol, the right column holds a running gear and a small play arrow — with a dashed vertical divider and one label plate per column. Zone C (lower right): a pale card with three small claim plaques in a row, each crossed out by a thin grey line. Zone D (bottom full-width bar): a soft indigo rounded conclusion strip with a green check badge. Text on the image is Simplified Chinese only, in three short labels: "菜谱", "正在做菜", "进程"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：菜谱 / 正在做菜 / 进程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：Recipe / Cooking Now / Process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11】</w:t>
      </w:r>
      <w:r>
        <w:rPr>
          <w:rFonts w:ascii="微软雅黑" w:hAnsi="微软雅黑" w:eastAsia="微软雅黑"/>
          <w:b/>
          <w:i w:val="0"/>
          <w:color w:val="1F3864"/>
          <w:sz w:val="25"/>
        </w:rPr>
        <w:t>第 11 题 · 电子邮箱建在 ISP 的邮件服务器上</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：扁平网络插画，浅蓝底，蓝 + 青双色，简洁机房与云朵元素，绿色只用于正确项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：A＝机房邮柜墙与登录取信｜B＝邮件收发链路｜C＝三种说法划叉｜D＝结论条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题目：通常网络用户使用的电子邮箱建在（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用户的计算机上　B 发件人的计算机上　C ISP 的邮件服务器上　D 收件人的计算机上</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t>
      </w:r>
      <w:r>
        <w:rPr>
          <w:rFonts w:ascii="微软雅黑" w:hAnsi="微软雅黑" w:eastAsia="微软雅黑"/>
          <w:b/>
          <w:i w:val="0"/>
          <w:color w:val="333333"/>
          <w:sz w:val="21"/>
        </w:rPr>
        <w:t>电子邮箱实际建立在 ISP（因特网服务提供商）的邮件服务器上</w:t>
      </w:r>
      <w:r>
        <w:rPr>
          <w:rFonts w:ascii="微软雅黑" w:hAnsi="微软雅黑" w:eastAsia="微软雅黑"/>
          <w:b w:val="0"/>
          <w:i w:val="0"/>
          <w:color w:val="333333"/>
          <w:sz w:val="21"/>
        </w:rPr>
        <w:t>，用户在服务器上申请一块存储空间，用账号密码登录收发邮件。用户本机、发件人或收件人的电脑上都不长期保存邮箱，只暂存邮件副本。</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：邮箱像</w:t>
      </w:r>
      <w:r>
        <w:rPr>
          <w:rFonts w:ascii="微软雅黑" w:hAnsi="微软雅黑" w:eastAsia="微软雅黑"/>
          <w:b/>
          <w:i w:val="0"/>
          <w:color w:val="333333"/>
          <w:sz w:val="21"/>
        </w:rPr>
        <w:t>住酒店时的前台储物柜</w:t>
      </w:r>
      <w:r>
        <w:rPr>
          <w:rFonts w:ascii="微软雅黑" w:hAnsi="微软雅黑" w:eastAsia="微软雅黑"/>
          <w:b w:val="0"/>
          <w:i w:val="0"/>
          <w:color w:val="333333"/>
          <w:sz w:val="21"/>
        </w:rPr>
        <w:t>——</w:t>
      </w:r>
      <w:r>
        <w:rPr>
          <w:rFonts w:ascii="微软雅黑" w:hAnsi="微软雅黑" w:eastAsia="微软雅黑"/>
          <w:b/>
          <w:i w:val="0"/>
          <w:color w:val="333333"/>
          <w:sz w:val="21"/>
        </w:rPr>
        <w:t>柜子放在酒店（服务器）里</w:t>
      </w:r>
      <w:r>
        <w:rPr>
          <w:rFonts w:ascii="微软雅黑" w:hAnsi="微软雅黑" w:eastAsia="微软雅黑"/>
          <w:b w:val="0"/>
          <w:i w:val="0"/>
          <w:color w:val="333333"/>
          <w:sz w:val="21"/>
        </w:rPr>
        <w:t>，不在你家；你在哪个房间都能凭</w:t>
      </w:r>
      <w:r>
        <w:rPr>
          <w:rFonts w:ascii="微软雅黑" w:hAnsi="微软雅黑" w:eastAsia="微软雅黑"/>
          <w:b/>
          <w:i w:val="0"/>
          <w:color w:val="333333"/>
          <w:sz w:val="21"/>
        </w:rPr>
        <w:t>钥匙（账号密码）</w:t>
      </w:r>
      <w:r>
        <w:rPr>
          <w:rFonts w:ascii="微软雅黑" w:hAnsi="微软雅黑" w:eastAsia="微软雅黑"/>
          <w:b w:val="0"/>
          <w:i w:val="0"/>
          <w:color w:val="333333"/>
          <w:sz w:val="21"/>
        </w:rPr>
        <w:t>取件。换台电脑、换个城市，</w:t>
      </w:r>
      <w:r>
        <w:rPr>
          <w:rFonts w:ascii="微软雅黑" w:hAnsi="微软雅黑" w:eastAsia="微软雅黑"/>
          <w:b/>
          <w:i w:val="0"/>
          <w:color w:val="333333"/>
          <w:sz w:val="21"/>
        </w:rPr>
        <w:t>登录就能看信</w:t>
      </w:r>
      <w:r>
        <w:rPr>
          <w:rFonts w:ascii="微软雅黑" w:hAnsi="微软雅黑" w:eastAsia="微软雅黑"/>
          <w:b w:val="0"/>
          <w:i w:val="0"/>
          <w:color w:val="333333"/>
          <w:sz w:val="21"/>
        </w:rPr>
        <w:t>，这就说明信不在你本机。</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network illustration, landscape, four-zone layout, pale blue background, blue and cyan palette with green used only for the correct item, simple server racks and soft cloud shapes. Zone A (left, about 60% width): the inside of a small data centre — a long wall of postal-style lockers built into a server rack, each locker door carrying a tiny envelope icon, one locker marked with a nameplate and glowing softly; a person at a small terminal in the foreground types a password on a keyboard, a key icon floating above the screen, and a letter slides out of the glowing locker into an on-screen inbox; cables, a router with blinking lights, a cooling fan and a technician with a tablet complete the room. Zone B (upper right): a three-stage mail route — a sender laptop on the left, a tall server in the middle with an envelope badge, and a receiver laptop on the right — joined by two dotted arrows running through the server. Zone C (lower right): a pale card with three small claim plaques in a row, each crossed out by a thin grey line. Zone D (bottom full-width bar): a soft blue rounded conclusion strip with a green check badge. Text on the image is Simplified Chinese only, in three short labels: "邮件服务器", "账号密码", "机房" — bold sans-serif on white rounded plates, each label no more than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：邮件服务器 / 账号密码 / 机房</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：Mail Server / Account / Data Centre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12】</w:t>
      </w:r>
      <w:r>
        <w:rPr>
          <w:rFonts w:ascii="微软雅黑" w:hAnsi="微软雅黑" w:eastAsia="微软雅黑"/>
          <w:b/>
          <w:i w:val="0"/>
          <w:color w:val="1F3864"/>
          <w:sz w:val="25"/>
        </w:rPr>
        <w:t>第 12 题 · DOS 与 UNIX 都属于系统软件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：扁平图标化，浅灰白底，靛蓝 + 橙双色，货架与标签卡片，绿色只用于正确项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：A＝软件分货架｜B＝系统软件的四大类｜C＝四组选项对照｜D＝结论条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题目：下列各项中两个软件均属于系统软件的是（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MIS 和 UNIX　B WPS 和 UNIX　C DOS 和 UNIX　D MIS 和 WPS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t>
      </w:r>
      <w:r>
        <w:rPr>
          <w:rFonts w:ascii="微软雅黑" w:hAnsi="微软雅黑" w:eastAsia="微软雅黑"/>
          <w:b/>
          <w:i w:val="0"/>
          <w:color w:val="333333"/>
          <w:sz w:val="21"/>
        </w:rPr>
        <w:t>系统软件包括操作系统、语言处理程序、数据库管理系统和各类服务性程序</w:t>
      </w:r>
      <w:r>
        <w:rPr>
          <w:rFonts w:ascii="微软雅黑" w:hAnsi="微软雅黑" w:eastAsia="微软雅黑"/>
          <w:b w:val="0"/>
          <w:i w:val="0"/>
          <w:color w:val="333333"/>
          <w:sz w:val="21"/>
        </w:rPr>
        <w:t xml:space="preserve">，而 </w:t>
      </w:r>
      <w:r>
        <w:rPr>
          <w:rFonts w:ascii="微软雅黑" w:hAnsi="微软雅黑" w:eastAsia="微软雅黑"/>
          <w:b/>
          <w:i w:val="0"/>
          <w:color w:val="333333"/>
          <w:sz w:val="21"/>
        </w:rPr>
        <w:t>DOS 和 UNIX 都是操作系统</w:t>
      </w:r>
      <w:r>
        <w:rPr>
          <w:rFonts w:ascii="微软雅黑" w:hAnsi="微软雅黑" w:eastAsia="微软雅黑"/>
          <w:b w:val="0"/>
          <w:i w:val="0"/>
          <w:color w:val="333333"/>
          <w:sz w:val="21"/>
        </w:rPr>
        <w:t>，所以都属系统软件。WPS 是字处理软件、MIS 是管理信息系统，二者都是</w:t>
      </w:r>
      <w:r>
        <w:rPr>
          <w:rFonts w:ascii="微软雅黑" w:hAnsi="微软雅黑" w:eastAsia="微软雅黑"/>
          <w:b/>
          <w:i w:val="0"/>
          <w:color w:val="333333"/>
          <w:sz w:val="21"/>
        </w:rPr>
        <w:t>应用软件</w:t>
      </w:r>
      <w:r>
        <w:rPr>
          <w:rFonts w:ascii="微软雅黑" w:hAnsi="微软雅黑" w:eastAsia="微软雅黑"/>
          <w:b w:val="0"/>
          <w:i w:val="0"/>
          <w:color w:val="333333"/>
          <w:sz w:val="21"/>
        </w:rPr>
        <w:t>，因此 A、B、D 都不符合"两个都是系统软件"。</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：把软件看成</w:t>
      </w:r>
      <w:r>
        <w:rPr>
          <w:rFonts w:ascii="微软雅黑" w:hAnsi="微软雅黑" w:eastAsia="微软雅黑"/>
          <w:b/>
          <w:i w:val="0"/>
          <w:color w:val="333333"/>
          <w:sz w:val="21"/>
        </w:rPr>
        <w:t>两种货架</w:t>
      </w:r>
      <w:r>
        <w:rPr>
          <w:rFonts w:ascii="微软雅黑" w:hAnsi="微软雅黑" w:eastAsia="微软雅黑"/>
          <w:b w:val="0"/>
          <w:i w:val="0"/>
          <w:color w:val="333333"/>
          <w:sz w:val="21"/>
        </w:rPr>
        <w:t>：</w:t>
      </w:r>
      <w:r>
        <w:rPr>
          <w:rFonts w:ascii="微软雅黑" w:hAnsi="微软雅黑" w:eastAsia="微软雅黑"/>
          <w:b/>
          <w:i w:val="0"/>
          <w:color w:val="333333"/>
          <w:sz w:val="21"/>
        </w:rPr>
        <w:t>系统软件架</w:t>
      </w:r>
      <w:r>
        <w:rPr>
          <w:rFonts w:ascii="微软雅黑" w:hAnsi="微软雅黑" w:eastAsia="微软雅黑"/>
          <w:b w:val="0"/>
          <w:i w:val="0"/>
          <w:color w:val="333333"/>
          <w:sz w:val="21"/>
        </w:rPr>
        <w:t>放"管机器的"（操作系统、语言处理程序、数据库管理系统、服务程序），</w:t>
      </w:r>
      <w:r>
        <w:rPr>
          <w:rFonts w:ascii="微软雅黑" w:hAnsi="微软雅黑" w:eastAsia="微软雅黑"/>
          <w:b/>
          <w:i w:val="0"/>
          <w:color w:val="333333"/>
          <w:sz w:val="21"/>
        </w:rPr>
        <w:t>应用软件架</w:t>
      </w:r>
      <w:r>
        <w:rPr>
          <w:rFonts w:ascii="微软雅黑" w:hAnsi="微软雅黑" w:eastAsia="微软雅黑"/>
          <w:b w:val="0"/>
          <w:i w:val="0"/>
          <w:color w:val="333333"/>
          <w:sz w:val="21"/>
        </w:rPr>
        <w:t>放"给人用的"（办公、游戏、管理信息系统）。</w:t>
      </w:r>
      <w:r>
        <w:rPr>
          <w:rFonts w:ascii="微软雅黑" w:hAnsi="微软雅黑" w:eastAsia="微软雅黑"/>
          <w:b/>
          <w:i w:val="0"/>
          <w:color w:val="333333"/>
          <w:sz w:val="21"/>
        </w:rPr>
        <w:t>DOS 和 UNIX 都是操作系统"，两个都该上系统软件架</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icon illustration, landscape, four-zone layout, pale grey-white background, indigo and orange palette with green used only for the correct item, clean shelf and label cards. Zone A (left, about 60% width): a storeroom with two tall labelled shelves standing side by side; on the left shelf sit boxes picturing a gear, a book and a database cylinder; on the right shelf sit boxes picturing a document, a spreadsheet and a chart board; a worker carries two boxes, one showing a command-line prompt styled mark and one showing a plain terminal mark, and places them together onto the left shelf, where a green tick appears; a hand trolley, a clipboard, a ladder and a stack of unlabelled cartons complete the storeroom. Zone B (upper right): a four-quadrant card listing categories as four small pictograms — a gear, an open book with a brush, a database cylinder and a wrench — arranged in a two-by-two grid with small caption plates. Zone C (lower right): a pale card with four small pairs of name plaques arranged in two rows, each row crossed out by a thin grey line except the row marked with a green tick. Zone D (bottom full-width bar): a soft indigo rounded conclusion strip with a green check badge. Text on the image is Simplified Chinese only, in three short labels: "系统软件", "应用软件", "操作系统"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：系统软件 / 应用软件 / 操作系统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：System Software / Application / Operating System</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13】</w:t>
      </w:r>
      <w:r>
        <w:rPr>
          <w:rFonts w:ascii="微软雅黑" w:hAnsi="微软雅黑" w:eastAsia="微软雅黑"/>
          <w:b/>
          <w:i w:val="0"/>
          <w:color w:val="1F3864"/>
          <w:sz w:val="25"/>
        </w:rPr>
        <w:t>第 13 题 · 局域网中服务器管理共享资源</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：扁平网络插画，浅青底，青 + 暖橙双色，俯视平面图与人物，绿色只用于正确项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：A＝中央厨房供应分店｜B＝服务器与工作站职能｜C＝三种说法划叉｜D＝结论条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题目：局域网中，提供并管理共享资源的计算机称为（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网桥　B 网关　C 服务器　D 工作站</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t>
      </w:r>
      <w:r>
        <w:rPr>
          <w:rFonts w:ascii="微软雅黑" w:hAnsi="微软雅黑" w:eastAsia="微软雅黑"/>
          <w:b/>
          <w:i w:val="0"/>
          <w:color w:val="333333"/>
          <w:sz w:val="21"/>
        </w:rPr>
        <w:t>服务器就是局域网里为大家提供并管理共享资源（共享文件、打印机、数据库等）的高性能计算机</w:t>
      </w:r>
      <w:r>
        <w:rPr>
          <w:rFonts w:ascii="微软雅黑" w:hAnsi="微软雅黑" w:eastAsia="微软雅黑"/>
          <w:b w:val="0"/>
          <w:i w:val="0"/>
          <w:color w:val="333333"/>
          <w:sz w:val="21"/>
        </w:rPr>
        <w:t>。网桥、网关是网络互联设备，用来连接网络或转换协议；工作站是用户使用资源的客户机，</w:t>
      </w:r>
      <w:r>
        <w:rPr>
          <w:rFonts w:ascii="微软雅黑" w:hAnsi="微软雅黑" w:eastAsia="微软雅黑"/>
          <w:b/>
          <w:i w:val="0"/>
          <w:color w:val="333333"/>
          <w:sz w:val="21"/>
        </w:rPr>
        <w:t>不具备管理共享资源的职能</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w:t>
      </w:r>
      <w:r>
        <w:rPr>
          <w:rFonts w:ascii="微软雅黑" w:hAnsi="微软雅黑" w:eastAsia="微软雅黑"/>
          <w:b/>
          <w:i w:val="0"/>
          <w:color w:val="333333"/>
          <w:sz w:val="21"/>
        </w:rPr>
        <w:t>服务器像中央厨房</w:t>
      </w:r>
      <w:r>
        <w:rPr>
          <w:rFonts w:ascii="微软雅黑" w:hAnsi="微软雅黑" w:eastAsia="微软雅黑"/>
          <w:b w:val="0"/>
          <w:i w:val="0"/>
          <w:color w:val="333333"/>
          <w:sz w:val="21"/>
        </w:rPr>
        <w:t>——统一备料、统一出餐，</w:t>
      </w:r>
      <w:r>
        <w:rPr>
          <w:rFonts w:ascii="微软雅黑" w:hAnsi="微软雅黑" w:eastAsia="微软雅黑"/>
          <w:b/>
          <w:i w:val="0"/>
          <w:color w:val="333333"/>
          <w:sz w:val="21"/>
        </w:rPr>
        <w:t>管着大家的公共资源</w:t>
      </w:r>
      <w:r>
        <w:rPr>
          <w:rFonts w:ascii="微软雅黑" w:hAnsi="微软雅黑" w:eastAsia="微软雅黑"/>
          <w:b w:val="0"/>
          <w:i w:val="0"/>
          <w:color w:val="333333"/>
          <w:sz w:val="21"/>
        </w:rPr>
        <w:t>；</w:t>
      </w:r>
      <w:r>
        <w:rPr>
          <w:rFonts w:ascii="微软雅黑" w:hAnsi="微软雅黑" w:eastAsia="微软雅黑"/>
          <w:b/>
          <w:i w:val="0"/>
          <w:color w:val="333333"/>
          <w:sz w:val="21"/>
        </w:rPr>
        <w:t>工作站像各分店</w:t>
      </w:r>
      <w:r>
        <w:rPr>
          <w:rFonts w:ascii="微软雅黑" w:hAnsi="微软雅黑" w:eastAsia="微软雅黑"/>
          <w:b w:val="0"/>
          <w:i w:val="0"/>
          <w:color w:val="333333"/>
          <w:sz w:val="21"/>
        </w:rPr>
        <w:t>——只管点单和取用。谁"提供并管理共享资源"，谁就是</w:t>
      </w:r>
      <w:r>
        <w:rPr>
          <w:rFonts w:ascii="微软雅黑" w:hAnsi="微软雅黑" w:eastAsia="微软雅黑"/>
          <w:b/>
          <w:i w:val="0"/>
          <w:color w:val="333333"/>
          <w:sz w:val="21"/>
        </w:rPr>
        <w:t>服务器</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network illustration, landscape, four-zone layout, pale cyan background, teal and warm orange palette with green used only for the correct item, top-down flat-plan view combined with small figures. Zone A (left, about 60% width): a top-down office floor plan — a large central kitchen at the middle with big prep counters, a shared pantry and a bank of appliances, all under one roof; three small satellite counters sit around it, each connected by a dotted line to the central kitchen; food trays travel outward along the lines while a small order slip travels inward; a head chef with a clipboard stands at the centre checking a list, and a delivery cart plus stacked crates complete the plan. Zone B (upper right): a role table card with two rows — the upper row shows a tall tower icon with a small folder, printer and database beside it; the lower row shows three small desktop icons; a small bracket groups the lower row, and each row carries one caption plate. Zone C (lower right): a pale card with three small role plaques in a row, each crossed out by a thin grey line. Zone D (bottom full-width bar): a soft teal rounded conclusion strip with a green check badge. Text on the image is Simplified Chinese only, in three short labels: "服务器", "共享资源", "工作站"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：服务器 / 共享资源 / 工作站</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：Server / Shared Resources / Workstation</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14】</w:t>
      </w:r>
      <w:r>
        <w:rPr>
          <w:rFonts w:ascii="微软雅黑" w:hAnsi="微软雅黑" w:eastAsia="微软雅黑"/>
          <w:b/>
          <w:i w:val="0"/>
          <w:color w:val="1F3864"/>
          <w:sz w:val="25"/>
        </w:rPr>
        <w:t>第 14 题 · 磁盘驱动器既能输出又能输入</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 3D，浅蓝灰底，深蓝 + 银灰双色，机械与电路质感，绿色只用于正确项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：A＝驱动器的双向通道｜B＝四类设备单向对照｜C＝三种说法划叉｜D＝结论条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题目：在微机的硬件设备中，有一种设备在程序设计中既可以当做输出设备，又可以当做输入设备，这种设备是（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绘图仪　B 扫描仪　C 手写笔　D 磁盘驱动器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t>
      </w:r>
      <w:r>
        <w:rPr>
          <w:rFonts w:ascii="微软雅黑" w:hAnsi="微软雅黑" w:eastAsia="微软雅黑"/>
          <w:b/>
          <w:i w:val="0"/>
          <w:color w:val="333333"/>
          <w:sz w:val="21"/>
        </w:rPr>
        <w:t>磁盘驱动器既能"写盘"把数据送进磁盘（输出），又能"读盘"把数据取回主机（输入）</w:t>
      </w:r>
      <w:r>
        <w:rPr>
          <w:rFonts w:ascii="微软雅黑" w:hAnsi="微软雅黑" w:eastAsia="微软雅黑"/>
          <w:b w:val="0"/>
          <w:i w:val="0"/>
          <w:color w:val="333333"/>
          <w:sz w:val="21"/>
        </w:rPr>
        <w:t>，一台设备两个方向都走。绘图仪只会输出；扫描仪和手写笔只会输入，都是单方向设备。</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：判断关键看</w:t>
      </w:r>
      <w:r>
        <w:rPr>
          <w:rFonts w:ascii="微软雅黑" w:hAnsi="微软雅黑" w:eastAsia="微软雅黑"/>
          <w:b/>
          <w:i w:val="0"/>
          <w:color w:val="333333"/>
          <w:sz w:val="21"/>
        </w:rPr>
        <w:t>数据走哪个方向</w:t>
      </w:r>
      <w:r>
        <w:rPr>
          <w:rFonts w:ascii="微软雅黑" w:hAnsi="微软雅黑" w:eastAsia="微软雅黑"/>
          <w:b w:val="0"/>
          <w:i w:val="0"/>
          <w:color w:val="333333"/>
          <w:sz w:val="21"/>
        </w:rPr>
        <w:t>：</w:t>
      </w:r>
      <w:r>
        <w:rPr>
          <w:rFonts w:ascii="微软雅黑" w:hAnsi="微软雅黑" w:eastAsia="微软雅黑"/>
          <w:b/>
          <w:i w:val="0"/>
          <w:color w:val="333333"/>
          <w:sz w:val="21"/>
        </w:rPr>
        <w:t>写盘＝把程序的结果存出去（输出）</w:t>
      </w:r>
      <w:r>
        <w:rPr>
          <w:rFonts w:ascii="微软雅黑" w:hAnsi="微软雅黑" w:eastAsia="微软雅黑"/>
          <w:b w:val="0"/>
          <w:i w:val="0"/>
          <w:color w:val="333333"/>
          <w:sz w:val="21"/>
        </w:rPr>
        <w:t>，</w:t>
      </w:r>
      <w:r>
        <w:rPr>
          <w:rFonts w:ascii="微软雅黑" w:hAnsi="微软雅黑" w:eastAsia="微软雅黑"/>
          <w:b/>
          <w:i w:val="0"/>
          <w:color w:val="333333"/>
          <w:sz w:val="21"/>
        </w:rPr>
        <w:t>读盘＝把盘里的数据取回来（输入）</w:t>
      </w:r>
      <w:r>
        <w:rPr>
          <w:rFonts w:ascii="微软雅黑" w:hAnsi="微软雅黑" w:eastAsia="微软雅黑"/>
          <w:b w:val="0"/>
          <w:i w:val="0"/>
          <w:color w:val="333333"/>
          <w:sz w:val="21"/>
        </w:rPr>
        <w:t>。</w:t>
      </w:r>
      <w:r>
        <w:rPr>
          <w:rFonts w:ascii="微软雅黑" w:hAnsi="微软雅黑" w:eastAsia="微软雅黑"/>
          <w:b/>
          <w:i w:val="0"/>
          <w:color w:val="333333"/>
          <w:sz w:val="21"/>
        </w:rPr>
        <w:t>磁盘驱动器两个方向都能走</w:t>
      </w:r>
      <w:r>
        <w:rPr>
          <w:rFonts w:ascii="微软雅黑" w:hAnsi="微软雅黑" w:eastAsia="微软雅黑"/>
          <w:b w:val="0"/>
          <w:i w:val="0"/>
          <w:color w:val="333333"/>
          <w:sz w:val="21"/>
        </w:rPr>
        <w:t>，所以它既是输出设备，也是输入设备。</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render, landscape, four-zone layout, pale blue-grey background, deep blue and silver-grey palette, mechanical and circuit textures, green used only for the correct item. Zone A (left, about 60% width): a cutaway of a disk drive on a workbench — the platter, spindle and read-write arm are visible inside the casing; two thick pipes of small glowing data blocks enter the drive: the upper pipe flows inward with a down arrow, the lower pipe flows outward with an up arrow; a technician with a wattage meter stands beside the drive, and a screwdriver, an Allen key, a spare platter and a disk cartridge complete the bench. Zone B (upper right): a four-row device card, each row holding one small device pictogram with a single one-way arrow — a plotter arrow pointing out, a scanner arrow pointing in, a stylus arrow pointing in, and a disk arrow drawn in both directions with a small bracket grouping the first three rows. Zone C (lower right): a pale card with three small claim plaques in a row, each crossed out by a thin grey line. Zone D (bottom full-width bar): a soft blue rounded conclusion strip with a green check badge. Text on the image is Simplified Chinese only, in four short labels: "磁盘驱动器", "写入", "读出", "双向" — bold sans-serif on white rounded plates, each label no more than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：磁盘驱动器 / 写入 / 读出 / 双向</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：Disk Drive / Write / Read / Both Ways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15】</w:t>
      </w:r>
      <w:r>
        <w:rPr>
          <w:rFonts w:ascii="微软雅黑" w:hAnsi="微软雅黑" w:eastAsia="微软雅黑"/>
          <w:b/>
          <w:i w:val="0"/>
          <w:color w:val="1F3864"/>
          <w:sz w:val="25"/>
        </w:rPr>
        <w:t>第 15 题 · 汇编语言编写的程序执行效率更高</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：层级剖面，浅灰底，石板灰 + 橙双色，分层结构线，绿色只用于正确项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：A＝直译与意译两条通道｜B＝语言与机器的距离｜C＝三种说法划叉｜D＝结论条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题目：与高级语言相比，汇编语言编写的程序通常（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执行效率更高　B 会更短　C 可读性更好　D 移植性更好</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t>
      </w:r>
      <w:r>
        <w:rPr>
          <w:rFonts w:ascii="微软雅黑" w:hAnsi="微软雅黑" w:eastAsia="微软雅黑"/>
          <w:b/>
          <w:i w:val="0"/>
          <w:color w:val="333333"/>
          <w:sz w:val="21"/>
        </w:rPr>
        <w:t>汇编语言用助记符表示机器指令，离机器更近，汇编出的目标程序紧凑、执行效率高</w:t>
      </w:r>
      <w:r>
        <w:rPr>
          <w:rFonts w:ascii="微软雅黑" w:hAnsi="微软雅黑" w:eastAsia="微软雅黑"/>
          <w:b w:val="0"/>
          <w:i w:val="0"/>
          <w:color w:val="333333"/>
          <w:sz w:val="21"/>
        </w:rPr>
        <w:t>。但它的</w:t>
      </w:r>
      <w:r>
        <w:rPr>
          <w:rFonts w:ascii="微软雅黑" w:hAnsi="微软雅黑" w:eastAsia="微软雅黑"/>
          <w:b/>
          <w:i w:val="0"/>
          <w:color w:val="333333"/>
          <w:sz w:val="21"/>
        </w:rPr>
        <w:t>可读性和可移植性都比高级语言差</w:t>
      </w:r>
      <w:r>
        <w:rPr>
          <w:rFonts w:ascii="微软雅黑" w:hAnsi="微软雅黑" w:eastAsia="微软雅黑"/>
          <w:b w:val="0"/>
          <w:i w:val="0"/>
          <w:color w:val="333333"/>
          <w:sz w:val="21"/>
        </w:rPr>
        <w:t>，程序也未必更短，所以 B、C、D 都不成立。</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：把两种语言想成两种译法——</w:t>
      </w:r>
      <w:r>
        <w:rPr>
          <w:rFonts w:ascii="微软雅黑" w:hAnsi="微软雅黑" w:eastAsia="微软雅黑"/>
          <w:b/>
          <w:i w:val="0"/>
          <w:color w:val="333333"/>
          <w:sz w:val="21"/>
        </w:rPr>
        <w:t>汇编＝逐字直译</w:t>
      </w:r>
      <w:r>
        <w:rPr>
          <w:rFonts w:ascii="微软雅黑" w:hAnsi="微软雅黑" w:eastAsia="微软雅黑"/>
          <w:b w:val="0"/>
          <w:i w:val="0"/>
          <w:color w:val="333333"/>
          <w:sz w:val="21"/>
        </w:rPr>
        <w:t>，紧贴机器原文，翻完最准、跑得最快，但只有"懂行的人"看得懂；</w:t>
      </w:r>
      <w:r>
        <w:rPr>
          <w:rFonts w:ascii="微软雅黑" w:hAnsi="微软雅黑" w:eastAsia="微软雅黑"/>
          <w:b/>
          <w:i w:val="0"/>
          <w:color w:val="333333"/>
          <w:sz w:val="21"/>
        </w:rPr>
        <w:t>高级语言＝意译</w:t>
      </w:r>
      <w:r>
        <w:rPr>
          <w:rFonts w:ascii="微软雅黑" w:hAnsi="微软雅黑" w:eastAsia="微软雅黑"/>
          <w:b w:val="0"/>
          <w:i w:val="0"/>
          <w:color w:val="333333"/>
          <w:sz w:val="21"/>
        </w:rPr>
        <w:t>，句子漂亮好懂，可中间多转了一道手，效率就差一点。所以汇编</w:t>
      </w:r>
      <w:r>
        <w:rPr>
          <w:rFonts w:ascii="微软雅黑" w:hAnsi="微软雅黑" w:eastAsia="微软雅黑"/>
          <w:b/>
          <w:i w:val="0"/>
          <w:color w:val="333333"/>
          <w:sz w:val="21"/>
        </w:rPr>
        <w:t>效率更高，但不好读、不好搬</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Layered cross-section diagram, landscape, four-zone layout, pale grey background, slate grey and orange palette, thin structural lines and soft bands, green used only for the correct item. Zone A (left, about 60% width): two parallel translation corridors running from a high shelf down to a machine floor; the left corridor is short and direct — a translator hands over a single sheet with a small mnemonic tag directly to a machine worker below, and a speed dial beside this corridor shows a high reading; the right corridor is long and winding with two intermediate desks where cards are repacked, and its speed dial shows a lower reading; luggage carts, a stack of dictionary books, a lamp and a signpost between the two corridors complete the scene. Zone B (upper right): a vertical distance strip showing three bands stacked above a machine floor plate — the lowest band sits closest to the floor, the middle band a little higher, the top band highest — each band carrying one small pictogram and a caption plate, with a bracket marking the lowest band as nearest the machine. Zone C (lower right): a pale card with three small claim plaques in a row, each crossed out by a thin grey line. Zone D (bottom full-width bar): a soft orange rounded conclusion strip with a green check badge. Text on the image is Simplified Chinese only, in four short labels: "汇编语言", "直译", "意译", "效率高"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：汇编语言 / 直译 / 意译 / 效率高</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：Assembly / Direct / Paraphrase / Efficient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16】</w:t>
      </w:r>
      <w:r>
        <w:rPr>
          <w:rFonts w:ascii="微软雅黑" w:hAnsi="微软雅黑" w:eastAsia="微软雅黑"/>
          <w:b/>
          <w:i w:val="0"/>
          <w:color w:val="1F3864"/>
          <w:sz w:val="25"/>
        </w:rPr>
        <w:t>第 16 题 · 字长是处理器处理数据的宽度</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：扁平插画，浅暖灰底，蓝 + 珊瑚红双色，圆润人物造型，绿色只用于正确项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：A＝一次能抱几个箱子｜B＝字长定义图｜C＝三种说法划叉｜D＝结论条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题目：计算机字长是（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处理器处理数据的宽度　B 存储一个字符的位数　C 屏幕一行显示字符的个数　D 存储一个汉字的位数</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t>
      </w:r>
      <w:r>
        <w:rPr>
          <w:rFonts w:ascii="微软雅黑" w:hAnsi="微软雅黑" w:eastAsia="微软雅黑"/>
          <w:b/>
          <w:i w:val="0"/>
          <w:color w:val="333333"/>
          <w:sz w:val="21"/>
        </w:rPr>
        <w:t>字长指 CPU 一次能同时处理的二进制位数，也就是处理器处理数据的宽度</w:t>
      </w:r>
      <w:r>
        <w:rPr>
          <w:rFonts w:ascii="微软雅黑" w:hAnsi="微软雅黑" w:eastAsia="微软雅黑"/>
          <w:b w:val="0"/>
          <w:i w:val="0"/>
          <w:color w:val="333333"/>
          <w:sz w:val="21"/>
        </w:rPr>
        <w:t>，它决定运算精度和速度。存储一个字符或一个汉字的位数属于</w:t>
      </w:r>
      <w:r>
        <w:rPr>
          <w:rFonts w:ascii="微软雅黑" w:hAnsi="微软雅黑" w:eastAsia="微软雅黑"/>
          <w:b/>
          <w:i w:val="0"/>
          <w:color w:val="333333"/>
          <w:sz w:val="21"/>
        </w:rPr>
        <w:t>编码长度</w:t>
      </w:r>
      <w:r>
        <w:rPr>
          <w:rFonts w:ascii="微软雅黑" w:hAnsi="微软雅黑" w:eastAsia="微软雅黑"/>
          <w:b w:val="0"/>
          <w:i w:val="0"/>
          <w:color w:val="333333"/>
          <w:sz w:val="21"/>
        </w:rPr>
        <w:t>；屏幕一行显示几个字符属于</w:t>
      </w:r>
      <w:r>
        <w:rPr>
          <w:rFonts w:ascii="微软雅黑" w:hAnsi="微软雅黑" w:eastAsia="微软雅黑"/>
          <w:b/>
          <w:i w:val="0"/>
          <w:color w:val="333333"/>
          <w:sz w:val="21"/>
        </w:rPr>
        <w:t>显示格式</w:t>
      </w:r>
      <w:r>
        <w:rPr>
          <w:rFonts w:ascii="微软雅黑" w:hAnsi="微软雅黑" w:eastAsia="微软雅黑"/>
          <w:b w:val="0"/>
          <w:i w:val="0"/>
          <w:color w:val="333333"/>
          <w:sz w:val="21"/>
        </w:rPr>
        <w:t>，都与字长无关。</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：字长像</w:t>
      </w:r>
      <w:r>
        <w:rPr>
          <w:rFonts w:ascii="微软雅黑" w:hAnsi="微软雅黑" w:eastAsia="微软雅黑"/>
          <w:b/>
          <w:i w:val="0"/>
          <w:color w:val="333333"/>
          <w:sz w:val="21"/>
        </w:rPr>
        <w:t>一个人一次能抱住的箱子数</w:t>
      </w:r>
      <w:r>
        <w:rPr>
          <w:rFonts w:ascii="微软雅黑" w:hAnsi="微软雅黑" w:eastAsia="微软雅黑"/>
          <w:b w:val="0"/>
          <w:i w:val="0"/>
          <w:color w:val="333333"/>
          <w:sz w:val="21"/>
        </w:rPr>
        <w:t>——</w:t>
      </w:r>
      <w:r>
        <w:rPr>
          <w:rFonts w:ascii="微软雅黑" w:hAnsi="微软雅黑" w:eastAsia="微软雅黑"/>
          <w:b/>
          <w:i w:val="0"/>
          <w:color w:val="333333"/>
          <w:sz w:val="21"/>
        </w:rPr>
        <w:t>手臂张多宽（处理数据的宽度）</w:t>
      </w:r>
      <w:r>
        <w:rPr>
          <w:rFonts w:ascii="微软雅黑" w:hAnsi="微软雅黑" w:eastAsia="微软雅黑"/>
          <w:b w:val="0"/>
          <w:i w:val="0"/>
          <w:color w:val="333333"/>
          <w:sz w:val="21"/>
        </w:rPr>
        <w:t>，一次就抱几个。抱得越多，一次处理的信息量就越大。所以问字长，答</w:t>
      </w:r>
      <w:r>
        <w:rPr>
          <w:rFonts w:ascii="微软雅黑" w:hAnsi="微软雅黑" w:eastAsia="微软雅黑"/>
          <w:b/>
          <w:i w:val="0"/>
          <w:color w:val="333333"/>
          <w:sz w:val="21"/>
        </w:rPr>
        <w:t>处理器一次能处理的位数（宽度）</w:t>
      </w:r>
      <w:r>
        <w:rPr>
          <w:rFonts w:ascii="微软雅黑" w:hAnsi="微软雅黑" w:eastAsia="微软雅黑"/>
          <w:b w:val="0"/>
          <w:i w:val="0"/>
          <w:color w:val="333333"/>
          <w:sz w:val="21"/>
        </w:rPr>
        <w:t>，别和编码长度、屏幕列数混起来。</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pale warm grey background, blue and coral palette with green used only for the correct item, rounded friendly figures. Zone A (left, about 60% width): a warehouse worker stands with arms spread wide, holding a neat row of small numbered crates against the chest; a measuring tape is pinned beside him showing the span of his open arms; to the right a second smaller worker with folded arms can only hold two crates, illustrating a narrower span; a wooden crate stack, a hand truck, a clipboard and a hanging lamp complete the aisle. Zone B (upper right): a definition card showing a chip icon with a wide horizontal bar running through it, split into small bit squares, and a double-headed arrow measuring the bar; beneath the bar a small bracket groups the width with one caption plate. Zone C (lower right): a pale card with three small claim plaques in a row, each crossed out by a thin grey line. Zone D (bottom full-width bar): a soft blue rounded conclusion strip with a green check badge. Text on the image is Simplified Chinese only, in three short labels: "一次抱几个", "字长", "处理器宽度" — bold sans-serif on white rounded plates, each label no more than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：一次抱几个 / 字长 / 处理器宽度</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：One Load / Word Length / Processor Width</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17】</w:t>
      </w:r>
      <w:r>
        <w:rPr>
          <w:rFonts w:ascii="微软雅黑" w:hAnsi="微软雅黑" w:eastAsia="微软雅黑"/>
          <w:b/>
          <w:i w:val="0"/>
          <w:color w:val="1F3864"/>
          <w:sz w:val="25"/>
        </w:rPr>
        <w:t>第 17 题 · 计算机网络是协议控制下的多机互联系统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：扁平网络插画，浅蓝底，蓝 + 黄双色，路网与信号灯元素，绿色只用于正确项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：A＝路网与统一规则｜B＝网络的三个要素｜C＝三种说法划叉｜D＝结论条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题目：计算机网络是一个（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管理信息系统　B 编译系统　C 在协议控制下的多机互联系统　D 网上购物系统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t>
      </w:r>
      <w:r>
        <w:rPr>
          <w:rFonts w:ascii="微软雅黑" w:hAnsi="微软雅黑" w:eastAsia="微软雅黑"/>
          <w:b/>
          <w:i w:val="0"/>
          <w:color w:val="333333"/>
          <w:sz w:val="21"/>
        </w:rPr>
        <w:t>计算机网络是把地理上分散的多台计算机，用通信线路连起来，并在网络协议控制下实现资源共享与信息传递的系统</w:t>
      </w:r>
      <w:r>
        <w:rPr>
          <w:rFonts w:ascii="微软雅黑" w:hAnsi="微软雅黑" w:eastAsia="微软雅黑"/>
          <w:b w:val="0"/>
          <w:i w:val="0"/>
          <w:color w:val="333333"/>
          <w:sz w:val="21"/>
        </w:rPr>
        <w:t>。管理信息系统、编译系统、网上购物系统都只是计算机的某种具体应用，概括不了网络的本质。</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：网络有两个关键词：</w:t>
      </w:r>
      <w:r>
        <w:rPr>
          <w:rFonts w:ascii="微软雅黑" w:hAnsi="微软雅黑" w:eastAsia="微软雅黑"/>
          <w:b/>
          <w:i w:val="0"/>
          <w:color w:val="333333"/>
          <w:sz w:val="21"/>
        </w:rPr>
        <w:t>"多机互联"</w:t>
      </w:r>
      <w:r>
        <w:rPr>
          <w:rFonts w:ascii="微软雅黑" w:hAnsi="微软雅黑" w:eastAsia="微软雅黑"/>
          <w:b w:val="0"/>
          <w:i w:val="0"/>
          <w:color w:val="333333"/>
          <w:sz w:val="21"/>
        </w:rPr>
        <w:t>（不止一台，得连起来）和</w:t>
      </w:r>
      <w:r>
        <w:rPr>
          <w:rFonts w:ascii="微软雅黑" w:hAnsi="微软雅黑" w:eastAsia="微软雅黑"/>
          <w:b/>
          <w:i w:val="0"/>
          <w:color w:val="333333"/>
          <w:sz w:val="21"/>
        </w:rPr>
        <w:t>"协议"</w:t>
      </w:r>
      <w:r>
        <w:rPr>
          <w:rFonts w:ascii="微软雅黑" w:hAnsi="微软雅黑" w:eastAsia="微软雅黑"/>
          <w:b w:val="0"/>
          <w:i w:val="0"/>
          <w:color w:val="333333"/>
          <w:sz w:val="21"/>
        </w:rPr>
        <w:t>（大家必须遵守同一套规则，才通得了话）。</w:t>
      </w:r>
      <w:r>
        <w:rPr>
          <w:rFonts w:ascii="微软雅黑" w:hAnsi="微软雅黑" w:eastAsia="微软雅黑"/>
          <w:b/>
          <w:i w:val="0"/>
          <w:color w:val="333333"/>
          <w:sz w:val="21"/>
        </w:rPr>
        <w:t>就像城市路网——车再多、路再宽，都得守同一套交通规则才不会乱</w:t>
      </w:r>
      <w:r>
        <w:rPr>
          <w:rFonts w:ascii="微软雅黑" w:hAnsi="微软雅黑" w:eastAsia="微软雅黑"/>
          <w:b w:val="0"/>
          <w:i w:val="0"/>
          <w:color w:val="333333"/>
          <w:sz w:val="21"/>
        </w:rPr>
        <w:t>。缺了协议，连在一起的机器也传不了数据。</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network illustration, landscape, four-zone layout, pale blue background, blue and yellow palette with green used only for the correct item, road network with traffic signals. Zone A (left, about 60% width): an isometric city road junction where four roads meet; small vehicles shaped like data packets drive along the lanes; traffic lights at the junction all show the same green signal; a large signboard above the junction displays a rule book and a speed limit sign; a traffic officer with a baton directs the flow at the centre; a few buildings, a pedestrian crossing, a zebra-striped barrier and a small control booth complete the junction. Zone B (upper right): a three-part ingredient card — three stacked plates each holding a small pictogram, several computer towers, a bundle of cables, and a small rule book — joined by plus signs into one wide plate beneath, with the whole group bracketed by a single caption plate. Zone C (lower right): a pale card with three small claim plaques in a row, each crossed out by a thin grey line. Zone D (bottom full-width bar): a soft blue rounded conclusion strip with a green check badge. Text on the image is Simplified Chinese only, in three short labels: "协议", "多机互联", "统一规则"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：协议 / 多机互联 / 统一规则</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：Protocol / Interconnected / Same Rules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18】</w:t>
      </w:r>
      <w:r>
        <w:rPr>
          <w:rFonts w:ascii="微软雅黑" w:hAnsi="微软雅黑" w:eastAsia="微软雅黑"/>
          <w:b/>
          <w:i w:val="0"/>
          <w:color w:val="1F3864"/>
          <w:sz w:val="25"/>
        </w:rPr>
        <w:t>第 18 题 · C++ 本身不能作为网页开发语言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：扁平图标化，浅白灰底，青蓝 + 石墨双色，工具箱与工位卡片，绿色只用于正确项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：A＝网页开发工具箱与旁边的机床｜B＝三种网页技术｜C＝工具箱外的设备划叉｜D＝结论条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题目：以下语言本身不能作为网页开发语言的是（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C++　B ASP　C JSP　D HTML</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t>
      </w:r>
      <w:r>
        <w:rPr>
          <w:rFonts w:ascii="微软雅黑" w:hAnsi="微软雅黑" w:eastAsia="微软雅黑"/>
          <w:b/>
          <w:i w:val="0"/>
          <w:color w:val="333333"/>
          <w:sz w:val="21"/>
        </w:rPr>
        <w:t>HTML 是网页的标记语言，ASP 和 JSP 是服务器端的网页开发技术，都能做网页</w:t>
      </w:r>
      <w:r>
        <w:rPr>
          <w:rFonts w:ascii="微软雅黑" w:hAnsi="微软雅黑" w:eastAsia="微软雅黑"/>
          <w:b w:val="0"/>
          <w:i w:val="0"/>
          <w:color w:val="333333"/>
          <w:sz w:val="21"/>
        </w:rPr>
        <w:t>。</w:t>
      </w:r>
      <w:r>
        <w:rPr>
          <w:rFonts w:ascii="微软雅黑" w:hAnsi="微软雅黑" w:eastAsia="微软雅黑"/>
          <w:b/>
          <w:i w:val="0"/>
          <w:color w:val="333333"/>
          <w:sz w:val="21"/>
        </w:rPr>
        <w:t>C++ 是通用高级程序设计语言，本身不能直接用来做网页</w:t>
      </w:r>
      <w:r>
        <w:rPr>
          <w:rFonts w:ascii="微软雅黑" w:hAnsi="微软雅黑" w:eastAsia="微软雅黑"/>
          <w:b w:val="0"/>
          <w:i w:val="0"/>
          <w:color w:val="333333"/>
          <w:sz w:val="21"/>
        </w:rPr>
        <w:t>，要写网页得配上别的技术才行。</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：做网页有</w:t>
      </w:r>
      <w:r>
        <w:rPr>
          <w:rFonts w:ascii="微软雅黑" w:hAnsi="微软雅黑" w:eastAsia="微软雅黑"/>
          <w:b/>
          <w:i w:val="0"/>
          <w:color w:val="333333"/>
          <w:sz w:val="21"/>
        </w:rPr>
        <w:t>专用工具箱</w:t>
      </w:r>
      <w:r>
        <w:rPr>
          <w:rFonts w:ascii="微软雅黑" w:hAnsi="微软雅黑" w:eastAsia="微软雅黑"/>
          <w:b w:val="0"/>
          <w:i w:val="0"/>
          <w:color w:val="333333"/>
          <w:sz w:val="21"/>
        </w:rPr>
        <w:t>：</w:t>
      </w:r>
      <w:r>
        <w:rPr>
          <w:rFonts w:ascii="微软雅黑" w:hAnsi="微软雅黑" w:eastAsia="微软雅黑"/>
          <w:b/>
          <w:i w:val="0"/>
          <w:color w:val="333333"/>
          <w:sz w:val="21"/>
        </w:rPr>
        <w:t>HTML 搭结构（骨架）</w:t>
      </w:r>
      <w:r>
        <w:rPr>
          <w:rFonts w:ascii="微软雅黑" w:hAnsi="微软雅黑" w:eastAsia="微软雅黑"/>
          <w:b w:val="0"/>
          <w:i w:val="0"/>
          <w:color w:val="333333"/>
          <w:sz w:val="21"/>
        </w:rPr>
        <w:t>、</w:t>
      </w:r>
      <w:r>
        <w:rPr>
          <w:rFonts w:ascii="微软雅黑" w:hAnsi="微软雅黑" w:eastAsia="微软雅黑"/>
          <w:b/>
          <w:i w:val="0"/>
          <w:color w:val="333333"/>
          <w:sz w:val="21"/>
        </w:rPr>
        <w:t>ASP/JSP 做服务器端的动态内容（水电管线）</w:t>
      </w:r>
      <w:r>
        <w:rPr>
          <w:rFonts w:ascii="微软雅黑" w:hAnsi="微软雅黑" w:eastAsia="微软雅黑"/>
          <w:b w:val="0"/>
          <w:i w:val="0"/>
          <w:color w:val="333333"/>
          <w:sz w:val="21"/>
        </w:rPr>
        <w:t>。</w:t>
      </w:r>
      <w:r>
        <w:rPr>
          <w:rFonts w:ascii="微软雅黑" w:hAnsi="微软雅黑" w:eastAsia="微软雅黑"/>
          <w:b/>
          <w:i w:val="0"/>
          <w:color w:val="333333"/>
          <w:sz w:val="21"/>
        </w:rPr>
        <w:t>C++ 是通用的"工业机床"</w:t>
      </w:r>
      <w:r>
        <w:rPr>
          <w:rFonts w:ascii="微软雅黑" w:hAnsi="微软雅黑" w:eastAsia="微软雅黑"/>
          <w:b w:val="0"/>
          <w:i w:val="0"/>
          <w:color w:val="333333"/>
          <w:sz w:val="21"/>
        </w:rPr>
        <w:t>——能干很多大活，但</w:t>
      </w:r>
      <w:r>
        <w:rPr>
          <w:rFonts w:ascii="微软雅黑" w:hAnsi="微软雅黑" w:eastAsia="微软雅黑"/>
          <w:b/>
          <w:i w:val="0"/>
          <w:color w:val="333333"/>
          <w:sz w:val="21"/>
        </w:rPr>
        <w:t>不属于网页开发这一格</w:t>
      </w:r>
      <w:r>
        <w:rPr>
          <w:rFonts w:ascii="微软雅黑" w:hAnsi="微软雅黑" w:eastAsia="微软雅黑"/>
          <w:b w:val="0"/>
          <w:i w:val="0"/>
          <w:color w:val="333333"/>
          <w:sz w:val="21"/>
        </w:rPr>
        <w:t>，所以选它。</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icon illustration, landscape, four-zone layout, pale off-white background, teal-blue and graphite palette with green used only for the correct item, tidy toolbox and station cards. Zone A (left, about 60% width): a web-development workbench with an open toolbox sitting on top; inside the box three labelled tool slots hold a brick-and-frame tool, a server-rack tool and a script-coil tool; on the bench lie a browser window sketch, a cable reel and a style swatch; to the far side of the room a separate heavy industrial machine on a pallet sits outside the toolbox area with a small dashed fence around it; a developer at the bench holds a wrench and a mug, and a small plant completes the workspace. Zone B (upper right): a three-card row showing the three web technologies as pictograms — a page frame, a server tower and a coil of script — each with its own caption plate beneath and a small bracket grouping them together. Zone C (lower right): a pale card with a single machine pictogram struck through by a thin grey line, beside it three small tool plaques marked with a green tick. Zone D (bottom full-width bar): a soft teal rounded conclusion strip with a green check badge. Text on the image is Simplified Chinese only, in three short labels: "网页开发", "工具箱", "不做网页"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：网页开发 / 工具箱 / 不做网页</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：Web Dev / Toolbox / Not for Web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19】</w:t>
      </w:r>
      <w:r>
        <w:rPr>
          <w:rFonts w:ascii="微软雅黑" w:hAnsi="微软雅黑" w:eastAsia="微软雅黑"/>
          <w:b/>
          <w:i w:val="0"/>
          <w:color w:val="1F3864"/>
          <w:sz w:val="25"/>
        </w:rPr>
        <w:t>第 19 题 · 面向对象语言是可移植性较好的高级语言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：等距微立体，浅灰蓝底，蓝 + 紫双色，圆角立体道具，绿色只用于正确项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：A＝一份程序插遍不同机器｜B＝面向对象与高级语言的关系｜C＝三种说法划叉｜D＝结论条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题目：面向对象的程序设计语言是一种（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依赖于计算机的低级程序设计语言　B 计算机能直接执行的程序设计语言　C 可移植性较好的高级程序设计语言　D 执行效率较高的程序设计语言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t>
      </w:r>
      <w:r>
        <w:rPr>
          <w:rFonts w:ascii="微软雅黑" w:hAnsi="微软雅黑" w:eastAsia="微软雅黑"/>
          <w:b/>
          <w:i w:val="0"/>
          <w:color w:val="333333"/>
          <w:sz w:val="21"/>
        </w:rPr>
        <w:t>面向对象的语言（如 C++、Java）属于高级语言，与具体硬件无关，可移植性较好</w:t>
      </w:r>
      <w:r>
        <w:rPr>
          <w:rFonts w:ascii="微软雅黑" w:hAnsi="微软雅黑" w:eastAsia="微软雅黑"/>
          <w:b w:val="0"/>
          <w:i w:val="0"/>
          <w:color w:val="333333"/>
          <w:sz w:val="21"/>
        </w:rPr>
        <w:t>。它不是依赖机器的低级语言，也不能被计算机直接执行（要经编译或解释），其执行效率通常还低于汇编等低级语言，所以 A、B、D 都不对。</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：面向对象的语言像</w:t>
      </w:r>
      <w:r>
        <w:rPr>
          <w:rFonts w:ascii="微软雅黑" w:hAnsi="微软雅黑" w:eastAsia="微软雅黑"/>
          <w:b/>
          <w:i w:val="0"/>
          <w:color w:val="333333"/>
          <w:sz w:val="21"/>
        </w:rPr>
        <w:t>一个万能转换插头</w:t>
      </w:r>
      <w:r>
        <w:rPr>
          <w:rFonts w:ascii="微软雅黑" w:hAnsi="微软雅黑" w:eastAsia="微软雅黑"/>
          <w:b w:val="0"/>
          <w:i w:val="0"/>
          <w:color w:val="333333"/>
          <w:sz w:val="21"/>
        </w:rPr>
        <w:t>——</w:t>
      </w:r>
      <w:r>
        <w:rPr>
          <w:rFonts w:ascii="微软雅黑" w:hAnsi="微软雅黑" w:eastAsia="微软雅黑"/>
          <w:b/>
          <w:i w:val="0"/>
          <w:color w:val="333333"/>
          <w:sz w:val="21"/>
        </w:rPr>
        <w:t>同一份程序（电器），插到不同型号的机器（不同国家的插座）都能用</w:t>
      </w:r>
      <w:r>
        <w:rPr>
          <w:rFonts w:ascii="微软雅黑" w:hAnsi="微软雅黑" w:eastAsia="微软雅黑"/>
          <w:b w:val="0"/>
          <w:i w:val="0"/>
          <w:color w:val="333333"/>
          <w:sz w:val="21"/>
        </w:rPr>
        <w:t>，这就是"</w:t>
      </w:r>
      <w:r>
        <w:rPr>
          <w:rFonts w:ascii="微软雅黑" w:hAnsi="微软雅黑" w:eastAsia="微软雅黑"/>
          <w:b/>
          <w:i w:val="0"/>
          <w:color w:val="333333"/>
          <w:sz w:val="21"/>
        </w:rPr>
        <w:t>可移植性较好</w:t>
      </w:r>
      <w:r>
        <w:rPr>
          <w:rFonts w:ascii="微软雅黑" w:hAnsi="微软雅黑" w:eastAsia="微软雅黑"/>
          <w:b w:val="0"/>
          <w:i w:val="0"/>
          <w:color w:val="333333"/>
          <w:sz w:val="21"/>
        </w:rPr>
        <w:t>"。可编译器都得先"变压"一下，所以它</w:t>
      </w:r>
      <w:r>
        <w:rPr>
          <w:rFonts w:ascii="微软雅黑" w:hAnsi="微软雅黑" w:eastAsia="微软雅黑"/>
          <w:b/>
          <w:i w:val="0"/>
          <w:color w:val="333333"/>
          <w:sz w:val="21"/>
        </w:rPr>
        <w:t>不是机器能直接跑的</w:t>
      </w:r>
      <w:r>
        <w:rPr>
          <w:rFonts w:ascii="微软雅黑" w:hAnsi="微软雅黑" w:eastAsia="微软雅黑"/>
          <w:b w:val="0"/>
          <w:i w:val="0"/>
          <w:color w:val="333333"/>
          <w:sz w:val="21"/>
        </w:rPr>
        <w:t>，也不是效率最高的那一种。</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render, landscape, four-zone layout, pale grey-blue background, blue and violet palette with green used only for the correct item, rounded 3D props and soft studio light. Zone A (left, about 60% width): a travel adapter on a small desk with three different socket plates arranged around it — each socket plate carries a small computer icon in a different shape; the same single device (a glossy cube with a small code tag) plugs into each socket in turn, shown three times with faint motion trails; a suitcase beside the desk, a coiled cable, a voltage dial, a passport-like booklet and a small globe on a stand complete the scene. Zone B (upper right): a relationship card showing a large category frame holding three small object blocks joined by arrows, and a broad band beneath the frame that groups everything into one wider category, each part with its own caption plate. Zone C (lower right): a pale card with three small claim plaques in a row, each crossed out by a thin grey line. Zone D (bottom full-width bar): a soft violet rounded conclusion strip with a green check badge. Text on the image is Simplified Chinese only, in three short labels: "可移植", "高级语言", "到处能跑"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：可移植 / 高级语言 / 到处能跑</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：Portable / High-level / Runs Anywhere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20】</w:t>
      </w:r>
      <w:r>
        <w:rPr>
          <w:rFonts w:ascii="微软雅黑" w:hAnsi="微软雅黑" w:eastAsia="微软雅黑"/>
          <w:b/>
          <w:i w:val="0"/>
          <w:color w:val="1F3864"/>
          <w:sz w:val="25"/>
        </w:rPr>
        <w:t>第 20 题 · 移动硬盘比 U 盘最大的优势是容量大</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：扁平插画，浅米白底，蓝 + 橙双色，对比式构图，绿色只用于正确项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：A＝大行李箱与随身小包｜B＝三种移动存储对比｜C＝三种说法划叉｜D＝结论条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题目：移动硬盘与 U 盘相比，最大的优势是（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容量大　B 速度快　C 安全性高　D 兼容性好</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w:t>
      </w:r>
      <w:r>
        <w:rPr>
          <w:rFonts w:ascii="微软雅黑" w:hAnsi="微软雅黑" w:eastAsia="微软雅黑"/>
          <w:b/>
          <w:i w:val="0"/>
          <w:color w:val="333333"/>
          <w:sz w:val="21"/>
        </w:rPr>
        <w:t>移动硬盘和 U 盘同为移动存储设备，速度、安全性、兼容性差别不大，移动硬盘最突出的优势是容量大</w:t>
      </w:r>
      <w:r>
        <w:rPr>
          <w:rFonts w:ascii="微软雅黑" w:hAnsi="微软雅黑" w:eastAsia="微软雅黑"/>
          <w:b w:val="0"/>
          <w:i w:val="0"/>
          <w:color w:val="333333"/>
          <w:sz w:val="21"/>
        </w:rPr>
        <w:t>，可达数 TB，远超 U 盘。B、C、D 都不是它最突出的优势。</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：两个都是"能随身带走"的存储设备，区别在</w:t>
      </w:r>
      <w:r>
        <w:rPr>
          <w:rFonts w:ascii="微软雅黑" w:hAnsi="微软雅黑" w:eastAsia="微软雅黑"/>
          <w:b/>
          <w:i w:val="0"/>
          <w:color w:val="333333"/>
          <w:sz w:val="21"/>
        </w:rPr>
        <w:t>装得多不多</w:t>
      </w:r>
      <w:r>
        <w:rPr>
          <w:rFonts w:ascii="微软雅黑" w:hAnsi="微软雅黑" w:eastAsia="微软雅黑"/>
          <w:b w:val="0"/>
          <w:i w:val="0"/>
          <w:color w:val="333333"/>
          <w:sz w:val="21"/>
        </w:rPr>
        <w:t>：</w:t>
      </w:r>
      <w:r>
        <w:rPr>
          <w:rFonts w:ascii="微软雅黑" w:hAnsi="微软雅黑" w:eastAsia="微软雅黑"/>
          <w:b/>
          <w:i w:val="0"/>
          <w:color w:val="333333"/>
          <w:sz w:val="21"/>
        </w:rPr>
        <w:t>移动硬盘像一个能拖走的大行李箱</w:t>
      </w:r>
      <w:r>
        <w:rPr>
          <w:rFonts w:ascii="微软雅黑" w:hAnsi="微软雅黑" w:eastAsia="微软雅黑"/>
          <w:b w:val="0"/>
          <w:i w:val="0"/>
          <w:color w:val="333333"/>
          <w:sz w:val="21"/>
        </w:rPr>
        <w:t>，U 盘像</w:t>
      </w:r>
      <w:r>
        <w:rPr>
          <w:rFonts w:ascii="微软雅黑" w:hAnsi="微软雅黑" w:eastAsia="微软雅黑"/>
          <w:b/>
          <w:i w:val="0"/>
          <w:color w:val="333333"/>
          <w:sz w:val="21"/>
        </w:rPr>
        <w:t>揣在兜里的小包</w:t>
      </w:r>
      <w:r>
        <w:rPr>
          <w:rFonts w:ascii="微软雅黑" w:hAnsi="微软雅黑" w:eastAsia="微软雅黑"/>
          <w:b w:val="0"/>
          <w:i w:val="0"/>
          <w:color w:val="333333"/>
          <w:sz w:val="21"/>
        </w:rPr>
        <w:t>。要比"最大的优势"，答案就是</w:t>
      </w:r>
      <w:r>
        <w:rPr>
          <w:rFonts w:ascii="微软雅黑" w:hAnsi="微软雅黑" w:eastAsia="微软雅黑"/>
          <w:b/>
          <w:i w:val="0"/>
          <w:color w:val="333333"/>
          <w:sz w:val="21"/>
        </w:rPr>
        <w:t>容量大</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pale cream background, blue and orange palette with green used only for the correct item, side-by-side comparison composition. Zone A (left, about 60% width): a traveller stands between two pieces of luggage — on the left a large trolley suitcase with its lid open, packed to the brim with clothes, boxes and folders; on the right a small pocket pouch hanging from the traveller's hand, holding only a couple of tiny cards; a capacity gauge above each bag shows a nearly full arc for the suitcase and a tiny sliver for the pouch; a luggage tag, a folded map, a ticket stub and a bench complete the scene. Zone B (upper right): a three-row comparison card — each row holds a small device pictogram with two horizontal bars of different lengths, showing storage room, transfer speed and durability in a compact chart; a single bracket marks only the top row with a check. Zone C (lower right): a pale card with three small claim plaques in a row, each crossed out by a thin grey line. Zone D (bottom full-width bar): a soft blue rounded conclusion strip with a green check badge. Text on the image is Simplified Chinese only, in three short labels: "移动硬盘", "容量大", "装得多"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：移动硬盘 / 容量大 / 装得多</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：Portable HDD / Big Capacity / Holds More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五、出图后自检清单（生成完 20 张图后逐条对照）</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张数与编号</w:t>
      </w:r>
      <w:r>
        <w:rPr>
          <w:rFonts w:ascii="微软雅黑" w:hAnsi="微软雅黑" w:eastAsia="微软雅黑"/>
          <w:b w:val="0"/>
          <w:i w:val="0"/>
          <w:color w:val="333333"/>
          <w:sz w:val="21"/>
        </w:rPr>
        <w:t>：是否 20 张，且第 N 张图讲的正是第 N 道题（01→20 一一对应）。</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答案是否画对</w:t>
      </w:r>
      <w:r>
        <w:rPr>
          <w:rFonts w:ascii="微软雅黑" w:hAnsi="微软雅黑" w:eastAsia="微软雅黑"/>
          <w:b w:val="0"/>
          <w:i w:val="0"/>
          <w:color w:val="333333"/>
          <w:sz w:val="21"/>
        </w:rPr>
        <w:t>：把图里的"正确答案"与下表逐条核对（</w:t>
      </w:r>
      <w:r>
        <w:rPr>
          <w:rFonts w:ascii="微软雅黑" w:hAnsi="微软雅黑" w:eastAsia="微软雅黑"/>
          <w:b/>
          <w:i w:val="0"/>
          <w:color w:val="333333"/>
          <w:sz w:val="21"/>
        </w:rPr>
        <w:t>本套答案串 `CBACC BCDBB CCCDA ACACA`</w:t>
      </w:r>
      <w:r>
        <w:rPr>
          <w:rFonts w:ascii="微软雅黑" w:hAnsi="微软雅黑" w:eastAsia="微软雅黑"/>
          <w:b w:val="0"/>
          <w:i w:val="0"/>
          <w:color w:val="333333"/>
          <w:sz w:val="21"/>
        </w:rPr>
        <w:t>）：</w:t>
      </w:r>
    </w:p>
    <w:tbl>
      <w:tblPr>
        <w:tblStyle w:val="TableGrid"/>
        <w:tblW w:type="auto" w:w="0"/>
        <w:jc w:val="center"/>
        <w:tblLook w:firstColumn="1" w:firstRow="1" w:lastColumn="0" w:lastRow="0" w:noHBand="0" w:noVBand="1" w:val="04A0"/>
      </w:tblPr>
      <w:tblGrid>
        <w:gridCol w:w="865"/>
        <w:gridCol w:w="865"/>
        <w:gridCol w:w="865"/>
        <w:gridCol w:w="865"/>
        <w:gridCol w:w="865"/>
        <w:gridCol w:w="865"/>
        <w:gridCol w:w="865"/>
        <w:gridCol w:w="865"/>
        <w:gridCol w:w="865"/>
        <w:gridCol w:w="865"/>
        <w:gridCol w:w="865"/>
      </w:tblGrid>
      <w:tr>
        <w:tc>
          <w:tcPr>
            <w:tcW w:type="dxa" w:w="865"/>
            <w:shd w:val="clear" w:color="auto" w:fill="ECF1F8"/>
          </w:tcPr>
          <w:p>
            <w:pPr>
              <w:spacing w:after="20" w:before="20" w:line="288" w:lineRule="auto"/>
            </w:pPr>
            <w:r/>
            <w:r>
              <w:rPr>
                <w:rFonts w:ascii="微软雅黑" w:hAnsi="微软雅黑" w:eastAsia="微软雅黑"/>
                <w:b/>
                <w:i w:val="0"/>
                <w:color w:val="1F3864"/>
                <w:sz w:val="18"/>
              </w:rPr>
              <w:t>题号</w:t>
            </w:r>
          </w:p>
        </w:tc>
        <w:tc>
          <w:tcPr>
            <w:tcW w:type="dxa" w:w="865"/>
            <w:shd w:val="clear" w:color="auto" w:fill="ECF1F8"/>
          </w:tcPr>
          <w:p>
            <w:pPr>
              <w:spacing w:after="20" w:before="20" w:line="288" w:lineRule="auto"/>
            </w:pPr>
            <w:r/>
            <w:r>
              <w:rPr>
                <w:rFonts w:ascii="微软雅黑" w:hAnsi="微软雅黑" w:eastAsia="微软雅黑"/>
                <w:b/>
                <w:i w:val="0"/>
                <w:color w:val="1F3864"/>
                <w:sz w:val="18"/>
              </w:rPr>
              <w:t>1</w:t>
            </w:r>
          </w:p>
        </w:tc>
        <w:tc>
          <w:tcPr>
            <w:tcW w:type="dxa" w:w="865"/>
            <w:shd w:val="clear" w:color="auto" w:fill="ECF1F8"/>
          </w:tcPr>
          <w:p>
            <w:pPr>
              <w:spacing w:after="20" w:before="20" w:line="288" w:lineRule="auto"/>
            </w:pPr>
            <w:r/>
            <w:r>
              <w:rPr>
                <w:rFonts w:ascii="微软雅黑" w:hAnsi="微软雅黑" w:eastAsia="微软雅黑"/>
                <w:b/>
                <w:i w:val="0"/>
                <w:color w:val="1F3864"/>
                <w:sz w:val="18"/>
              </w:rPr>
              <w:t>2</w:t>
            </w:r>
          </w:p>
        </w:tc>
        <w:tc>
          <w:tcPr>
            <w:tcW w:type="dxa" w:w="865"/>
            <w:shd w:val="clear" w:color="auto" w:fill="ECF1F8"/>
          </w:tcPr>
          <w:p>
            <w:pPr>
              <w:spacing w:after="20" w:before="20" w:line="288" w:lineRule="auto"/>
            </w:pPr>
            <w:r/>
            <w:r>
              <w:rPr>
                <w:rFonts w:ascii="微软雅黑" w:hAnsi="微软雅黑" w:eastAsia="微软雅黑"/>
                <w:b/>
                <w:i w:val="0"/>
                <w:color w:val="1F3864"/>
                <w:sz w:val="18"/>
              </w:rPr>
              <w:t>3</w:t>
            </w:r>
          </w:p>
        </w:tc>
        <w:tc>
          <w:tcPr>
            <w:tcW w:type="dxa" w:w="865"/>
            <w:shd w:val="clear" w:color="auto" w:fill="ECF1F8"/>
          </w:tcPr>
          <w:p>
            <w:pPr>
              <w:spacing w:after="20" w:before="20" w:line="288" w:lineRule="auto"/>
            </w:pPr>
            <w:r/>
            <w:r>
              <w:rPr>
                <w:rFonts w:ascii="微软雅黑" w:hAnsi="微软雅黑" w:eastAsia="微软雅黑"/>
                <w:b/>
                <w:i w:val="0"/>
                <w:color w:val="1F3864"/>
                <w:sz w:val="18"/>
              </w:rPr>
              <w:t>4</w:t>
            </w:r>
          </w:p>
        </w:tc>
        <w:tc>
          <w:tcPr>
            <w:tcW w:type="dxa" w:w="865"/>
            <w:shd w:val="clear" w:color="auto" w:fill="ECF1F8"/>
          </w:tcPr>
          <w:p>
            <w:pPr>
              <w:spacing w:after="20" w:before="20" w:line="288" w:lineRule="auto"/>
            </w:pPr>
            <w:r/>
            <w:r>
              <w:rPr>
                <w:rFonts w:ascii="微软雅黑" w:hAnsi="微软雅黑" w:eastAsia="微软雅黑"/>
                <w:b/>
                <w:i w:val="0"/>
                <w:color w:val="1F3864"/>
                <w:sz w:val="18"/>
              </w:rPr>
              <w:t>5</w:t>
            </w:r>
          </w:p>
        </w:tc>
        <w:tc>
          <w:tcPr>
            <w:tcW w:type="dxa" w:w="865"/>
            <w:shd w:val="clear" w:color="auto" w:fill="ECF1F8"/>
          </w:tcPr>
          <w:p>
            <w:pPr>
              <w:spacing w:after="20" w:before="20" w:line="288" w:lineRule="auto"/>
            </w:pPr>
            <w:r/>
            <w:r>
              <w:rPr>
                <w:rFonts w:ascii="微软雅黑" w:hAnsi="微软雅黑" w:eastAsia="微软雅黑"/>
                <w:b/>
                <w:i w:val="0"/>
                <w:color w:val="1F3864"/>
                <w:sz w:val="18"/>
              </w:rPr>
              <w:t>6</w:t>
            </w:r>
          </w:p>
        </w:tc>
        <w:tc>
          <w:tcPr>
            <w:tcW w:type="dxa" w:w="865"/>
            <w:shd w:val="clear" w:color="auto" w:fill="ECF1F8"/>
          </w:tcPr>
          <w:p>
            <w:pPr>
              <w:spacing w:after="20" w:before="20" w:line="288" w:lineRule="auto"/>
            </w:pPr>
            <w:r/>
            <w:r>
              <w:rPr>
                <w:rFonts w:ascii="微软雅黑" w:hAnsi="微软雅黑" w:eastAsia="微软雅黑"/>
                <w:b/>
                <w:i w:val="0"/>
                <w:color w:val="1F3864"/>
                <w:sz w:val="18"/>
              </w:rPr>
              <w:t>7</w:t>
            </w:r>
          </w:p>
        </w:tc>
        <w:tc>
          <w:tcPr>
            <w:tcW w:type="dxa" w:w="865"/>
            <w:shd w:val="clear" w:color="auto" w:fill="ECF1F8"/>
          </w:tcPr>
          <w:p>
            <w:pPr>
              <w:spacing w:after="20" w:before="20" w:line="288" w:lineRule="auto"/>
            </w:pPr>
            <w:r/>
            <w:r>
              <w:rPr>
                <w:rFonts w:ascii="微软雅黑" w:hAnsi="微软雅黑" w:eastAsia="微软雅黑"/>
                <w:b/>
                <w:i w:val="0"/>
                <w:color w:val="1F3864"/>
                <w:sz w:val="18"/>
              </w:rPr>
              <w:t>8</w:t>
            </w:r>
          </w:p>
        </w:tc>
        <w:tc>
          <w:tcPr>
            <w:tcW w:type="dxa" w:w="865"/>
            <w:shd w:val="clear" w:color="auto" w:fill="ECF1F8"/>
          </w:tcPr>
          <w:p>
            <w:pPr>
              <w:spacing w:after="20" w:before="20" w:line="288" w:lineRule="auto"/>
            </w:pPr>
            <w:r/>
            <w:r>
              <w:rPr>
                <w:rFonts w:ascii="微软雅黑" w:hAnsi="微软雅黑" w:eastAsia="微软雅黑"/>
                <w:b/>
                <w:i w:val="0"/>
                <w:color w:val="1F3864"/>
                <w:sz w:val="18"/>
              </w:rPr>
              <w:t>9</w:t>
            </w:r>
          </w:p>
        </w:tc>
        <w:tc>
          <w:tcPr>
            <w:tcW w:type="dxa" w:w="865"/>
            <w:shd w:val="clear" w:color="auto" w:fill="ECF1F8"/>
          </w:tcPr>
          <w:p>
            <w:pPr>
              <w:spacing w:after="20" w:before="20" w:line="288" w:lineRule="auto"/>
            </w:pPr>
            <w:r/>
            <w:r>
              <w:rPr>
                <w:rFonts w:ascii="微软雅黑" w:hAnsi="微软雅黑" w:eastAsia="微软雅黑"/>
                <w:b/>
                <w:i w:val="0"/>
                <w:color w:val="1F3864"/>
                <w:sz w:val="18"/>
              </w:rPr>
              <w:t>10</w:t>
            </w:r>
          </w:p>
        </w:tc>
      </w:tr>
      <w:tr>
        <w:tc>
          <w:tcPr>
            <w:tcW w:type="dxa" w:w="865"/>
          </w:tcPr>
          <w:p>
            <w:pPr>
              <w:spacing w:after="20" w:before="20" w:line="288" w:lineRule="auto"/>
            </w:pPr>
            <w:r/>
            <w:r>
              <w:rPr>
                <w:rFonts w:ascii="微软雅黑" w:hAnsi="微软雅黑" w:eastAsia="微软雅黑"/>
                <w:b w:val="0"/>
                <w:i w:val="0"/>
                <w:color w:val="333333"/>
                <w:sz w:val="18"/>
              </w:rPr>
              <w:t>答案</w:t>
            </w:r>
          </w:p>
        </w:tc>
        <w:tc>
          <w:tcPr>
            <w:tcW w:type="dxa" w:w="865"/>
          </w:tcPr>
          <w:p>
            <w:pPr>
              <w:spacing w:after="20" w:before="20" w:line="288" w:lineRule="auto"/>
            </w:pPr>
            <w:r/>
            <w:r>
              <w:rPr>
                <w:rFonts w:ascii="微软雅黑" w:hAnsi="微软雅黑" w:eastAsia="微软雅黑"/>
                <w:b w:val="0"/>
                <w:i w:val="0"/>
                <w:color w:val="333333"/>
                <w:sz w:val="18"/>
              </w:rPr>
              <w:t>C</w:t>
            </w:r>
          </w:p>
        </w:tc>
        <w:tc>
          <w:tcPr>
            <w:tcW w:type="dxa" w:w="865"/>
          </w:tcPr>
          <w:p>
            <w:pPr>
              <w:spacing w:after="20" w:before="20" w:line="288" w:lineRule="auto"/>
            </w:pPr>
            <w:r/>
            <w:r>
              <w:rPr>
                <w:rFonts w:ascii="微软雅黑" w:hAnsi="微软雅黑" w:eastAsia="微软雅黑"/>
                <w:b w:val="0"/>
                <w:i w:val="0"/>
                <w:color w:val="333333"/>
                <w:sz w:val="18"/>
              </w:rPr>
              <w:t>B</w:t>
            </w:r>
          </w:p>
        </w:tc>
        <w:tc>
          <w:tcPr>
            <w:tcW w:type="dxa" w:w="865"/>
          </w:tcPr>
          <w:p>
            <w:pPr>
              <w:spacing w:after="20" w:before="20" w:line="288" w:lineRule="auto"/>
            </w:pPr>
            <w:r/>
            <w:r>
              <w:rPr>
                <w:rFonts w:ascii="微软雅黑" w:hAnsi="微软雅黑" w:eastAsia="微软雅黑"/>
                <w:b w:val="0"/>
                <w:i w:val="0"/>
                <w:color w:val="333333"/>
                <w:sz w:val="18"/>
              </w:rPr>
              <w:t>A</w:t>
            </w:r>
          </w:p>
        </w:tc>
        <w:tc>
          <w:tcPr>
            <w:tcW w:type="dxa" w:w="865"/>
          </w:tcPr>
          <w:p>
            <w:pPr>
              <w:spacing w:after="20" w:before="20" w:line="288" w:lineRule="auto"/>
            </w:pPr>
            <w:r/>
            <w:r>
              <w:rPr>
                <w:rFonts w:ascii="微软雅黑" w:hAnsi="微软雅黑" w:eastAsia="微软雅黑"/>
                <w:b w:val="0"/>
                <w:i w:val="0"/>
                <w:color w:val="333333"/>
                <w:sz w:val="18"/>
              </w:rPr>
              <w:t>C</w:t>
            </w:r>
          </w:p>
        </w:tc>
        <w:tc>
          <w:tcPr>
            <w:tcW w:type="dxa" w:w="865"/>
          </w:tcPr>
          <w:p>
            <w:pPr>
              <w:spacing w:after="20" w:before="20" w:line="288" w:lineRule="auto"/>
            </w:pPr>
            <w:r/>
            <w:r>
              <w:rPr>
                <w:rFonts w:ascii="微软雅黑" w:hAnsi="微软雅黑" w:eastAsia="微软雅黑"/>
                <w:b w:val="0"/>
                <w:i w:val="0"/>
                <w:color w:val="333333"/>
                <w:sz w:val="18"/>
              </w:rPr>
              <w:t>C</w:t>
            </w:r>
          </w:p>
        </w:tc>
        <w:tc>
          <w:tcPr>
            <w:tcW w:type="dxa" w:w="865"/>
          </w:tcPr>
          <w:p>
            <w:pPr>
              <w:spacing w:after="20" w:before="20" w:line="288" w:lineRule="auto"/>
            </w:pPr>
            <w:r/>
            <w:r>
              <w:rPr>
                <w:rFonts w:ascii="微软雅黑" w:hAnsi="微软雅黑" w:eastAsia="微软雅黑"/>
                <w:b w:val="0"/>
                <w:i w:val="0"/>
                <w:color w:val="333333"/>
                <w:sz w:val="18"/>
              </w:rPr>
              <w:t>B</w:t>
            </w:r>
          </w:p>
        </w:tc>
        <w:tc>
          <w:tcPr>
            <w:tcW w:type="dxa" w:w="865"/>
          </w:tcPr>
          <w:p>
            <w:pPr>
              <w:spacing w:after="20" w:before="20" w:line="288" w:lineRule="auto"/>
            </w:pPr>
            <w:r/>
            <w:r>
              <w:rPr>
                <w:rFonts w:ascii="微软雅黑" w:hAnsi="微软雅黑" w:eastAsia="微软雅黑"/>
                <w:b w:val="0"/>
                <w:i w:val="0"/>
                <w:color w:val="333333"/>
                <w:sz w:val="18"/>
              </w:rPr>
              <w:t>C</w:t>
            </w:r>
          </w:p>
        </w:tc>
        <w:tc>
          <w:tcPr>
            <w:tcW w:type="dxa" w:w="865"/>
          </w:tcPr>
          <w:p>
            <w:pPr>
              <w:spacing w:after="20" w:before="20" w:line="288" w:lineRule="auto"/>
            </w:pPr>
            <w:r/>
            <w:r>
              <w:rPr>
                <w:rFonts w:ascii="微软雅黑" w:hAnsi="微软雅黑" w:eastAsia="微软雅黑"/>
                <w:b w:val="0"/>
                <w:i w:val="0"/>
                <w:color w:val="333333"/>
                <w:sz w:val="18"/>
              </w:rPr>
              <w:t>D</w:t>
            </w:r>
          </w:p>
        </w:tc>
        <w:tc>
          <w:tcPr>
            <w:tcW w:type="dxa" w:w="865"/>
          </w:tcPr>
          <w:p>
            <w:pPr>
              <w:spacing w:after="20" w:before="20" w:line="288" w:lineRule="auto"/>
            </w:pPr>
            <w:r/>
            <w:r>
              <w:rPr>
                <w:rFonts w:ascii="微软雅黑" w:hAnsi="微软雅黑" w:eastAsia="微软雅黑"/>
                <w:b w:val="0"/>
                <w:i w:val="0"/>
                <w:color w:val="333333"/>
                <w:sz w:val="18"/>
              </w:rPr>
              <w:t>B</w:t>
            </w:r>
          </w:p>
        </w:tc>
        <w:tc>
          <w:tcPr>
            <w:tcW w:type="dxa" w:w="865"/>
          </w:tcPr>
          <w:p>
            <w:pPr>
              <w:spacing w:after="20" w:before="20" w:line="288" w:lineRule="auto"/>
            </w:pPr>
            <w:r/>
            <w:r>
              <w:rPr>
                <w:rFonts w:ascii="微软雅黑" w:hAnsi="微软雅黑" w:eastAsia="微软雅黑"/>
                <w:b w:val="0"/>
                <w:i w:val="0"/>
                <w:color w:val="333333"/>
                <w:sz w:val="18"/>
              </w:rPr>
              <w:t>B</w:t>
            </w:r>
          </w:p>
        </w:tc>
      </w:tr>
    </w:tbl>
    <w:p>
      <w:pPr>
        <w:spacing w:after="120" w:before="0" w:line="324" w:lineRule="auto"/>
      </w:pPr>
    </w:p>
    <w:tbl>
      <w:tblPr>
        <w:tblStyle w:val="TableGrid"/>
        <w:tblW w:type="auto" w:w="0"/>
        <w:jc w:val="center"/>
        <w:tblLook w:firstColumn="1" w:firstRow="1" w:lastColumn="0" w:lastRow="0" w:noHBand="0" w:noVBand="1" w:val="04A0"/>
      </w:tblPr>
      <w:tblGrid>
        <w:gridCol w:w="865"/>
        <w:gridCol w:w="865"/>
        <w:gridCol w:w="865"/>
        <w:gridCol w:w="865"/>
        <w:gridCol w:w="865"/>
        <w:gridCol w:w="865"/>
        <w:gridCol w:w="865"/>
        <w:gridCol w:w="865"/>
        <w:gridCol w:w="865"/>
        <w:gridCol w:w="865"/>
        <w:gridCol w:w="865"/>
      </w:tblGrid>
      <w:tr>
        <w:tc>
          <w:tcPr>
            <w:tcW w:type="dxa" w:w="865"/>
            <w:shd w:val="clear" w:color="auto" w:fill="ECF1F8"/>
          </w:tcPr>
          <w:p>
            <w:pPr>
              <w:spacing w:after="20" w:before="20" w:line="288" w:lineRule="auto"/>
            </w:pPr>
            <w:r/>
            <w:r>
              <w:rPr>
                <w:rFonts w:ascii="微软雅黑" w:hAnsi="微软雅黑" w:eastAsia="微软雅黑"/>
                <w:b/>
                <w:i w:val="0"/>
                <w:color w:val="1F3864"/>
                <w:sz w:val="18"/>
              </w:rPr>
              <w:t>题号</w:t>
            </w:r>
          </w:p>
        </w:tc>
        <w:tc>
          <w:tcPr>
            <w:tcW w:type="dxa" w:w="865"/>
            <w:shd w:val="clear" w:color="auto" w:fill="ECF1F8"/>
          </w:tcPr>
          <w:p>
            <w:pPr>
              <w:spacing w:after="20" w:before="20" w:line="288" w:lineRule="auto"/>
            </w:pPr>
            <w:r/>
            <w:r>
              <w:rPr>
                <w:rFonts w:ascii="微软雅黑" w:hAnsi="微软雅黑" w:eastAsia="微软雅黑"/>
                <w:b/>
                <w:i w:val="0"/>
                <w:color w:val="1F3864"/>
                <w:sz w:val="18"/>
              </w:rPr>
              <w:t>11</w:t>
            </w:r>
          </w:p>
        </w:tc>
        <w:tc>
          <w:tcPr>
            <w:tcW w:type="dxa" w:w="865"/>
            <w:shd w:val="clear" w:color="auto" w:fill="ECF1F8"/>
          </w:tcPr>
          <w:p>
            <w:pPr>
              <w:spacing w:after="20" w:before="20" w:line="288" w:lineRule="auto"/>
            </w:pPr>
            <w:r/>
            <w:r>
              <w:rPr>
                <w:rFonts w:ascii="微软雅黑" w:hAnsi="微软雅黑" w:eastAsia="微软雅黑"/>
                <w:b/>
                <w:i w:val="0"/>
                <w:color w:val="1F3864"/>
                <w:sz w:val="18"/>
              </w:rPr>
              <w:t>12</w:t>
            </w:r>
          </w:p>
        </w:tc>
        <w:tc>
          <w:tcPr>
            <w:tcW w:type="dxa" w:w="865"/>
            <w:shd w:val="clear" w:color="auto" w:fill="ECF1F8"/>
          </w:tcPr>
          <w:p>
            <w:pPr>
              <w:spacing w:after="20" w:before="20" w:line="288" w:lineRule="auto"/>
            </w:pPr>
            <w:r/>
            <w:r>
              <w:rPr>
                <w:rFonts w:ascii="微软雅黑" w:hAnsi="微软雅黑" w:eastAsia="微软雅黑"/>
                <w:b/>
                <w:i w:val="0"/>
                <w:color w:val="1F3864"/>
                <w:sz w:val="18"/>
              </w:rPr>
              <w:t>13</w:t>
            </w:r>
          </w:p>
        </w:tc>
        <w:tc>
          <w:tcPr>
            <w:tcW w:type="dxa" w:w="865"/>
            <w:shd w:val="clear" w:color="auto" w:fill="ECF1F8"/>
          </w:tcPr>
          <w:p>
            <w:pPr>
              <w:spacing w:after="20" w:before="20" w:line="288" w:lineRule="auto"/>
            </w:pPr>
            <w:r/>
            <w:r>
              <w:rPr>
                <w:rFonts w:ascii="微软雅黑" w:hAnsi="微软雅黑" w:eastAsia="微软雅黑"/>
                <w:b/>
                <w:i w:val="0"/>
                <w:color w:val="1F3864"/>
                <w:sz w:val="18"/>
              </w:rPr>
              <w:t>14</w:t>
            </w:r>
          </w:p>
        </w:tc>
        <w:tc>
          <w:tcPr>
            <w:tcW w:type="dxa" w:w="865"/>
            <w:shd w:val="clear" w:color="auto" w:fill="ECF1F8"/>
          </w:tcPr>
          <w:p>
            <w:pPr>
              <w:spacing w:after="20" w:before="20" w:line="288" w:lineRule="auto"/>
            </w:pPr>
            <w:r/>
            <w:r>
              <w:rPr>
                <w:rFonts w:ascii="微软雅黑" w:hAnsi="微软雅黑" w:eastAsia="微软雅黑"/>
                <w:b/>
                <w:i w:val="0"/>
                <w:color w:val="1F3864"/>
                <w:sz w:val="18"/>
              </w:rPr>
              <w:t>15</w:t>
            </w:r>
          </w:p>
        </w:tc>
        <w:tc>
          <w:tcPr>
            <w:tcW w:type="dxa" w:w="865"/>
            <w:shd w:val="clear" w:color="auto" w:fill="ECF1F8"/>
          </w:tcPr>
          <w:p>
            <w:pPr>
              <w:spacing w:after="20" w:before="20" w:line="288" w:lineRule="auto"/>
            </w:pPr>
            <w:r/>
            <w:r>
              <w:rPr>
                <w:rFonts w:ascii="微软雅黑" w:hAnsi="微软雅黑" w:eastAsia="微软雅黑"/>
                <w:b/>
                <w:i w:val="0"/>
                <w:color w:val="1F3864"/>
                <w:sz w:val="18"/>
              </w:rPr>
              <w:t>16</w:t>
            </w:r>
          </w:p>
        </w:tc>
        <w:tc>
          <w:tcPr>
            <w:tcW w:type="dxa" w:w="865"/>
            <w:shd w:val="clear" w:color="auto" w:fill="ECF1F8"/>
          </w:tcPr>
          <w:p>
            <w:pPr>
              <w:spacing w:after="20" w:before="20" w:line="288" w:lineRule="auto"/>
            </w:pPr>
            <w:r/>
            <w:r>
              <w:rPr>
                <w:rFonts w:ascii="微软雅黑" w:hAnsi="微软雅黑" w:eastAsia="微软雅黑"/>
                <w:b/>
                <w:i w:val="0"/>
                <w:color w:val="1F3864"/>
                <w:sz w:val="18"/>
              </w:rPr>
              <w:t>17</w:t>
            </w:r>
          </w:p>
        </w:tc>
        <w:tc>
          <w:tcPr>
            <w:tcW w:type="dxa" w:w="865"/>
            <w:shd w:val="clear" w:color="auto" w:fill="ECF1F8"/>
          </w:tcPr>
          <w:p>
            <w:pPr>
              <w:spacing w:after="20" w:before="20" w:line="288" w:lineRule="auto"/>
            </w:pPr>
            <w:r/>
            <w:r>
              <w:rPr>
                <w:rFonts w:ascii="微软雅黑" w:hAnsi="微软雅黑" w:eastAsia="微软雅黑"/>
                <w:b/>
                <w:i w:val="0"/>
                <w:color w:val="1F3864"/>
                <w:sz w:val="18"/>
              </w:rPr>
              <w:t>18</w:t>
            </w:r>
          </w:p>
        </w:tc>
        <w:tc>
          <w:tcPr>
            <w:tcW w:type="dxa" w:w="865"/>
            <w:shd w:val="clear" w:color="auto" w:fill="ECF1F8"/>
          </w:tcPr>
          <w:p>
            <w:pPr>
              <w:spacing w:after="20" w:before="20" w:line="288" w:lineRule="auto"/>
            </w:pPr>
            <w:r/>
            <w:r>
              <w:rPr>
                <w:rFonts w:ascii="微软雅黑" w:hAnsi="微软雅黑" w:eastAsia="微软雅黑"/>
                <w:b/>
                <w:i w:val="0"/>
                <w:color w:val="1F3864"/>
                <w:sz w:val="18"/>
              </w:rPr>
              <w:t>19</w:t>
            </w:r>
          </w:p>
        </w:tc>
        <w:tc>
          <w:tcPr>
            <w:tcW w:type="dxa" w:w="865"/>
            <w:shd w:val="clear" w:color="auto" w:fill="ECF1F8"/>
          </w:tcPr>
          <w:p>
            <w:pPr>
              <w:spacing w:after="20" w:before="20" w:line="288" w:lineRule="auto"/>
            </w:pPr>
            <w:r/>
            <w:r>
              <w:rPr>
                <w:rFonts w:ascii="微软雅黑" w:hAnsi="微软雅黑" w:eastAsia="微软雅黑"/>
                <w:b/>
                <w:i w:val="0"/>
                <w:color w:val="1F3864"/>
                <w:sz w:val="18"/>
              </w:rPr>
              <w:t>20</w:t>
            </w:r>
          </w:p>
        </w:tc>
      </w:tr>
      <w:tr>
        <w:tc>
          <w:tcPr>
            <w:tcW w:type="dxa" w:w="865"/>
          </w:tcPr>
          <w:p>
            <w:pPr>
              <w:spacing w:after="20" w:before="20" w:line="288" w:lineRule="auto"/>
            </w:pPr>
            <w:r/>
            <w:r>
              <w:rPr>
                <w:rFonts w:ascii="微软雅黑" w:hAnsi="微软雅黑" w:eastAsia="微软雅黑"/>
                <w:b w:val="0"/>
                <w:i w:val="0"/>
                <w:color w:val="333333"/>
                <w:sz w:val="18"/>
              </w:rPr>
              <w:t>答案</w:t>
            </w:r>
          </w:p>
        </w:tc>
        <w:tc>
          <w:tcPr>
            <w:tcW w:type="dxa" w:w="865"/>
          </w:tcPr>
          <w:p>
            <w:pPr>
              <w:spacing w:after="20" w:before="20" w:line="288" w:lineRule="auto"/>
            </w:pPr>
            <w:r/>
            <w:r>
              <w:rPr>
                <w:rFonts w:ascii="微软雅黑" w:hAnsi="微软雅黑" w:eastAsia="微软雅黑"/>
                <w:b w:val="0"/>
                <w:i w:val="0"/>
                <w:color w:val="333333"/>
                <w:sz w:val="18"/>
              </w:rPr>
              <w:t>C</w:t>
            </w:r>
          </w:p>
        </w:tc>
        <w:tc>
          <w:tcPr>
            <w:tcW w:type="dxa" w:w="865"/>
          </w:tcPr>
          <w:p>
            <w:pPr>
              <w:spacing w:after="20" w:before="20" w:line="288" w:lineRule="auto"/>
            </w:pPr>
            <w:r/>
            <w:r>
              <w:rPr>
                <w:rFonts w:ascii="微软雅黑" w:hAnsi="微软雅黑" w:eastAsia="微软雅黑"/>
                <w:b w:val="0"/>
                <w:i w:val="0"/>
                <w:color w:val="333333"/>
                <w:sz w:val="18"/>
              </w:rPr>
              <w:t>C</w:t>
            </w:r>
          </w:p>
        </w:tc>
        <w:tc>
          <w:tcPr>
            <w:tcW w:type="dxa" w:w="865"/>
          </w:tcPr>
          <w:p>
            <w:pPr>
              <w:spacing w:after="20" w:before="20" w:line="288" w:lineRule="auto"/>
            </w:pPr>
            <w:r/>
            <w:r>
              <w:rPr>
                <w:rFonts w:ascii="微软雅黑" w:hAnsi="微软雅黑" w:eastAsia="微软雅黑"/>
                <w:b w:val="0"/>
                <w:i w:val="0"/>
                <w:color w:val="333333"/>
                <w:sz w:val="18"/>
              </w:rPr>
              <w:t>C</w:t>
            </w:r>
          </w:p>
        </w:tc>
        <w:tc>
          <w:tcPr>
            <w:tcW w:type="dxa" w:w="865"/>
          </w:tcPr>
          <w:p>
            <w:pPr>
              <w:spacing w:after="20" w:before="20" w:line="288" w:lineRule="auto"/>
            </w:pPr>
            <w:r/>
            <w:r>
              <w:rPr>
                <w:rFonts w:ascii="微软雅黑" w:hAnsi="微软雅黑" w:eastAsia="微软雅黑"/>
                <w:b w:val="0"/>
                <w:i w:val="0"/>
                <w:color w:val="333333"/>
                <w:sz w:val="18"/>
              </w:rPr>
              <w:t>D</w:t>
            </w:r>
          </w:p>
        </w:tc>
        <w:tc>
          <w:tcPr>
            <w:tcW w:type="dxa" w:w="865"/>
          </w:tcPr>
          <w:p>
            <w:pPr>
              <w:spacing w:after="20" w:before="20" w:line="288" w:lineRule="auto"/>
            </w:pPr>
            <w:r/>
            <w:r>
              <w:rPr>
                <w:rFonts w:ascii="微软雅黑" w:hAnsi="微软雅黑" w:eastAsia="微软雅黑"/>
                <w:b w:val="0"/>
                <w:i w:val="0"/>
                <w:color w:val="333333"/>
                <w:sz w:val="18"/>
              </w:rPr>
              <w:t>A</w:t>
            </w:r>
          </w:p>
        </w:tc>
        <w:tc>
          <w:tcPr>
            <w:tcW w:type="dxa" w:w="865"/>
          </w:tcPr>
          <w:p>
            <w:pPr>
              <w:spacing w:after="20" w:before="20" w:line="288" w:lineRule="auto"/>
            </w:pPr>
            <w:r/>
            <w:r>
              <w:rPr>
                <w:rFonts w:ascii="微软雅黑" w:hAnsi="微软雅黑" w:eastAsia="微软雅黑"/>
                <w:b w:val="0"/>
                <w:i w:val="0"/>
                <w:color w:val="333333"/>
                <w:sz w:val="18"/>
              </w:rPr>
              <w:t>A</w:t>
            </w:r>
          </w:p>
        </w:tc>
        <w:tc>
          <w:tcPr>
            <w:tcW w:type="dxa" w:w="865"/>
          </w:tcPr>
          <w:p>
            <w:pPr>
              <w:spacing w:after="20" w:before="20" w:line="288" w:lineRule="auto"/>
            </w:pPr>
            <w:r/>
            <w:r>
              <w:rPr>
                <w:rFonts w:ascii="微软雅黑" w:hAnsi="微软雅黑" w:eastAsia="微软雅黑"/>
                <w:b w:val="0"/>
                <w:i w:val="0"/>
                <w:color w:val="333333"/>
                <w:sz w:val="18"/>
              </w:rPr>
              <w:t>C</w:t>
            </w:r>
          </w:p>
        </w:tc>
        <w:tc>
          <w:tcPr>
            <w:tcW w:type="dxa" w:w="865"/>
          </w:tcPr>
          <w:p>
            <w:pPr>
              <w:spacing w:after="20" w:before="20" w:line="288" w:lineRule="auto"/>
            </w:pPr>
            <w:r/>
            <w:r>
              <w:rPr>
                <w:rFonts w:ascii="微软雅黑" w:hAnsi="微软雅黑" w:eastAsia="微软雅黑"/>
                <w:b w:val="0"/>
                <w:i w:val="0"/>
                <w:color w:val="333333"/>
                <w:sz w:val="18"/>
              </w:rPr>
              <w:t>A</w:t>
            </w:r>
          </w:p>
        </w:tc>
        <w:tc>
          <w:tcPr>
            <w:tcW w:type="dxa" w:w="865"/>
          </w:tcPr>
          <w:p>
            <w:pPr>
              <w:spacing w:after="20" w:before="20" w:line="288" w:lineRule="auto"/>
            </w:pPr>
            <w:r/>
            <w:r>
              <w:rPr>
                <w:rFonts w:ascii="微软雅黑" w:hAnsi="微软雅黑" w:eastAsia="微软雅黑"/>
                <w:b w:val="0"/>
                <w:i w:val="0"/>
                <w:color w:val="333333"/>
                <w:sz w:val="18"/>
              </w:rPr>
              <w:t>C</w:t>
            </w:r>
          </w:p>
        </w:tc>
        <w:tc>
          <w:tcPr>
            <w:tcW w:type="dxa" w:w="865"/>
          </w:tcPr>
          <w:p>
            <w:pPr>
              <w:spacing w:after="20" w:before="20" w:line="288" w:lineRule="auto"/>
            </w:pPr>
            <w:r/>
            <w:r>
              <w:rPr>
                <w:rFonts w:ascii="微软雅黑" w:hAnsi="微软雅黑" w:eastAsia="微软雅黑"/>
                <w:b w:val="0"/>
                <w:i w:val="0"/>
                <w:color w:val="333333"/>
                <w:sz w:val="18"/>
              </w:rPr>
              <w:t>A</w:t>
            </w:r>
          </w:p>
        </w:tc>
      </w:tr>
    </w:tbl>
    <w:p>
      <w:pPr>
        <w:spacing w:after="120" w:before="0" w:line="324" w:lineRule="auto"/>
      </w:pP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文字是否全为中文</w:t>
      </w:r>
      <w:r>
        <w:rPr>
          <w:rFonts w:ascii="微软雅黑" w:hAnsi="微软雅黑" w:eastAsia="微软雅黑"/>
          <w:b w:val="0"/>
          <w:i w:val="0"/>
          <w:color w:val="333333"/>
          <w:sz w:val="21"/>
        </w:rPr>
        <w:t>：图上不应出现成句英文；</w:t>
      </w:r>
      <w:r>
        <w:rPr>
          <w:rFonts w:ascii="Consolas" w:hAnsi="Consolas" w:eastAsia="Consolas"/>
          <w:b w:val="0"/>
          <w:i w:val="0"/>
          <w:color w:val="0B6E6E"/>
          <w:sz w:val="20"/>
        </w:rPr>
        <w:t>CPU</w:t>
      </w:r>
      <w:r>
        <w:rPr>
          <w:rFonts w:ascii="微软雅黑" w:hAnsi="微软雅黑" w:eastAsia="微软雅黑"/>
          <w:b w:val="0"/>
          <w:i w:val="0"/>
          <w:color w:val="333333"/>
          <w:sz w:val="21"/>
        </w:rPr>
        <w:t>、</w:t>
      </w:r>
      <w:r>
        <w:rPr>
          <w:rFonts w:ascii="Consolas" w:hAnsi="Consolas" w:eastAsia="Consolas"/>
          <w:b w:val="0"/>
          <w:i w:val="0"/>
          <w:color w:val="0B6E6E"/>
          <w:sz w:val="20"/>
        </w:rPr>
        <w:t>RAM</w:t>
      </w:r>
      <w:r>
        <w:rPr>
          <w:rFonts w:ascii="微软雅黑" w:hAnsi="微软雅黑" w:eastAsia="微软雅黑"/>
          <w:b w:val="0"/>
          <w:i w:val="0"/>
          <w:color w:val="333333"/>
          <w:sz w:val="21"/>
        </w:rPr>
        <w:t>、</w:t>
      </w:r>
      <w:r>
        <w:rPr>
          <w:rFonts w:ascii="Consolas" w:hAnsi="Consolas" w:eastAsia="Consolas"/>
          <w:b w:val="0"/>
          <w:i w:val="0"/>
          <w:color w:val="0B6E6E"/>
          <w:sz w:val="20"/>
        </w:rPr>
        <w:t>DOS</w:t>
      </w:r>
      <w:r>
        <w:rPr>
          <w:rFonts w:ascii="微软雅黑" w:hAnsi="微软雅黑" w:eastAsia="微软雅黑"/>
          <w:b w:val="0"/>
          <w:i w:val="0"/>
          <w:color w:val="333333"/>
          <w:sz w:val="21"/>
        </w:rPr>
        <w:t>、</w:t>
      </w:r>
      <w:r>
        <w:rPr>
          <w:rFonts w:ascii="Consolas" w:hAnsi="Consolas" w:eastAsia="Consolas"/>
          <w:b w:val="0"/>
          <w:i w:val="0"/>
          <w:color w:val="0B6E6E"/>
          <w:sz w:val="20"/>
        </w:rPr>
        <w:t>UNIX</w:t>
      </w:r>
      <w:r>
        <w:rPr>
          <w:rFonts w:ascii="微软雅黑" w:hAnsi="微软雅黑" w:eastAsia="微软雅黑"/>
          <w:b w:val="0"/>
          <w:i w:val="0"/>
          <w:color w:val="333333"/>
          <w:sz w:val="21"/>
        </w:rPr>
        <w:t>、</w:t>
      </w:r>
      <w:r>
        <w:rPr>
          <w:rFonts w:ascii="Consolas" w:hAnsi="Consolas" w:eastAsia="Consolas"/>
          <w:b w:val="0"/>
          <w:i w:val="0"/>
          <w:color w:val="0B6E6E"/>
          <w:sz w:val="20"/>
        </w:rPr>
        <w:t>C++</w:t>
      </w:r>
      <w:r>
        <w:rPr>
          <w:rFonts w:ascii="微软雅黑" w:hAnsi="微软雅黑" w:eastAsia="微软雅黑"/>
          <w:b w:val="0"/>
          <w:i w:val="0"/>
          <w:color w:val="333333"/>
          <w:sz w:val="21"/>
        </w:rPr>
        <w:t>、</w:t>
      </w:r>
      <w:r>
        <w:rPr>
          <w:rFonts w:ascii="Consolas" w:hAnsi="Consolas" w:eastAsia="Consolas"/>
          <w:b w:val="0"/>
          <w:i w:val="0"/>
          <w:color w:val="0B6E6E"/>
          <w:sz w:val="20"/>
        </w:rPr>
        <w:t>U 盘</w:t>
      </w:r>
      <w:r>
        <w:rPr>
          <w:rFonts w:ascii="微软雅黑" w:hAnsi="微软雅黑" w:eastAsia="微软雅黑"/>
          <w:b w:val="0"/>
          <w:i w:val="0"/>
          <w:color w:val="333333"/>
          <w:sz w:val="21"/>
        </w:rPr>
        <w:t xml:space="preserve"> 这类</w:t>
      </w:r>
      <w:r>
        <w:rPr>
          <w:rFonts w:ascii="微软雅黑" w:hAnsi="微软雅黑" w:eastAsia="微软雅黑"/>
          <w:b/>
          <w:i w:val="0"/>
          <w:color w:val="333333"/>
          <w:sz w:val="21"/>
        </w:rPr>
        <w:t>通用缩写与设备名</w:t>
      </w:r>
      <w:r>
        <w:rPr>
          <w:rFonts w:ascii="微软雅黑" w:hAnsi="微软雅黑" w:eastAsia="微软雅黑"/>
          <w:b w:val="0"/>
          <w:i w:val="0"/>
          <w:color w:val="333333"/>
          <w:sz w:val="21"/>
        </w:rPr>
        <w:t>可保留；出现乱码或错字就减少标签数量重出。</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i w:val="0"/>
          <w:color w:val="333333"/>
          <w:sz w:val="21"/>
        </w:rPr>
        <w:t>三类容易画反的题（重点盯）</w:t>
      </w:r>
      <w:r>
        <w:rPr>
          <w:rFonts w:ascii="微软雅黑" w:hAnsi="微软雅黑" w:eastAsia="微软雅黑"/>
          <w:b w:val="0"/>
          <w:i w:val="0"/>
          <w:color w:val="333333"/>
          <w:sz w:val="21"/>
        </w:rPr>
        <w: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"错误的是 / 不能的是 / 不属于"</w:t>
      </w:r>
      <w:r>
        <w:rPr>
          <w:rFonts w:ascii="微软雅黑" w:hAnsi="微软雅黑" w:eastAsia="微软雅黑"/>
          <w:b w:val="0"/>
          <w:i w:val="0"/>
          <w:color w:val="333333"/>
          <w:sz w:val="21"/>
        </w:rPr>
        <w:t>：第 2 题（</w:t>
      </w:r>
      <w:r>
        <w:rPr>
          <w:rFonts w:ascii="微软雅黑" w:hAnsi="微软雅黑" w:eastAsia="微软雅黑"/>
          <w:b/>
          <w:i w:val="0"/>
          <w:color w:val="333333"/>
          <w:sz w:val="21"/>
        </w:rPr>
        <w:t>选错误说法</w:t>
      </w:r>
      <w:r>
        <w:rPr>
          <w:rFonts w:ascii="微软雅黑" w:hAnsi="微软雅黑" w:eastAsia="微软雅黑"/>
          <w:b w:val="0"/>
          <w:i w:val="0"/>
          <w:color w:val="333333"/>
          <w:sz w:val="21"/>
        </w:rPr>
        <w:t>，答案 B）、第 18 题（</w:t>
      </w:r>
      <w:r>
        <w:rPr>
          <w:rFonts w:ascii="微软雅黑" w:hAnsi="微软雅黑" w:eastAsia="微软雅黑"/>
          <w:b/>
          <w:i w:val="0"/>
          <w:color w:val="333333"/>
          <w:sz w:val="21"/>
        </w:rPr>
        <w:t>选"不能"</w:t>
      </w:r>
      <w:r>
        <w:rPr>
          <w:rFonts w:ascii="微软雅黑" w:hAnsi="微软雅黑" w:eastAsia="微软雅黑"/>
          <w:b w:val="0"/>
          <w:i w:val="0"/>
          <w:color w:val="333333"/>
          <w:sz w:val="21"/>
        </w:rPr>
        <w:t>，答案 A）—— D 区结论条要写"错在哪"，别画成正向。</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"最大 / 最大优势"</w:t>
      </w:r>
      <w:r>
        <w:rPr>
          <w:rFonts w:ascii="微软雅黑" w:hAnsi="微软雅黑" w:eastAsia="微软雅黑"/>
          <w:b w:val="0"/>
          <w:i w:val="0"/>
          <w:color w:val="333333"/>
          <w:sz w:val="21"/>
        </w:rPr>
        <w:t>：第 4 题（RAM 最大特点是</w:t>
      </w:r>
      <w:r>
        <w:rPr>
          <w:rFonts w:ascii="微软雅黑" w:hAnsi="微软雅黑" w:eastAsia="微软雅黑"/>
          <w:b/>
          <w:i w:val="0"/>
          <w:color w:val="333333"/>
          <w:sz w:val="21"/>
        </w:rPr>
        <w:t>断电即失</w:t>
      </w:r>
      <w:r>
        <w:rPr>
          <w:rFonts w:ascii="微软雅黑" w:hAnsi="微软雅黑" w:eastAsia="微软雅黑"/>
          <w:b w:val="0"/>
          <w:i w:val="0"/>
          <w:color w:val="333333"/>
          <w:sz w:val="21"/>
        </w:rPr>
        <w:t>）、第 20 题（</w:t>
      </w:r>
      <w:r>
        <w:rPr>
          <w:rFonts w:ascii="微软雅黑" w:hAnsi="微软雅黑" w:eastAsia="微软雅黑"/>
          <w:b/>
          <w:i w:val="0"/>
          <w:color w:val="333333"/>
          <w:sz w:val="21"/>
        </w:rPr>
        <w:t>容量大</w:t>
      </w:r>
      <w:r>
        <w:rPr>
          <w:rFonts w:ascii="微软雅黑" w:hAnsi="微软雅黑" w:eastAsia="微软雅黑"/>
          <w:b w:val="0"/>
          <w:i w:val="0"/>
          <w:color w:val="333333"/>
          <w:sz w:val="21"/>
        </w:rPr>
        <w:t>）—— 别把次要特点当主角。</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同套内两组近义题请对照看</w:t>
      </w:r>
      <w:r>
        <w:rPr>
          <w:rFonts w:ascii="微软雅黑" w:hAnsi="微软雅黑" w:eastAsia="微软雅黑"/>
          <w:b w:val="0"/>
          <w:i w:val="0"/>
          <w:color w:val="333333"/>
          <w:sz w:val="21"/>
        </w:rPr>
        <w:t>：第 1 题（哪种是输入设备）与第 14 题（哪种既能输入又能输出）要用</w:t>
      </w:r>
      <w:r>
        <w:rPr>
          <w:rFonts w:ascii="微软雅黑" w:hAnsi="微软雅黑" w:eastAsia="微软雅黑"/>
          <w:b/>
          <w:i w:val="0"/>
          <w:color w:val="333333"/>
          <w:sz w:val="21"/>
        </w:rPr>
        <w:t>不同的图</w:t>
      </w:r>
      <w:r>
        <w:rPr>
          <w:rFonts w:ascii="微软雅黑" w:hAnsi="微软雅黑" w:eastAsia="微软雅黑"/>
          <w:b w:val="0"/>
          <w:i w:val="0"/>
          <w:color w:val="333333"/>
          <w:sz w:val="21"/>
        </w:rPr>
        <w:t>；第 2 题（Windows 属系统软件）与第 12 题（DOS、UNIX 都是系统软件）也要</w:t>
      </w:r>
      <w:r>
        <w:rPr>
          <w:rFonts w:ascii="微软雅黑" w:hAnsi="微软雅黑" w:eastAsia="微软雅黑"/>
          <w:b/>
          <w:i w:val="0"/>
          <w:color w:val="333333"/>
          <w:sz w:val="21"/>
        </w:rPr>
        <w:t>不同的图</w:t>
      </w:r>
      <w:r>
        <w:rPr>
          <w:rFonts w:ascii="微软雅黑" w:hAnsi="微软雅黑" w:eastAsia="微软雅黑"/>
          <w:b w:val="0"/>
          <w:i w:val="0"/>
          <w:color w:val="333333"/>
          <w:sz w:val="21"/>
        </w:rPr>
        <w:t>，别画成一张。</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标签数量与长度</w:t>
      </w:r>
      <w:r>
        <w:rPr>
          <w:rFonts w:ascii="微软雅黑" w:hAnsi="微软雅黑" w:eastAsia="微软雅黑"/>
          <w:b w:val="0"/>
          <w:i w:val="0"/>
          <w:color w:val="333333"/>
          <w:sz w:val="21"/>
        </w:rPr>
        <w:t>：每张图中文标签 ≤5 处、每处 ≤6 字（数字与符号都算），且</w:t>
      </w:r>
      <w:r>
        <w:rPr>
          <w:rFonts w:ascii="微软雅黑" w:hAnsi="微软雅黑" w:eastAsia="微软雅黑"/>
          <w:b/>
          <w:i w:val="0"/>
          <w:color w:val="333333"/>
          <w:sz w:val="21"/>
        </w:rPr>
        <w:t>与「图内中文标签」一栏完全对应</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6. </w:t>
      </w:r>
      <w:r>
        <w:rPr>
          <w:rFonts w:ascii="微软雅黑" w:hAnsi="微软雅黑" w:eastAsia="微软雅黑"/>
          <w:b/>
          <w:i w:val="0"/>
          <w:color w:val="333333"/>
          <w:sz w:val="21"/>
        </w:rPr>
        <w:t>画面是否够"丰富"</w:t>
      </w:r>
      <w:r>
        <w:rPr>
          <w:rFonts w:ascii="微软雅黑" w:hAnsi="微软雅黑" w:eastAsia="微软雅黑"/>
          <w:b w:val="0"/>
          <w:i w:val="0"/>
          <w:color w:val="333333"/>
          <w:sz w:val="21"/>
        </w:rPr>
        <w:t>：单张图 12～15 个图元；若显空，加道具、加箭头、加小徽章，</w:t>
      </w:r>
      <w:r>
        <w:rPr>
          <w:rFonts w:ascii="微软雅黑" w:hAnsi="微软雅黑" w:eastAsia="微软雅黑"/>
          <w:b/>
          <w:i w:val="0"/>
          <w:color w:val="333333"/>
          <w:sz w:val="21"/>
        </w:rPr>
        <w:t>不要靠加文字</w:t>
      </w:r>
      <w:r>
        <w:rPr>
          <w:rFonts w:ascii="微软雅黑" w:hAnsi="微软雅黑" w:eastAsia="微软雅黑"/>
          <w:b w:val="0"/>
          <w:i w:val="0"/>
          <w:color w:val="333333"/>
          <w:sz w:val="21"/>
        </w:rPr>
        <w:t>。</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