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Schema Documentation - vulnerability_system</w:t>
      </w:r>
    </w:p>
    <w:p>
      <w:pPr>
        <w:pStyle w:val="Heading2"/>
      </w:pPr>
      <w:r>
        <w:t>Table: 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النوع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المعرف الأساسي - رقم المستخدم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البريد الإلكتروني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اسم المستخدم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الاسم الأول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اسم العائلة</w:t>
            </w:r>
          </w:p>
        </w:tc>
      </w:tr>
      <w:tr>
        <w:tc>
          <w:tcPr>
            <w:tcW w:type="dxa" w:w="2880"/>
          </w:tcPr>
          <w:p>
            <w:r>
              <w:t>PasswordHash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كلمة المرور المشفرة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دور المستخدم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حالة التفعيل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الإنشاء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التعديل</w:t>
            </w:r>
          </w:p>
        </w:tc>
      </w:tr>
    </w:tbl>
    <w:p>
      <w:pPr>
        <w:pStyle w:val="Heading2"/>
      </w:pPr>
      <w:r>
        <w:t>Table: Scans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النوع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الفحص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المستخدم</w:t>
            </w:r>
          </w:p>
        </w:tc>
      </w:tr>
      <w:tr>
        <w:tc>
          <w:tcPr>
            <w:tcW w:type="dxa" w:w="2880"/>
          </w:tcPr>
          <w:p>
            <w:r>
              <w:t>TargetURL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رابط الموقع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حالة الفحص</w:t>
            </w:r>
          </w:p>
        </w:tc>
      </w:tr>
      <w:tr>
        <w:tc>
          <w:tcPr>
            <w:tcW w:type="dxa" w:w="2880"/>
          </w:tcPr>
          <w:p>
            <w:r>
              <w:t>TotalVulns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إجمالي الثغرات</w:t>
            </w:r>
          </w:p>
        </w:tc>
      </w:tr>
      <w:tr>
        <w:tc>
          <w:tcPr>
            <w:tcW w:type="dxa" w:w="2880"/>
          </w:tcPr>
          <w:p>
            <w:r>
              <w:t>CriticalCount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عدد الحرجة</w:t>
            </w:r>
          </w:p>
        </w:tc>
      </w:tr>
      <w:tr>
        <w:tc>
          <w:tcPr>
            <w:tcW w:type="dxa" w:w="2880"/>
          </w:tcPr>
          <w:p>
            <w:r>
              <w:t>HighCount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عدد العالية</w:t>
            </w:r>
          </w:p>
        </w:tc>
      </w:tr>
      <w:tr>
        <w:tc>
          <w:tcPr>
            <w:tcW w:type="dxa" w:w="2880"/>
          </w:tcPr>
          <w:p>
            <w:r>
              <w:t>MediumCount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عدد المتوسطة</w:t>
            </w:r>
          </w:p>
        </w:tc>
      </w:tr>
      <w:tr>
        <w:tc>
          <w:tcPr>
            <w:tcW w:type="dxa" w:w="2880"/>
          </w:tcPr>
          <w:p>
            <w:r>
              <w:t>LowCount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عدد المنخفضة</w:t>
            </w:r>
          </w:p>
        </w:tc>
      </w:tr>
      <w:tr>
        <w:tc>
          <w:tcPr>
            <w:tcW w:type="dxa" w:w="2880"/>
          </w:tcPr>
          <w:p>
            <w:r>
              <w:t>StartedAt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وقت البدء</w:t>
            </w:r>
          </w:p>
        </w:tc>
      </w:tr>
      <w:tr>
        <w:tc>
          <w:tcPr>
            <w:tcW w:type="dxa" w:w="2880"/>
          </w:tcPr>
          <w:p>
            <w:r>
              <w:t>CompletedAt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وقت الانتهاء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الإنشاء</w:t>
            </w:r>
          </w:p>
        </w:tc>
      </w:tr>
    </w:tbl>
    <w:p>
      <w:pPr>
        <w:pStyle w:val="Heading2"/>
      </w:pPr>
      <w:r>
        <w:t>Table: VulnerabilityTypes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النوع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النوع</w:t>
            </w:r>
          </w:p>
        </w:tc>
      </w:tr>
      <w:tr>
        <w:tc>
          <w:tcPr>
            <w:tcW w:type="dxa" w:w="2880"/>
          </w:tcPr>
          <w:p>
            <w:r>
              <w:t>TypeName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اسم الثغرة</w:t>
            </w:r>
          </w:p>
        </w:tc>
      </w:tr>
      <w:tr>
        <w:tc>
          <w:tcPr>
            <w:tcW w:type="dxa" w:w="2880"/>
          </w:tcPr>
          <w:p>
            <w:r>
              <w:t>DisplayName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الاسم الظاهر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الأولوية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مفعل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الإنشاء</w:t>
            </w:r>
          </w:p>
        </w:tc>
      </w:tr>
    </w:tbl>
    <w:p>
      <w:pPr>
        <w:pStyle w:val="Heading2"/>
      </w:pPr>
      <w:r>
        <w:t>Table: Vulnerabilities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النوع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الثغرة</w:t>
            </w:r>
          </w:p>
        </w:tc>
      </w:tr>
      <w:tr>
        <w:tc>
          <w:tcPr>
            <w:tcW w:type="dxa" w:w="2880"/>
          </w:tcPr>
          <w:p>
            <w:r>
              <w:t>ScanID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الفحص</w:t>
            </w:r>
          </w:p>
        </w:tc>
      </w:tr>
      <w:tr>
        <w:tc>
          <w:tcPr>
            <w:tcW w:type="dxa" w:w="2880"/>
          </w:tcPr>
          <w:p>
            <w:r>
              <w:t>TypeID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النوع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رابط الثغرة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درجة الخطورة</w:t>
            </w:r>
          </w:p>
        </w:tc>
      </w:tr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طريقة الطلب</w:t>
            </w:r>
          </w:p>
        </w:tc>
      </w:tr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المعامل</w:t>
            </w:r>
          </w:p>
        </w:tc>
      </w:tr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الدليل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حالة الثغرة</w:t>
            </w:r>
          </w:p>
        </w:tc>
      </w:tr>
      <w:tr>
        <w:tc>
          <w:tcPr>
            <w:tcW w:type="dxa" w:w="2880"/>
          </w:tcPr>
          <w:p>
            <w:r>
              <w:t>DetectedAt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وقت الاكتشاف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الإنشاء</w:t>
            </w:r>
          </w:p>
        </w:tc>
      </w:tr>
    </w:tbl>
    <w:p>
      <w:pPr>
        <w:pStyle w:val="Heading2"/>
      </w:pPr>
      <w:r>
        <w:t>Table: 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النوع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التقرير</w:t>
            </w:r>
          </w:p>
        </w:tc>
      </w:tr>
      <w:tr>
        <w:tc>
          <w:tcPr>
            <w:tcW w:type="dxa" w:w="2880"/>
          </w:tcPr>
          <w:p>
            <w:r>
              <w:t>ScanID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الفحص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المستخدم</w:t>
            </w:r>
          </w:p>
        </w:tc>
      </w:tr>
      <w:tr>
        <w:tc>
          <w:tcPr>
            <w:tcW w:type="dxa" w:w="2880"/>
          </w:tcPr>
          <w:p>
            <w:r>
              <w:t>ReportType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نوع التقرير</w:t>
            </w:r>
          </w:p>
        </w:tc>
      </w:tr>
      <w:tr>
        <w:tc>
          <w:tcPr>
            <w:tcW w:type="dxa" w:w="2880"/>
          </w:tcPr>
          <w:p>
            <w:r>
              <w:t>FileURL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رابط الملف</w:t>
            </w:r>
          </w:p>
        </w:tc>
      </w:tr>
      <w:tr>
        <w:tc>
          <w:tcPr>
            <w:tcW w:type="dxa" w:w="2880"/>
          </w:tcPr>
          <w:p>
            <w:r>
              <w:t>FileSize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حجم الملف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حالة التقرير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الإنشاء</w:t>
            </w:r>
          </w:p>
        </w:tc>
      </w:tr>
    </w:tbl>
    <w:p>
      <w:pPr>
        <w:pStyle w:val="Heading2"/>
      </w:pPr>
      <w:r>
        <w:t>Table: 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النوع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السجل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المستخدم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نوع العملية</w:t>
            </w:r>
          </w:p>
        </w:tc>
      </w:tr>
      <w:tr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تفاصيل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الإنشاء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