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توثيق قاعدة البيانات - vulnerability_system (SQL Server)</w:t>
      </w:r>
    </w:p>
    <w:p>
      <w:pPr>
        <w:pStyle w:val="Heading2"/>
      </w:pPr>
      <w:r>
        <w:t>جدول: 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(PK, IDENTITY)</w:t>
            </w:r>
          </w:p>
        </w:tc>
        <w:tc>
          <w:tcPr>
            <w:tcW w:type="dxa" w:w="2880"/>
          </w:tcPr>
          <w:p>
            <w:r>
              <w:t>المعرف الأساسي للمستخدم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NVARCHAR(150)</w:t>
            </w:r>
          </w:p>
        </w:tc>
        <w:tc>
          <w:tcPr>
            <w:tcW w:type="dxa" w:w="2880"/>
          </w:tcPr>
          <w:p>
            <w:r>
              <w:t>البريد الإلكتروني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NVARCHAR(100)</w:t>
            </w:r>
          </w:p>
        </w:tc>
        <w:tc>
          <w:tcPr>
            <w:tcW w:type="dxa" w:w="2880"/>
          </w:tcPr>
          <w:p>
            <w:r>
              <w:t>اسم المستخدم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NVARCHAR(100)</w:t>
            </w:r>
          </w:p>
        </w:tc>
        <w:tc>
          <w:tcPr>
            <w:tcW w:type="dxa" w:w="2880"/>
          </w:tcPr>
          <w:p>
            <w:r>
              <w:t>الاسم الأول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NVARCHAR(100)</w:t>
            </w:r>
          </w:p>
        </w:tc>
        <w:tc>
          <w:tcPr>
            <w:tcW w:type="dxa" w:w="2880"/>
          </w:tcPr>
          <w:p>
            <w:r>
              <w:t>اسم العائلة</w:t>
            </w:r>
          </w:p>
        </w:tc>
      </w:tr>
      <w:tr>
        <w:tc>
          <w:tcPr>
            <w:tcW w:type="dxa" w:w="2880"/>
          </w:tcPr>
          <w:p>
            <w:r>
              <w:t>PasswordHash</w:t>
            </w:r>
          </w:p>
        </w:tc>
        <w:tc>
          <w:tcPr>
            <w:tcW w:type="dxa" w:w="2880"/>
          </w:tcPr>
          <w:p>
            <w:r>
              <w:t>NVARCHAR(255)</w:t>
            </w:r>
          </w:p>
        </w:tc>
        <w:tc>
          <w:tcPr>
            <w:tcW w:type="dxa" w:w="2880"/>
          </w:tcPr>
          <w:p>
            <w:r>
              <w:t>كلمة المرور المشفرة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NVARCHAR(20)</w:t>
            </w:r>
          </w:p>
        </w:tc>
        <w:tc>
          <w:tcPr>
            <w:tcW w:type="dxa" w:w="2880"/>
          </w:tcPr>
          <w:p>
            <w:r>
              <w:t>نوع المستخدم (Reporter فقط)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حالة التفعيل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التعديل</w:t>
            </w:r>
          </w:p>
        </w:tc>
      </w:tr>
    </w:tbl>
    <w:p>
      <w:pPr>
        <w:pStyle w:val="Heading2"/>
      </w:pPr>
      <w:r>
        <w:t>جدول: Scans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معرف الفحص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ربط بالمستخدم</w:t>
            </w:r>
          </w:p>
        </w:tc>
      </w:tr>
      <w:tr>
        <w:tc>
          <w:tcPr>
            <w:tcW w:type="dxa" w:w="2880"/>
          </w:tcPr>
          <w:p>
            <w:r>
              <w:t>TargetURL</w:t>
            </w:r>
          </w:p>
        </w:tc>
        <w:tc>
          <w:tcPr>
            <w:tcW w:type="dxa" w:w="2880"/>
          </w:tcPr>
          <w:p>
            <w:r>
              <w:t>NVARCHAR(500)</w:t>
            </w:r>
          </w:p>
        </w:tc>
        <w:tc>
          <w:tcPr>
            <w:tcW w:type="dxa" w:w="2880"/>
          </w:tcPr>
          <w:p>
            <w:r>
              <w:t>الرابط المستهدف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NVARCHAR(20)</w:t>
            </w:r>
          </w:p>
        </w:tc>
        <w:tc>
          <w:tcPr>
            <w:tcW w:type="dxa" w:w="2880"/>
          </w:tcPr>
          <w:p>
            <w:r>
              <w:t>حالة الفحص</w:t>
            </w:r>
          </w:p>
        </w:tc>
      </w:tr>
      <w:tr>
        <w:tc>
          <w:tcPr>
            <w:tcW w:type="dxa" w:w="2880"/>
          </w:tcPr>
          <w:p>
            <w:r>
              <w:t>TotalVulns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إجمالي الثغرات</w:t>
            </w:r>
          </w:p>
        </w:tc>
      </w:tr>
      <w:tr>
        <w:tc>
          <w:tcPr>
            <w:tcW w:type="dxa" w:w="2880"/>
          </w:tcPr>
          <w:p>
            <w:r>
              <w:t>CriticalCount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عدد الثغرات الحرجة</w:t>
            </w:r>
          </w:p>
        </w:tc>
      </w:tr>
      <w:tr>
        <w:tc>
          <w:tcPr>
            <w:tcW w:type="dxa" w:w="2880"/>
          </w:tcPr>
          <w:p>
            <w:r>
              <w:t>HighCount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عدد الثغرات العالية</w:t>
            </w:r>
          </w:p>
        </w:tc>
      </w:tr>
      <w:tr>
        <w:tc>
          <w:tcPr>
            <w:tcW w:type="dxa" w:w="2880"/>
          </w:tcPr>
          <w:p>
            <w:r>
              <w:t>MediumCount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عدد الثغرات المتوسطة</w:t>
            </w:r>
          </w:p>
        </w:tc>
      </w:tr>
      <w:tr>
        <w:tc>
          <w:tcPr>
            <w:tcW w:type="dxa" w:w="2880"/>
          </w:tcPr>
          <w:p>
            <w:r>
              <w:t>LowCount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عدد الثغرات المنخفضة</w:t>
            </w:r>
          </w:p>
        </w:tc>
      </w:tr>
      <w:tr>
        <w:tc>
          <w:tcPr>
            <w:tcW w:type="dxa" w:w="2880"/>
          </w:tcPr>
          <w:p>
            <w:r>
              <w:t>StartedAt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وقت البدء</w:t>
            </w:r>
          </w:p>
        </w:tc>
      </w:tr>
      <w:tr>
        <w:tc>
          <w:tcPr>
            <w:tcW w:type="dxa" w:w="2880"/>
          </w:tcPr>
          <w:p>
            <w:r>
              <w:t>CompletedAt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وقت الانتهاء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</w:tbl>
    <w:p>
      <w:pPr>
        <w:pStyle w:val="Heading2"/>
      </w:pPr>
      <w:r>
        <w:t>جدول: VulnerabilityTypes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معرف النوع</w:t>
            </w:r>
          </w:p>
        </w:tc>
      </w:tr>
      <w:tr>
        <w:tc>
          <w:tcPr>
            <w:tcW w:type="dxa" w:w="2880"/>
          </w:tcPr>
          <w:p>
            <w:r>
              <w:t>TypeName</w:t>
            </w:r>
          </w:p>
        </w:tc>
        <w:tc>
          <w:tcPr>
            <w:tcW w:type="dxa" w:w="2880"/>
          </w:tcPr>
          <w:p>
            <w:r>
              <w:t>NVARCHAR(100)</w:t>
            </w:r>
          </w:p>
        </w:tc>
        <w:tc>
          <w:tcPr>
            <w:tcW w:type="dxa" w:w="2880"/>
          </w:tcPr>
          <w:p>
            <w:r>
              <w:t>اسم الثغرة</w:t>
            </w:r>
          </w:p>
        </w:tc>
      </w:tr>
      <w:tr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NVARCHAR(150)</w:t>
            </w:r>
          </w:p>
        </w:tc>
        <w:tc>
          <w:tcPr>
            <w:tcW w:type="dxa" w:w="2880"/>
          </w:tcPr>
          <w:p>
            <w:r>
              <w:t>الاسم الظاهر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الأولوية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مفعل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</w:tbl>
    <w:p>
      <w:pPr>
        <w:pStyle w:val="Heading2"/>
      </w:pPr>
      <w:r>
        <w:t>جدول: Vulnerabilities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معرف الثغرة</w:t>
            </w:r>
          </w:p>
        </w:tc>
      </w:tr>
      <w:tr>
        <w:tc>
          <w:tcPr>
            <w:tcW w:type="dxa" w:w="2880"/>
          </w:tcPr>
          <w:p>
            <w:r>
              <w:t>ScanID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معرف الفحص</w:t>
            </w:r>
          </w:p>
        </w:tc>
      </w:tr>
      <w:tr>
        <w:tc>
          <w:tcPr>
            <w:tcW w:type="dxa" w:w="2880"/>
          </w:tcPr>
          <w:p>
            <w:r>
              <w:t>TypeID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معرف النوع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NVARCHAR(500)</w:t>
            </w:r>
          </w:p>
        </w:tc>
        <w:tc>
          <w:tcPr>
            <w:tcW w:type="dxa" w:w="2880"/>
          </w:tcPr>
          <w:p>
            <w:r>
              <w:t>الرابط المصاب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NVARCHAR(MAX)</w:t>
            </w:r>
          </w:p>
        </w:tc>
        <w:tc>
          <w:tcPr>
            <w:tcW w:type="dxa" w:w="2880"/>
          </w:tcPr>
          <w:p>
            <w:r>
              <w:t>وصف الثغرة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NVARCHAR(20)</w:t>
            </w:r>
          </w:p>
        </w:tc>
        <w:tc>
          <w:tcPr>
            <w:tcW w:type="dxa" w:w="2880"/>
          </w:tcPr>
          <w:p>
            <w:r>
              <w:t>درجة الخطورة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NVARCHAR(20)</w:t>
            </w:r>
          </w:p>
        </w:tc>
        <w:tc>
          <w:tcPr>
            <w:tcW w:type="dxa" w:w="2880"/>
          </w:tcPr>
          <w:p>
            <w:r>
              <w:t>نوع الطلب</w:t>
            </w:r>
          </w:p>
        </w:tc>
      </w:tr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NVARCHAR(200)</w:t>
            </w:r>
          </w:p>
        </w:tc>
        <w:tc>
          <w:tcPr>
            <w:tcW w:type="dxa" w:w="2880"/>
          </w:tcPr>
          <w:p>
            <w:r>
              <w:t>المعامل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NVARCHAR(MAX)</w:t>
            </w:r>
          </w:p>
        </w:tc>
        <w:tc>
          <w:tcPr>
            <w:tcW w:type="dxa" w:w="2880"/>
          </w:tcPr>
          <w:p>
            <w:r>
              <w:t>الدليل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NVARCHAR(20)</w:t>
            </w:r>
          </w:p>
        </w:tc>
        <w:tc>
          <w:tcPr>
            <w:tcW w:type="dxa" w:w="2880"/>
          </w:tcPr>
          <w:p>
            <w:r>
              <w:t>حالة الثغرة</w:t>
            </w:r>
          </w:p>
        </w:tc>
      </w:tr>
      <w:tr>
        <w:tc>
          <w:tcPr>
            <w:tcW w:type="dxa" w:w="2880"/>
          </w:tcPr>
          <w:p>
            <w:r>
              <w:t>DetectedAt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وقت الاكتشاف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الإدخال</w:t>
            </w:r>
          </w:p>
        </w:tc>
      </w:tr>
    </w:tbl>
    <w:p>
      <w:pPr>
        <w:pStyle w:val="Heading2"/>
      </w:pPr>
      <w:r>
        <w:t>جدول: 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معرف التقرير</w:t>
            </w:r>
          </w:p>
        </w:tc>
      </w:tr>
      <w:tr>
        <w:tc>
          <w:tcPr>
            <w:tcW w:type="dxa" w:w="2880"/>
          </w:tcPr>
          <w:p>
            <w:r>
              <w:t>ScanID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معرف الفحص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صاحب التقرير</w:t>
            </w:r>
          </w:p>
        </w:tc>
      </w:tr>
      <w:tr>
        <w:tc>
          <w:tcPr>
            <w:tcW w:type="dxa" w:w="2880"/>
          </w:tcPr>
          <w:p>
            <w:r>
              <w:t>ReportType</w:t>
            </w:r>
          </w:p>
        </w:tc>
        <w:tc>
          <w:tcPr>
            <w:tcW w:type="dxa" w:w="2880"/>
          </w:tcPr>
          <w:p>
            <w:r>
              <w:t>NVARCHAR(20)</w:t>
            </w:r>
          </w:p>
        </w:tc>
        <w:tc>
          <w:tcPr>
            <w:tcW w:type="dxa" w:w="2880"/>
          </w:tcPr>
          <w:p>
            <w:r>
              <w:t>نوع التقرير</w:t>
            </w:r>
          </w:p>
        </w:tc>
      </w:tr>
      <w:tr>
        <w:tc>
          <w:tcPr>
            <w:tcW w:type="dxa" w:w="2880"/>
          </w:tcPr>
          <w:p>
            <w:r>
              <w:t>FileURL</w:t>
            </w:r>
          </w:p>
        </w:tc>
        <w:tc>
          <w:tcPr>
            <w:tcW w:type="dxa" w:w="2880"/>
          </w:tcPr>
          <w:p>
            <w:r>
              <w:t>NVARCHAR(500)</w:t>
            </w:r>
          </w:p>
        </w:tc>
        <w:tc>
          <w:tcPr>
            <w:tcW w:type="dxa" w:w="2880"/>
          </w:tcPr>
          <w:p>
            <w:r>
              <w:t>رابط الملف</w:t>
            </w:r>
          </w:p>
        </w:tc>
      </w:tr>
      <w:tr>
        <w:tc>
          <w:tcPr>
            <w:tcW w:type="dxa" w:w="2880"/>
          </w:tcPr>
          <w:p>
            <w:r>
              <w:t>FileSize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حجم الملف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NVARCHAR(20)</w:t>
            </w:r>
          </w:p>
        </w:tc>
        <w:tc>
          <w:tcPr>
            <w:tcW w:type="dxa" w:w="2880"/>
          </w:tcPr>
          <w:p>
            <w:r>
              <w:t>حالة التقرير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</w:tbl>
    <w:p>
      <w:pPr>
        <w:pStyle w:val="Heading2"/>
      </w:pPr>
      <w:r>
        <w:t>جدول: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اسم الحقل</w:t>
            </w:r>
          </w:p>
        </w:tc>
        <w:tc>
          <w:tcPr>
            <w:tcW w:type="dxa" w:w="2880"/>
          </w:tcPr>
          <w:p>
            <w:r>
              <w:t>نوع البيانات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معرف السجل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صاحب العملية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NVARCHAR(200)</w:t>
            </w:r>
          </w:p>
        </w:tc>
        <w:tc>
          <w:tcPr>
            <w:tcW w:type="dxa" w:w="2880"/>
          </w:tcPr>
          <w:p>
            <w:r>
              <w:t>نوع الإجراء</w:t>
            </w:r>
          </w:p>
        </w:tc>
      </w:tr>
      <w:tr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NVARCHAR(MAX)</w:t>
            </w:r>
          </w:p>
        </w:tc>
        <w:tc>
          <w:tcPr>
            <w:tcW w:type="dxa" w:w="2880"/>
          </w:tcPr>
          <w:p>
            <w:r>
              <w:t>تفاصيل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تاريخ الإنشاء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