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keepNext/>
        <w:spacing w:after="120"/>
      </w:pPr>
      <w:r>
        <w:rPr/>
        <w:t>Master’s student at Kansai University | AI-assisted development and business tools | Expected graduation: September 2027</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Profile</w:t>
      </w:r>
    </w:p>
    <w:p>
      <w:r>
        <w:rPr/>
        <w:t>I gathered business requirements and coordinated development at a travel company. I now work to improve the quality of company data as an AI Engineer Intern at Baseconnect. I turn recurring data corrections into reusable transformations and submit fixes to the pipelines where the errors originate. Claude supports investigation and implementation, and colleagues review the work. I define the problems, assess business fit and risk, verify the results, and execute corrections in production. I also developed the research tool CorpLink-AI and a personal work dashboard with AI assistance. I am currently a master’s student at Kansai University, with graduation expected in September 2027.</w:t>
      </w:r>
    </w:p>
    <w:p>
      <w:r>
        <w:rPr/>
        <w:t>I would like to bring this experience to internal tools, AI applications, and product prototyping.</w:t>
      </w:r>
    </w:p>
    <w:p>
      <w:pPr>
        <w:pStyle w:val="Heading1"/>
      </w:pPr>
      <w:r>
        <w:rPr/>
        <w:t>Selected Experience and Projects</w:t>
      </w:r>
    </w:p>
    <w:p>
      <w:pPr>
        <w:keepNext/>
      </w:pPr>
      <w:r>
        <w:rPr>
          <w:b/>
        </w:rPr>
        <w:t>Baseconnect | Correcting Production Data and Improving Data Generation</w:t>
      </w:r>
    </w:p>
    <w:p>
      <w:r>
        <w:rPr/>
        <w:t>At Baseconnect, which provides a searchable database of company information, I work on information extraction and data quality. I handle production data stored in S3 and used directly by its customer-facing service.</w:t>
      </w:r>
    </w:p>
    <w:p>
      <w:pPr>
        <w:pStyle w:val="ListBullet"/>
      </w:pPr>
      <w:r>
        <w:rPr/>
        <w:t>When department names were extracted incorrectly from PDFs, I asked for the source files to be checked. AI-assisted investigation of character coordinates revealed that the same characters had been drawn on top of each other to create a bold appearance. We adjusted the processing to account for processing time on ordinary pages and the handling of short documents. Of the 73 PDFs we were able to obtain, 68 produced unchanged output and five showed the expected corrections. AI assisted with the investigation and implementation; I chose the verification approach and checked the results. Colleagues reviewed the work.</w:t>
      </w:r>
    </w:p>
    <w:p>
      <w:pPr>
        <w:pStyle w:val="ListBullet"/>
      </w:pPr>
      <w:r>
        <w:rPr/>
        <w:t>I turn recurring corrections into reusable, adaptable transformations and submit fixes to the data generation pipelines where the errors originate. I assess whether an existing transformation can be reused or needs updating, inspect the proposed changes through dry runs, create backups, execute corrections in production, and check the results afterward.</w:t>
      </w:r>
    </w:p>
    <w:p>
      <w:pPr>
        <w:pStyle w:val="ListBullet"/>
      </w:pPr>
      <w:r>
        <w:rPr/>
        <w:t>The 190 pull requests I authored during three months of work (approximately 320 hours) were merged after review by colleagues. Within that period, I resolved 38 correction tasks in the final month and a half (approximately 180 hours).</w:t>
      </w:r>
    </w:p>
    <w:p>
      <w:pPr>
        <w:pStyle w:val="ListBullet"/>
      </w:pPr>
      <w:r>
        <w:rPr/>
        <w:t>Claude supports investigation and implementation, and colleagues review the work. I define the problems, compare solutions, assess business fit and risk, and carry out verification and execution.</w:t>
      </w:r>
    </w:p>
    <w:p>
      <w:pPr>
        <w:pStyle w:val="ListBullet"/>
      </w:pPr>
      <w:r>
        <w:rPr/>
        <w:t>My work records from early June to early September 2026 show that, for one field I worked on within company department and organizational data, extraction precision rose from the 40% range to 85%, and coverage from the 30% range to 75%. I measured precision as the number of correctly extracted records divided by the total number of extracted records, and coverage as the total number of extracted records divided by the number of records in the reference data.</w:t>
      </w:r>
    </w:p>
    <w:p>
      <w:pPr>
        <w:keepNext/>
      </w:pPr>
      <w:r>
        <w:rPr>
          <w:b/>
        </w:rPr>
        <w:t>Holly Travel | Choosing an Invoice Import Workflow Around Business Constraints</w:t>
      </w:r>
    </w:p>
    <w:p>
      <w:r>
        <w:rPr/>
        <w:t>At a travel company, I refined the requirements for importing hotel invoice information by weighing cost, delivery time, and accuracy. We settled on a workflow in which finance staff reviewed initial matches before registering the records, and introduced it into business operations. The development team handled implementation. I clarified frontline needs and worked with the people involved to agree on a practical approach.</w:t>
      </w:r>
    </w:p>
    <w:p>
      <w:pPr>
        <w:keepNext/>
      </w:pPr>
      <w:r>
        <w:rPr>
          <w:b/>
        </w:rPr>
        <w:t>Personal AI Workspace | Continuing Work Across Conversations</w:t>
      </w:r>
    </w:p>
    <w:p>
      <w:r>
        <w:rPr/>
        <w:t>To reduce the need to repeat background information in each conversation, I designed a way to retain records and continually improve working procedures. With AI assistance, I built a database and a dashboard that visualizes the current state of the work. It records tasks, work stages, verification results, next steps, and sources for later conversations to reference. The weight given to information when it is retrieved is adjusted according to its recency. I continue to use the workspace for personal task management and collaboration with AI.</w:t>
      </w:r>
    </w:p>
    <w:p>
      <w:pPr>
        <w:keepNext/>
      </w:pPr>
      <w:r>
        <w:rPr>
          <w:b/>
        </w:rPr>
        <w:t>CorpLink-AI | News Data Processing for a Research Lab</w:t>
      </w:r>
      <w:r>
        <w:rPr/>
        <w:t xml:space="preserve"> · February–March 2026</w:t>
      </w:r>
    </w:p>
    <w:p>
      <w:pPr>
        <w:keepNext/>
      </w:pPr>
      <w:r>
        <w:rPr/>
        <w:t>This tool organizes company names and indications of collaboration from news files into relationship data and matrices for network analysis. It brings file upload, parameter settings, processing, and result downloads into one browser workflow. It prioritizes local name matching and caching, querying the model only for unresolved cases. I consulted Gemini and ChatGPT, incorporated their code suggestions, and used Git during deployment.</w:t>
      </w:r>
    </w:p>
    <w:p>
      <w:hyperlink r:id="rId12">
        <w:r>
          <w:rPr>
            <w:rStyle w:val="Hyperlink"/>
            <w:color w:val="0563C1"/>
            <w:u w:val="single"/>
          </w:rPr>
          <w:t>Source code</w:t>
        </w:r>
      </w:hyperlink>
    </w:p>
    <w:p>
      <w:pPr>
        <w:keepNext/>
      </w:pPr>
      <w:r>
        <w:rPr>
          <w:b/>
        </w:rPr>
        <w:t>Other Tools and Research</w:t>
      </w:r>
    </w:p>
    <w:p>
      <w:pPr>
        <w:keepNext/>
      </w:pPr>
      <w:r>
        <w:rPr/>
        <w:t>AWS Pass It provides multilingual question banks for multiple exams and an interface in three languages. Features include mock exams, review of incorrect answers, terminology explanations, and copying question text to use in AI queries. My research on open-source software dependencies links network graphs, metric rankings, and node explanations. The demo uses samples of 709 PyPI nodes and 591 Go nodes. I use AI assistance in developing these tools and the research demo.</w:t>
      </w:r>
    </w:p>
    <w:p>
      <w:hyperlink r:id="rId13">
        <w:r>
          <w:rPr>
            <w:rStyle w:val="Hyperlink"/>
            <w:color w:val="0563C1"/>
            <w:u w:val="single"/>
          </w:rPr>
          <w:t>Project overview</w:t>
        </w:r>
      </w:hyperlink>
      <w:r>
        <w:rPr/>
        <w:t xml:space="preserve"> · </w:t>
      </w:r>
      <w:hyperlink r:id="rId14">
        <w:r>
          <w:rPr>
            <w:rStyle w:val="Hyperlink"/>
            <w:color w:val="0563C1"/>
            <w:u w:val="single"/>
          </w:rPr>
          <w:t>Research demo</w:t>
        </w:r>
      </w:hyperlink>
      <w:r>
        <w:rPr/>
        <w:t xml:space="preserve"> · </w:t>
      </w:r>
      <w:hyperlink r:id="rId15">
        <w:r>
          <w:rPr>
            <w:rStyle w:val="Hyperlink"/>
            <w:color w:val="0563C1"/>
            <w:u w:val="single"/>
          </w:rPr>
          <w:t>My toughest development project</w:t>
        </w:r>
      </w:hyperlink>
    </w:p>
    <w:p>
      <w:pPr>
        <w:pStyle w:val="Heading1"/>
      </w:pPr>
      <w:r>
        <w:rPr/>
        <w:t>Work Experience</w:t>
      </w:r>
    </w:p>
    <w:p>
      <w:r>
        <w:rPr>
          <w:b/>
        </w:rPr>
        <w:t>Baseconnect | AI Engineer Intern (part-time)</w:t>
      </w:r>
      <w:r>
        <w:rPr/>
        <w:t xml:space="preserve"> · 2026–present</w:t>
      </w:r>
      <w:r>
        <w:br/>
      </w:r>
      <w:r>
        <w:rPr/>
        <w:t>I work on company information extraction, production data corrections, and improvements to data generation. Selected work is described above.</w:t>
      </w:r>
    </w:p>
    <w:p>
      <w:r>
        <w:rPr>
          <w:b/>
        </w:rPr>
        <w:t>Kansai University | Teaching Assistant</w:t>
      </w:r>
      <w:r>
        <w:rPr/>
        <w:t xml:space="preserve"> · September 2025–present</w:t>
      </w:r>
      <w:r>
        <w:br/>
      </w:r>
      <w:r>
        <w:rPr/>
        <w:t>I help students use tools and answer assignment questions in practical classes. At the student service desk, I provide software and hardware guidance, record issues, refer cases to technical staff when needed, and follow up on how they are resolved.</w:t>
      </w:r>
    </w:p>
    <w:p>
      <w:pPr>
        <w:keepNext/>
      </w:pPr>
      <w:r>
        <w:rPr>
          <w:b/>
        </w:rPr>
        <w:t>Studio Keya_cc | Founder and Operator</w:t>
      </w:r>
      <w:r>
        <w:rPr/>
        <w:t xml:space="preserve"> · November 2019–December 2025</w:t>
      </w:r>
    </w:p>
    <w:p>
      <w:pPr>
        <w:pStyle w:val="ListBullet"/>
      </w:pPr>
      <w:r>
        <w:rPr/>
        <w:t>Provided Chinese-speaking players with in-game item and currency trading on Korean servers, payments in Korean won and in-game purchases on customers’ behalf, transaction guarantees, and paid consultations for new players. Charged a fee per transaction for guarantees and billed consultations by the minute.</w:t>
      </w:r>
    </w:p>
    <w:p>
      <w:pPr>
        <w:pStyle w:val="ListBullet"/>
      </w:pPr>
      <w:r>
        <w:rPr/>
        <w:t>Explained event rules, expected item yields, and the costs involved to users who could not read Korean. Recommended gameplay and purchasing plans to achieve the same in-game result at a lower cost. Contributed to guide graphics and built a guide website at the time. Also shared information through PDFs, written guides, and short videos. The videos received approximately 500,000 cumulative views.</w:t>
      </w:r>
    </w:p>
    <w:p>
      <w:pPr>
        <w:pStyle w:val="ListBullet"/>
      </w:pPr>
      <w:r>
        <w:rPr/>
        <w:t>Served more than 2,000 unique customers across the services over the life of the business. Employed approximately three interns at peak staffing and organized service procedures, customer-support responsibilities, and task progress tracking.</w:t>
      </w:r>
    </w:p>
    <w:p>
      <w:pPr>
        <w:keepNext/>
      </w:pPr>
      <w:r>
        <w:rPr>
          <w:b/>
        </w:rPr>
        <w:t>Holly Travel Int. Travel Agency | Assistant to the CEO (Business Systems &amp; Development Coordination)</w:t>
      </w:r>
      <w:r>
        <w:rPr/>
        <w:t xml:space="preserve"> · December 2017–December 2021</w:t>
      </w:r>
    </w:p>
    <w:p>
      <w:r>
        <w:rPr/>
        <w:t>As a full-time Assistant to the General Manager, I supported the CEO directly.</w:t>
      </w:r>
    </w:p>
    <w:p>
      <w:pPr>
        <w:pStyle w:val="ListBullet"/>
      </w:pPr>
      <w:r>
        <w:rPr/>
        <w:t>Observed how frontline staff adjusted hotel prices and asked about business rules and difficulties. Discussed feasibility and complexity with approximately 5–10 developers, then explained the feasible scope to business staff. Turned screen designs agreed on by business and development staff into a demo and requirements documentation.</w:t>
      </w:r>
    </w:p>
    <w:p>
      <w:pPr>
        <w:pStyle w:val="ListBullet"/>
      </w:pPr>
      <w:r>
        <w:rPr/>
        <w:t>Tracked progress with Gantt charts, considering task dependencies, effort, costs, and staff availability. When development issues arose, compared alternative approaches that met the same business goal and coordinated with the people involved.</w:t>
      </w:r>
    </w:p>
    <w:p>
      <w:pPr>
        <w:pStyle w:val="ListBullet"/>
      </w:pPr>
      <w:r>
        <w:rPr/>
        <w:t>Helped define requirements for inventory and price adjustments linked to suppliers and sales channels, travel product sales and distribution, and internal finance and bonus calculations. For hotel invoice imports, weighed cost, delivery time, and accuracy to agree on a workflow in which finance staff reviewed initial matches before registering the records, supporting its introduction into operations. The development team handled technical implementation.</w:t>
      </w:r>
    </w:p>
    <w:p>
      <w:pPr>
        <w:pStyle w:val="ListBullet"/>
      </w:pPr>
      <w:r>
        <w:rPr/>
        <w:t>Participated in testing, user training at rollout, and follow-up on feedback after use. Also took part in business coordination with overseas customers, partners, and team members, recruitment interviews, and new staff training.</w:t>
      </w:r>
    </w:p>
    <w:p>
      <w:pPr>
        <w:pStyle w:val="Heading1"/>
      </w:pPr>
      <w:r>
        <w:rPr/>
        <w:t>Education</w:t>
      </w:r>
    </w:p>
    <w:p>
      <w:pPr>
        <w:pStyle w:val="ListBullet"/>
      </w:pPr>
      <w:r>
        <w:rPr>
          <w:b/>
        </w:rPr>
        <w:t>Kansai University, 総合情報学研究科</w:t>
      </w:r>
      <w:r>
        <w:rPr/>
        <w:t xml:space="preserve"> — Master’s student in Social Informatics; enrolled April 2025, expected graduation September 2027.</w:t>
      </w:r>
    </w:p>
    <w:p>
      <w:pPr>
        <w:pStyle w:val="ListBullet"/>
      </w:pPr>
      <w:r>
        <w:rPr>
          <w:b/>
        </w:rPr>
        <w:t>大阪情報ITクリエイター専門学校</w:t>
      </w:r>
      <w:r>
        <w:rPr/>
        <w:t xml:space="preserve"> — Systems Development course; April 2024–March 2025. Withdrew before completion.</w:t>
      </w:r>
    </w:p>
    <w:p>
      <w:pPr>
        <w:pStyle w:val="ListBullet"/>
      </w:pPr>
      <w:r>
        <w:rPr>
          <w:b/>
        </w:rPr>
        <w:t>広東財経大学</w:t>
      </w:r>
      <w:r>
        <w:rPr/>
        <w:t xml:space="preserve"> — Bachelor’s degree in Financial Engineering; September 2014–July 2018.</w:t>
      </w:r>
    </w:p>
    <w:p>
      <w:pPr>
        <w:pStyle w:val="Heading1"/>
      </w:pPr>
      <w:r>
        <w:rPr/>
        <w:t>Qualifications and Languages</w:t>
      </w:r>
    </w:p>
    <w:p>
      <w:pPr>
        <w:pStyle w:val="ListBullet"/>
        <w:keepNext/>
      </w:pPr>
      <w:r>
        <w:rPr/>
        <w:t>AWS Certified AI Practitioner; AWS Certified Cloud Practitioner; AWS Certified Solutions Architect – Associate — all earned in 2026.</w:t>
      </w:r>
    </w:p>
    <w:p>
      <w:pPr>
        <w:pStyle w:val="ListBullet"/>
      </w:pPr>
      <w:r>
        <w:rPr/>
        <w:t>Fundamental Information Technology Engineer Examination, Japan (May 2024); JLPT N1 (December 2023); TOEIC Listening &amp; Reading: 805 (August 2022); BEC Higher, Grade C (May 2018). Native languages: Mandarin Chinese and Cantonese.</w:t>
      </w:r>
    </w:p>
    <w:p>
      <w:pPr>
        <w:pStyle w:val="Heading1"/>
      </w:pPr>
      <w:r>
        <w:rPr/>
        <w:t>Working Approach and Tools</w:t>
      </w:r>
    </w:p>
    <w:p>
      <w:r>
        <w:rPr/>
        <w:t>I use Python, SQL, and Git in AI-assisted development and to query and verify data. I read parts of the code to check behavior and make focused changes. Claude and other AI tools support much of the implementation; I define requirements, compare solutions, make business judgments, plan verification, and improve the results. I check counterexamples and run independent checks in separate AI sessions. I also use colleagues’ reviews to assess whether the work is ready for practical use.</w:t>
      </w:r>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apps.html" TargetMode="External"/><Relationship Id="rId14" Type="http://schemas.openxmlformats.org/officeDocument/2006/relationships/hyperlink" Target="https://yotenra.com/oss-dependency-sna/"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