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limited-power-of-attorney"/>
    <w:p>
      <w:pPr>
        <w:pStyle w:val="Heading2"/>
      </w:pPr>
      <w:r>
        <w:t xml:space="preserve">Limited Power OF Attorney </w:t>
      </w:r>
    </w:p>
    <w:p>
      <w:pPr>
        <w:pStyle w:val="FirstParagraph"/>
      </w:pPr>
      <w:r>
        <w:t xml:space="preserve"> </w:t>
      </w:r>
    </w:p>
    <w:bookmarkStart w:id="9" w:name="parties"/>
    <w:p>
      <w:pPr>
        <w:pStyle w:val="Heading3"/>
      </w:pPr>
      <w:r>
        <w:t xml:space="preserve">1. Parties </w:t>
      </w:r>
    </w:p>
    <w:p>
      <w:pPr>
        <w:pStyle w:val="FirstParagraph"/>
      </w:pPr>
      <w:r>
        <w:rPr>
          <w:i/>
          <w:iCs/>
        </w:rPr>
        <w:t xml:space="preserve">•</w:t>
      </w:r>
      <w:r>
        <w:rPr>
          <w:i/>
          <w:iCs/>
        </w:rPr>
        <w:t xml:space="preserve"> </w:t>
      </w:r>
      <w:r>
        <w:rPr>
          <w:b/>
          <w:bCs/>
          <w:i/>
          <w:iCs/>
        </w:rPr>
        <w:t xml:space="preserve">Principal</w:t>
      </w:r>
      <w:r>
        <w:rPr>
          <w:i/>
          <w:iCs/>
        </w:rPr>
        <w:t xml:space="preserve">: [Full Name], residing at [Address]. </w:t>
      </w:r>
    </w:p>
    <w:p>
      <w:pPr>
        <w:pStyle w:val="BodyText"/>
      </w:pPr>
      <w:r>
        <w:rPr>
          <w:i/>
          <w:iCs/>
        </w:rPr>
        <w:t xml:space="preserve">•</w:t>
      </w:r>
      <w:r>
        <w:rPr>
          <w:i/>
          <w:iCs/>
        </w:rPr>
        <w:t xml:space="preserve"> </w:t>
      </w:r>
      <w:r>
        <w:rPr>
          <w:b/>
          <w:bCs/>
          <w:i/>
          <w:iCs/>
        </w:rPr>
        <w:t xml:space="preserve">Agent/Attorney-in-Fact</w:t>
      </w:r>
      <w:r>
        <w:rPr>
          <w:i/>
          <w:iCs/>
        </w:rPr>
        <w:t xml:space="preserve">: [Full Name], residing at [Address]. </w:t>
      </w:r>
    </w:p>
    <w:p>
      <w:pPr>
        <w:pStyle w:val="BodyText"/>
      </w:pPr>
      <w:r>
        <w:br/>
      </w:r>
    </w:p>
    <w:bookmarkEnd w:id="9"/>
    <w:bookmarkStart w:id="10" w:name="purpose-and-scope"/>
    <w:p>
      <w:pPr>
        <w:pStyle w:val="Heading3"/>
      </w:pPr>
      <w:r>
        <w:t xml:space="preserve">2. Purpose and Scope </w:t>
      </w:r>
    </w:p>
    <w:p>
      <w:pPr>
        <w:pStyle w:val="FirstParagraph"/>
      </w:pPr>
      <w:r>
        <w:t xml:space="preserve">The principal hereby grants the Agent limited authority to perform only the following specific act(s) or transaction(s): </w:t>
      </w:r>
    </w:p>
    <w:p>
      <w:pPr>
        <w:pStyle w:val="BodyText"/>
      </w:pPr>
      <w:r>
        <w:t xml:space="preserve">• [Describe the exact scope of authority, e.g., “Sell my 2010 Toyota Camry,” “Sign closing documents for the sale of real property located at [Address],” etc.] </w:t>
      </w:r>
    </w:p>
    <w:p>
      <w:pPr>
        <w:pStyle w:val="BodyText"/>
      </w:pPr>
      <w:r>
        <w:br/>
      </w:r>
    </w:p>
    <w:bookmarkEnd w:id="10"/>
    <w:bookmarkStart w:id="11" w:name="effective-date-and-termination"/>
    <w:p>
      <w:pPr>
        <w:pStyle w:val="Heading3"/>
      </w:pPr>
      <w:r>
        <w:t xml:space="preserve">3. Effective Date and Termination </w:t>
      </w:r>
    </w:p>
    <w:p>
      <w:pPr>
        <w:pStyle w:val="FirstParagraph"/>
      </w:pPr>
      <w:r>
        <w:t xml:space="preserve">• This Limited Power of Attorney shall become effective on [Start Date] or upon the occurrence of the following event: [Describe if applicable]. </w:t>
      </w:r>
    </w:p>
    <w:p>
      <w:pPr>
        <w:pStyle w:val="BodyText"/>
      </w:pPr>
      <w:r>
        <w:t xml:space="preserve">• It shall remain in effect until [End Date or condition], or completion of the specific act(s) described above, whichever occurs first, unless earlier revoked in writing by the principal. </w:t>
      </w:r>
    </w:p>
    <w:p>
      <w:pPr>
        <w:pStyle w:val="BodyText"/>
      </w:pPr>
      <w:r>
        <w:br/>
      </w:r>
    </w:p>
    <w:bookmarkEnd w:id="11"/>
    <w:bookmarkStart w:id="12" w:name="agents-duties"/>
    <w:p>
      <w:pPr>
        <w:pStyle w:val="Heading3"/>
      </w:pPr>
      <w:r>
        <w:t xml:space="preserve">4. Agent’s Duties </w:t>
      </w:r>
    </w:p>
    <w:p>
      <w:pPr>
        <w:pStyle w:val="FirstParagraph"/>
      </w:pPr>
      <w:r>
        <w:t xml:space="preserve">The Agent must act in the best interests of the Principal, within the specific authority granted herein. The Agent must keep appropriate records of all actions taken on behalf of the Principal. </w:t>
      </w:r>
    </w:p>
    <w:p>
      <w:pPr>
        <w:pStyle w:val="BodyText"/>
      </w:pPr>
      <w:r>
        <w:br/>
      </w:r>
    </w:p>
    <w:bookmarkEnd w:id="12"/>
    <w:bookmarkStart w:id="13" w:name="revocation"/>
    <w:p>
      <w:pPr>
        <w:pStyle w:val="Heading3"/>
      </w:pPr>
      <w:r>
        <w:t xml:space="preserve">5. Revocation </w:t>
      </w:r>
    </w:p>
    <w:p>
      <w:pPr>
        <w:pStyle w:val="FirstParagraph"/>
      </w:pPr>
      <w:r>
        <w:t xml:space="preserve">The Principal may revoke this Limited Power of Attorney at any time by delivering a written, signed notice to the Agent and, if necessary, to the relevant third parties. </w:t>
      </w:r>
    </w:p>
    <w:p>
      <w:pPr>
        <w:pStyle w:val="BodyText"/>
      </w:pPr>
      <w:r>
        <w:br/>
      </w:r>
    </w:p>
    <w:bookmarkEnd w:id="13"/>
    <w:bookmarkStart w:id="14" w:name="governing-law"/>
    <w:p>
      <w:pPr>
        <w:pStyle w:val="Heading3"/>
      </w:pPr>
      <w:r>
        <w:t xml:space="preserve">6. Governing Law </w:t>
      </w:r>
    </w:p>
    <w:p>
      <w:pPr>
        <w:pStyle w:val="FirstParagraph"/>
      </w:pPr>
      <w:r>
        <w:t xml:space="preserve">This Limited Power of Attorney is governed by the laws of [State]. </w:t>
      </w:r>
    </w:p>
    <w:p>
      <w:pPr>
        <w:pStyle w:val="BodyText"/>
      </w:pPr>
      <w:r>
        <w:br/>
      </w:r>
    </w:p>
    <w:bookmarkEnd w:id="14"/>
    <w:bookmarkStart w:id="15" w:name="signatures-and-acknowledgment"/>
    <w:p>
      <w:pPr>
        <w:pStyle w:val="Heading3"/>
      </w:pPr>
      <w:r>
        <w:t xml:space="preserve">7. Signatures and Acknowledgment </w:t>
      </w:r>
    </w:p>
    <w:p>
      <w:pPr>
        <w:pStyle w:val="FirstParagraph"/>
      </w:pPr>
      <w:r>
        <w:t xml:space="preserve">Principal’s Signature: _________________________   Date: ______________ </w:t>
      </w:r>
    </w:p>
    <w:p>
      <w:pPr>
        <w:pStyle w:val="BodyText"/>
      </w:pPr>
      <w:r>
        <w:t xml:space="preserve">Printed Name: ________________________________ </w:t>
      </w:r>
    </w:p>
    <w:p>
      <w:pPr>
        <w:pStyle w:val="BodyText"/>
      </w:pPr>
      <w:r>
        <w:t xml:space="preserve">Agent’s Signature (if required): _______________   Date: ______________ </w:t>
      </w:r>
    </w:p>
    <w:p>
      <w:pPr>
        <w:pStyle w:val="BodyText"/>
      </w:pPr>
      <w:r>
        <w:t xml:space="preserve">Printed Name: ________________________________ </w:t>
      </w:r>
    </w:p>
    <w:p>
      <w:pPr>
        <w:pStyle w:val="BodyText"/>
      </w:pPr>
      <w:r>
        <w:t xml:space="preserve"> </w:t>
      </w:r>
    </w:p>
    <w:p>
      <w:pPr>
        <w:pStyle w:val="BodyText"/>
      </w:pPr>
      <w:r>
        <w:rPr>
          <w:b/>
          <w:bCs/>
        </w:rPr>
        <w:t xml:space="preserve">(Notarization or Witness Requirements Here)</w:t>
      </w:r>
      <w:r>
        <w:t xml:space="preserve"> </w:t>
      </w:r>
    </w:p>
    <w:p>
      <w:pPr>
        <w:pStyle w:val="BodyText"/>
      </w:pPr>
      <w:r>
        <w:t xml:space="preserve"> </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2025-10-09T17:40:45Z</dcterms:created>
  <dcterms:modified xsi:type="dcterms:W3CDTF">2025-10-09T17:40:45Z</dcterms:modified>
</cp:coreProperties>
</file>

<file path=docProps/custom.xml><?xml version="1.0" encoding="utf-8"?>
<Properties xmlns="http://schemas.openxmlformats.org/officeDocument/2006/custom-properties" xmlns:vt="http://schemas.openxmlformats.org/officeDocument/2006/docPropsVTypes"/>
</file>