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urity-agreement-template"/>
    <w:p>
      <w:pPr>
        <w:pStyle w:val="Heading2"/>
      </w:pPr>
      <w:r>
        <w:t xml:space="preserve">SECURITY AGREEMENT TEMPLATE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Security Agreement</w:t>
      </w:r>
      <w:r>
        <w:t xml:space="preserve"> </w:t>
      </w:r>
      <w:r>
        <w:t xml:space="preserve">(“Agreement”) is entered into as of [Date], by and between:</w:t>
      </w:r>
    </w:p>
    <w:p>
      <w:pPr>
        <w:pStyle w:val="BodyText"/>
      </w:pPr>
      <w:r>
        <w:rPr>
          <w:b/>
          <w:bCs/>
        </w:rPr>
        <w:t xml:space="preserve">Secured Party (Lender):</w:t>
      </w:r>
      <w:r>
        <w:t xml:space="preserve"> </w:t>
      </w:r>
      <w:r>
        <w:t xml:space="preserve">[Full Name or Company Name], with a principal place of business at [Address]</w:t>
      </w:r>
      <w:r>
        <w:br/>
      </w:r>
      <w:r>
        <w:t xml:space="preserve">and</w:t>
      </w:r>
      <w:r>
        <w:br/>
      </w:r>
      <w:r>
        <w:rPr>
          <w:b/>
          <w:bCs/>
        </w:rPr>
        <w:t xml:space="preserve">Debtor (Borrower):</w:t>
      </w:r>
      <w:r>
        <w:t xml:space="preserve"> </w:t>
      </w:r>
      <w:r>
        <w:t xml:space="preserve">[Full Name or Company Name], residing at [Address]</w:t>
      </w:r>
    </w:p>
    <w:bookmarkStart w:id="9" w:name="grant-of-security-interest"/>
    <w:p>
      <w:pPr>
        <w:pStyle w:val="Heading3"/>
      </w:pPr>
      <w:r>
        <w:t xml:space="preserve">1. Grant of Security Interest</w:t>
      </w:r>
    </w:p>
    <w:p>
      <w:pPr>
        <w:pStyle w:val="FirstParagraph"/>
      </w:pPr>
      <w:r>
        <w:t xml:space="preserve">The Debtor hereby grants to the Secured Party a</w:t>
      </w:r>
      <w:r>
        <w:t xml:space="preserve"> </w:t>
      </w:r>
      <w:r>
        <w:rPr>
          <w:b/>
          <w:bCs/>
        </w:rPr>
        <w:t xml:space="preserve">security interest</w:t>
      </w:r>
      <w:r>
        <w:t xml:space="preserve"> </w:t>
      </w:r>
      <w:r>
        <w:t xml:space="preserve">in the following described collateral (“Collateral”):</w:t>
      </w:r>
      <w:r>
        <w:br/>
      </w:r>
      <w:r>
        <w:t xml:space="preserve">[Detailed description of collateral, including serial numbers, locations, and distinguishing features]</w:t>
      </w:r>
    </w:p>
    <w:p>
      <w:pPr>
        <w:pStyle w:val="BodyText"/>
      </w:pPr>
      <w:r>
        <w:t xml:space="preserve">This security interest is granted to secure the payment and performance of all obligations owed under [describe underlying loan or obligation].</w:t>
      </w:r>
    </w:p>
    <w:bookmarkEnd w:id="9"/>
    <w:bookmarkStart w:id="10" w:name="debtors-representations-and-warranties"/>
    <w:p>
      <w:pPr>
        <w:pStyle w:val="Heading3"/>
      </w:pPr>
      <w:r>
        <w:t xml:space="preserve">2. Debtor’s Representations and Warranties</w:t>
      </w:r>
    </w:p>
    <w:p>
      <w:pPr>
        <w:pStyle w:val="FirstParagraph"/>
      </w:pPr>
      <w:r>
        <w:t xml:space="preserve">The Debtor represents and warrants that:</w:t>
      </w:r>
    </w:p>
    <w:p>
      <w:pPr>
        <w:numPr>
          <w:ilvl w:val="0"/>
          <w:numId w:val="1001"/>
        </w:numPr>
      </w:pPr>
      <w:r>
        <w:t xml:space="preserve">They have full rights and authority to grant a security interest in the Collateral.</w:t>
      </w:r>
    </w:p>
    <w:p>
      <w:pPr>
        <w:numPr>
          <w:ilvl w:val="0"/>
          <w:numId w:val="1001"/>
        </w:numPr>
      </w:pPr>
      <w:r>
        <w:t xml:space="preserve">The Collateral is free and clear of any prior liens or encumbrances, except as disclosed to the Secured Party.</w:t>
      </w:r>
    </w:p>
    <w:p>
      <w:pPr>
        <w:numPr>
          <w:ilvl w:val="0"/>
          <w:numId w:val="1001"/>
        </w:numPr>
      </w:pPr>
      <w:r>
        <w:t xml:space="preserve">The Collateral is and will remain located at [Location], unless otherwise agreed in writing.</w:t>
      </w:r>
    </w:p>
    <w:bookmarkEnd w:id="10"/>
    <w:bookmarkStart w:id="11" w:name="debtors-covenants"/>
    <w:p>
      <w:pPr>
        <w:pStyle w:val="Heading3"/>
      </w:pPr>
      <w:r>
        <w:t xml:space="preserve">3. Debtor’s Covenants</w:t>
      </w:r>
    </w:p>
    <w:p>
      <w:pPr>
        <w:pStyle w:val="FirstParagraph"/>
      </w:pPr>
      <w:r>
        <w:t xml:space="preserve">The Debtor agrees to:</w:t>
      </w:r>
    </w:p>
    <w:p>
      <w:pPr>
        <w:numPr>
          <w:ilvl w:val="0"/>
          <w:numId w:val="1002"/>
        </w:numPr>
      </w:pPr>
      <w:r>
        <w:t xml:space="preserve">Maintain the Collateral in good working order.</w:t>
      </w:r>
    </w:p>
    <w:p>
      <w:pPr>
        <w:numPr>
          <w:ilvl w:val="0"/>
          <w:numId w:val="1002"/>
        </w:numPr>
      </w:pPr>
      <w:r>
        <w:t xml:space="preserve">Not sell, transfer, or otherwise dispose of the Collateral without the Secured Party’s prior written consent.</w:t>
      </w:r>
    </w:p>
    <w:p>
      <w:pPr>
        <w:numPr>
          <w:ilvl w:val="0"/>
          <w:numId w:val="1002"/>
        </w:numPr>
      </w:pPr>
      <w:r>
        <w:t xml:space="preserve">Keep the Collateral insured against loss or damage, naming the Secured Party as loss payee.</w:t>
      </w:r>
    </w:p>
    <w:p>
      <w:pPr>
        <w:numPr>
          <w:ilvl w:val="0"/>
          <w:numId w:val="1002"/>
        </w:numPr>
      </w:pPr>
      <w:r>
        <w:t xml:space="preserve">Provide the Secured Party with reasonable access to inspect the Collateral.</w:t>
      </w:r>
    </w:p>
    <w:bookmarkEnd w:id="11"/>
    <w:bookmarkStart w:id="12" w:name="default"/>
    <w:p>
      <w:pPr>
        <w:pStyle w:val="Heading3"/>
      </w:pPr>
      <w:r>
        <w:t xml:space="preserve">4. Default</w:t>
      </w:r>
    </w:p>
    <w:p>
      <w:pPr>
        <w:pStyle w:val="FirstParagraph"/>
      </w:pPr>
      <w:r>
        <w:t xml:space="preserve">The Debtor shall be in default under this Agreement if they:</w:t>
      </w:r>
    </w:p>
    <w:p>
      <w:pPr>
        <w:numPr>
          <w:ilvl w:val="0"/>
          <w:numId w:val="1003"/>
        </w:numPr>
      </w:pPr>
      <w:r>
        <w:t xml:space="preserve">Fail to make payments when due;</w:t>
      </w:r>
    </w:p>
    <w:p>
      <w:pPr>
        <w:numPr>
          <w:ilvl w:val="0"/>
          <w:numId w:val="1003"/>
        </w:numPr>
      </w:pPr>
      <w:r>
        <w:t xml:space="preserve">Breach any term of this Agreement;</w:t>
      </w:r>
    </w:p>
    <w:p>
      <w:pPr>
        <w:numPr>
          <w:ilvl w:val="0"/>
          <w:numId w:val="1003"/>
        </w:numPr>
      </w:pPr>
      <w:r>
        <w:t xml:space="preserve">Become insolvent, bankrupt, or subject to similar proceedings.</w:t>
      </w:r>
    </w:p>
    <w:p>
      <w:pPr>
        <w:pStyle w:val="FirstParagraph"/>
      </w:pPr>
      <w:r>
        <w:t xml:space="preserve">Upon default, the Secured Party may exercise all rights and remedies available under the Uniform Commercial Code, including repossession and sale of the Collateral.</w:t>
      </w:r>
    </w:p>
    <w:bookmarkEnd w:id="12"/>
    <w:bookmarkStart w:id="13" w:name="perfection-of-security-interest"/>
    <w:p>
      <w:pPr>
        <w:pStyle w:val="Heading3"/>
      </w:pPr>
      <w:r>
        <w:t xml:space="preserve">5. Perfection of Security Interest</w:t>
      </w:r>
    </w:p>
    <w:p>
      <w:pPr>
        <w:pStyle w:val="FirstParagraph"/>
      </w:pPr>
      <w:r>
        <w:t xml:space="preserve">The Debtor authorizes the Secured Party to file a</w:t>
      </w:r>
      <w:r>
        <w:t xml:space="preserve"> </w:t>
      </w:r>
      <w:r>
        <w:rPr>
          <w:b/>
          <w:bCs/>
        </w:rPr>
        <w:t xml:space="preserve">financing statement (UCC-1)</w:t>
      </w:r>
      <w:r>
        <w:t xml:space="preserve"> </w:t>
      </w:r>
      <w:r>
        <w:t xml:space="preserve">to perfect the security interest granted herein.</w:t>
      </w:r>
    </w:p>
    <w:bookmarkEnd w:id="13"/>
    <w:bookmarkStart w:id="14" w:name="governing-law"/>
    <w:p>
      <w:pPr>
        <w:pStyle w:val="Heading3"/>
      </w:pPr>
      <w:r>
        <w:t xml:space="preserve">6. Governing Law</w:t>
      </w:r>
    </w:p>
    <w:p>
      <w:pPr>
        <w:pStyle w:val="FirstParagraph"/>
      </w:pPr>
      <w:r>
        <w:t xml:space="preserve">This Agreement shall be governed by and construed in accordance with the laws of the State of [State], including its Uniform Commercial Code provisions.</w:t>
      </w:r>
    </w:p>
    <w:bookmarkEnd w:id="14"/>
    <w:bookmarkStart w:id="15" w:name="notices"/>
    <w:p>
      <w:pPr>
        <w:pStyle w:val="Heading3"/>
      </w:pPr>
      <w:r>
        <w:t xml:space="preserve">7. Notices</w:t>
      </w:r>
    </w:p>
    <w:p>
      <w:pPr>
        <w:pStyle w:val="FirstParagraph"/>
      </w:pPr>
      <w:r>
        <w:t xml:space="preserve">All notices shall be delivered in writing to the addresses stated above, by personal delivery, certified mail, or recognized courier service.</w:t>
      </w:r>
    </w:p>
    <w:bookmarkEnd w:id="15"/>
    <w:bookmarkStart w:id="16" w:name="entire-agreement"/>
    <w:p>
      <w:pPr>
        <w:pStyle w:val="Heading3"/>
      </w:pPr>
      <w:r>
        <w:t xml:space="preserve">8. Entire Agreement</w:t>
      </w:r>
    </w:p>
    <w:p>
      <w:pPr>
        <w:pStyle w:val="FirstParagraph"/>
      </w:pPr>
      <w:r>
        <w:t xml:space="preserve">This document constitutes the entire agreement between the parties regarding the Collateral and supersedes all prior agreements or understandings.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executed this Security Agreement as of the date first written above.</w:t>
      </w:r>
    </w:p>
    <w:p>
      <w:pPr>
        <w:pStyle w:val="BodyText"/>
      </w:pPr>
      <w:r>
        <w:rPr>
          <w:b/>
          <w:bCs/>
        </w:rPr>
        <w:t xml:space="preserve">Secured Party Signature:</w:t>
      </w:r>
      <w:r>
        <w:t xml:space="preserve"> </w:t>
      </w:r>
      <w:r>
        <w:t xml:space="preserve">_____________________ Date: ___________</w:t>
      </w:r>
      <w:r>
        <w:br/>
      </w:r>
      <w:r>
        <w:t xml:space="preserve">Printed Name: ______________________________</w:t>
      </w:r>
    </w:p>
    <w:p>
      <w:pPr>
        <w:pStyle w:val="BodyText"/>
      </w:pPr>
      <w:r>
        <w:rPr>
          <w:b/>
          <w:bCs/>
        </w:rPr>
        <w:t xml:space="preserve">Debtor Signature:</w:t>
      </w:r>
      <w:r>
        <w:t xml:space="preserve"> </w:t>
      </w:r>
      <w:r>
        <w:t xml:space="preserve">______________________ Date: ___________</w:t>
      </w:r>
      <w:r>
        <w:br/>
      </w:r>
      <w:r>
        <w:t xml:space="preserve">Printed Name: 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2025-10-09T17:43:06Z</dcterms:created>
  <dcterms:modified xsi:type="dcterms:W3CDTF">2025-10-09T17:43:06Z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