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8B1A1A"/>
          <w:sz w:val="56"/>
          <w:szCs w:val="56"/>
        </w:rPr>
        <w:t xml:space="preserve">DICIONÁRIO BDSM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A4A4A"/>
          <w:sz w:val="32"/>
          <w:szCs w:val="32"/>
        </w:rPr>
        <w:t xml:space="preserve">Do Básico ao Avançado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BDSM Dictionary: From Basics to Advanced</w:t>
      </w:r>
    </w:p>
    <w:p>
      <w:pPr>
        <w:pBdr>
          <w:bottom w:val="single" w:color="8B1A1A" w:sz="6" w:space="1"/>
        </w:pBdr>
        <w:spacing w:after="200" w:before="200"/>
      </w:pPr>
    </w:p>
    <w:p>
      <w:pPr>
        <w:spacing w:after="600" w:before="200"/>
        <w:jc w:val="center"/>
      </w:pPr>
      <w:r>
        <w:rPr>
          <w:rFonts w:ascii="Arial" w:cs="Arial" w:eastAsia="Arial" w:hAnsi="Arial"/>
          <w:b/>
          <w:bCs/>
          <w:color w:val="4A4A4A"/>
          <w:sz w:val="32"/>
          <w:szCs w:val="32"/>
        </w:rPr>
        <w:t xml:space="preserve">📋 Planejamento Editorial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1. Visão Geral do Produto</w:t>
      </w:r>
    </w:p>
    <w:p>
      <w:pPr>
        <w:pBdr>
          <w:bottom w:val="single" w:color="8B1A1A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Tipo de produto: </w:t>
      </w:r>
      <w:r>
        <w:rPr>
          <w:rFonts w:ascii="Arial" w:cs="Arial" w:eastAsia="Arial" w:hAnsi="Arial"/>
          <w:sz w:val="24"/>
          <w:szCs w:val="24"/>
        </w:rPr>
        <w:t xml:space="preserve">Ebook educativo / dicionário temático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Posicionamento: </w:t>
      </w:r>
      <w:r>
        <w:rPr>
          <w:rFonts w:ascii="Arial" w:cs="Arial" w:eastAsia="Arial" w:hAnsi="Arial"/>
          <w:sz w:val="24"/>
          <w:szCs w:val="24"/>
        </w:rPr>
        <w:t xml:space="preserve">Low ticket — produto de entrada (front-end)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Nicho: </w:t>
      </w:r>
      <w:r>
        <w:rPr>
          <w:rFonts w:ascii="Arial" w:cs="Arial" w:eastAsia="Arial" w:hAnsi="Arial"/>
          <w:sz w:val="24"/>
          <w:szCs w:val="24"/>
        </w:rPr>
        <w:t xml:space="preserve">BDSM, Shibari, Fetiche, Kink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Idiomas de lançamento: </w:t>
      </w:r>
      <w:r>
        <w:rPr>
          <w:rFonts w:ascii="Arial" w:cs="Arial" w:eastAsia="Arial" w:hAnsi="Arial"/>
          <w:sz w:val="24"/>
          <w:szCs w:val="24"/>
        </w:rPr>
        <w:t xml:space="preserve">Português (Brasil) e Inglês — simultaneamente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Volume final: </w:t>
      </w:r>
      <w:r>
        <w:rPr>
          <w:rFonts w:ascii="Arial" w:cs="Arial" w:eastAsia="Arial" w:hAnsi="Arial"/>
          <w:sz w:val="24"/>
          <w:szCs w:val="24"/>
        </w:rPr>
        <w:t xml:space="preserve">173 verbetes em 8 categorias + Apêndice Japonês (a produzir)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Estratégia: </w:t>
      </w:r>
      <w:r>
        <w:rPr>
          <w:rFonts w:ascii="Arial" w:cs="Arial" w:eastAsia="Arial" w:hAnsi="Arial"/>
          <w:sz w:val="24"/>
          <w:szCs w:val="24"/>
        </w:rPr>
        <w:t xml:space="preserve">Dicionário como produto de entrada → guias e cursos como upsell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2. Público-Alvo</w:t>
      </w:r>
    </w:p>
    <w:p>
      <w:pPr>
        <w:pBdr>
          <w:bottom w:val="single" w:color="8B1A1A" w:sz="6" w:space="1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Iniciante absoluto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Pessoa que está descobrindo o universo BDSM/Shibari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Sente-se intimidada pela terminologia em inglês da comunidade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Precisa de definições claras, sem julgamentos, com contexto de uso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Intermediário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Já pratica mas quer aprofundar o vocabulário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Quer entender nuances entre termos parecidos (ex: Dom vs Master, SSC vs RACK)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Busca referência rápida de consulta durante estudos ou conversas na comunidade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3. Posicionamento Estratégico</w:t>
      </w:r>
    </w:p>
    <w:p>
      <w:pPr>
        <w:pBdr>
          <w:bottom w:val="single" w:color="8B1A1A" w:sz="6" w:space="1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Por que um dicionário?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Quase não existe literatura de qualidade sobre BDSM em português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Glossários online são fragmentados, sem curadoria e sem contexto cultural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Um ebook bem formatado com definições contextualizadas supera tudo que existe no mercado lusófono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Funciona como porta de entrada para produtos mais completos (guias, cursos, ebooks avançados)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Pode ser adaptado como lead magnet (versão reduzida gratuita para captura de email)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Diferenciais competitivos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Primeiro dicionário BDSM de qualidade editorial em português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Apêndice exclusivo de termos japoneses do Shibari/Kinbaku — inexistente em concorrentes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Tom híbrido: acolhedor para iniciantes, técnico nos detalhes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Contexto de uso prático em cada verbete — não apenas definição seca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Fontes acadêmicas e comunitárias citadas por categoria — credibilidade editorial única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4. Formato de Cada Verbete</w:t>
      </w:r>
    </w:p>
    <w:p>
      <w:pPr>
        <w:pBdr>
          <w:bottom w:val="single" w:color="8B1A1A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Estilo adotado: </w:t>
      </w:r>
      <w:r>
        <w:rPr>
          <w:rFonts w:ascii="Arial" w:cs="Arial" w:eastAsia="Arial" w:hAnsi="Arial"/>
          <w:sz w:val="24"/>
          <w:szCs w:val="24"/>
        </w:rPr>
        <w:t xml:space="preserve">Opção B — contextualizado e rico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Tom: </w:t>
      </w:r>
      <w:r>
        <w:rPr>
          <w:rFonts w:ascii="Arial" w:cs="Arial" w:eastAsia="Arial" w:hAnsi="Arial"/>
          <w:sz w:val="24"/>
          <w:szCs w:val="24"/>
        </w:rPr>
        <w:t xml:space="preserve">Híbrido — acolhedor na introdução, técnico nos detalhes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Estrutura de cada verbete: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TERMO EM INGLÊS | Tradução/equivalente em português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Parágrafo de introdução acolhedor — acessível ao iniciante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Detalhes técnicos com fonte citada entre parênteses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Contexto de uso prático ou nuance importante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Remissão: → Ver também: [termos relacionados]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Exemplo de verbete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AFTERCARE  |  </w:t>
      </w: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Cuidados pós-cena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Conjunto de cuidados físicos e emocionais oferecidos após uma cena de BDSM. O aftercare reconhece que durante a cena o corpo libera adrenalina e endorfinas — e que a queda dessas substâncias pode gerar tristeza, ansiedade ou vazio horas depois. Inclui carinho, água, cobertor, conversa ou silêncio compartilhado. (theohcollective.com, 2023)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Vale lembrar: Dom e Sub podem precisar igualmente de aftercare.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→ Ver também: Sub Drop, Dom Drop, Check-in.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5. Estrutura Interna do Ebook</w:t>
      </w:r>
    </w:p>
    <w:p>
      <w:pPr>
        <w:pBdr>
          <w:bottom w:val="single" w:color="8B1A1A" w:sz="6" w:space="1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Abertura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Página de título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Nota do autor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Como usar este dicionário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Uma nota sobre linguagem, respeito e consentimento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Aviso sobre termos originalmente em inglês mantidos pela comunidade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Corpo principal — 8 categorias temáticas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Cat. 1 — </w:t>
      </w:r>
      <w:r>
        <w:rPr>
          <w:rFonts w:ascii="Arial" w:cs="Arial" w:eastAsia="Arial" w:hAnsi="Arial"/>
          <w:sz w:val="24"/>
          <w:szCs w:val="24"/>
        </w:rPr>
        <w:t xml:space="preserve">Papéis e Identidades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(31 verbetes) 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Cat. 2 — </w:t>
      </w:r>
      <w:r>
        <w:rPr>
          <w:rFonts w:ascii="Arial" w:cs="Arial" w:eastAsia="Arial" w:hAnsi="Arial"/>
          <w:sz w:val="24"/>
          <w:szCs w:val="24"/>
        </w:rPr>
        <w:t xml:space="preserve">Dinâmicas e Relacionamentos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(18 verbetes) 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Cat. 3 — </w:t>
      </w:r>
      <w:r>
        <w:rPr>
          <w:rFonts w:ascii="Arial" w:cs="Arial" w:eastAsia="Arial" w:hAnsi="Arial"/>
          <w:sz w:val="24"/>
          <w:szCs w:val="24"/>
        </w:rPr>
        <w:t xml:space="preserve">Segurança e Consentimento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(16 verbetes) 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Cat. 4 — </w:t>
      </w:r>
      <w:r>
        <w:rPr>
          <w:rFonts w:ascii="Arial" w:cs="Arial" w:eastAsia="Arial" w:hAnsi="Arial"/>
          <w:sz w:val="24"/>
          <w:szCs w:val="24"/>
        </w:rPr>
        <w:t xml:space="preserve">Estados Emocionais e Psicológicos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(13 verbetes) 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Cat. 5 — </w:t>
      </w:r>
      <w:r>
        <w:rPr>
          <w:rFonts w:ascii="Arial" w:cs="Arial" w:eastAsia="Arial" w:hAnsi="Arial"/>
          <w:sz w:val="24"/>
          <w:szCs w:val="24"/>
        </w:rPr>
        <w:t xml:space="preserve">Técnicas e Práticas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(32 verbetes) 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Cat. 6 — </w:t>
      </w:r>
      <w:r>
        <w:rPr>
          <w:rFonts w:ascii="Arial" w:cs="Arial" w:eastAsia="Arial" w:hAnsi="Arial"/>
          <w:sz w:val="24"/>
          <w:szCs w:val="24"/>
        </w:rPr>
        <w:t xml:space="preserve">Shibari e Kinbaku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(22 verbetes) 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Cat. 7 — </w:t>
      </w:r>
      <w:r>
        <w:rPr>
          <w:rFonts w:ascii="Arial" w:cs="Arial" w:eastAsia="Arial" w:hAnsi="Arial"/>
          <w:sz w:val="24"/>
          <w:szCs w:val="24"/>
        </w:rPr>
        <w:t xml:space="preserve">Equipamentos e Acessórios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(23 verbetes) ✓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Cat. 8 — </w:t>
      </w:r>
      <w:r>
        <w:rPr>
          <w:rFonts w:ascii="Arial" w:cs="Arial" w:eastAsia="Arial" w:hAnsi="Arial"/>
          <w:sz w:val="24"/>
          <w:szCs w:val="24"/>
        </w:rPr>
        <w:t xml:space="preserve">Comunidade e Cultura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 (20 verbetes) ✓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Apêndice — a produzir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Mini-glossário de termos japoneses do Shibari/Kinbaku (~30-40 termos)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Índice remissivo geral (todos os termos em ordem alfabética com referência de categoria)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Fechamento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Fontes e bibliografia geral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Sobre o autor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Outros produtos e recursos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6. Volume e Estimativas</w:t>
      </w:r>
    </w:p>
    <w:p>
      <w:pPr>
        <w:pBdr>
          <w:bottom w:val="single" w:color="8B1A1A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Total de verbetes produzidos: </w:t>
      </w:r>
      <w:r>
        <w:rPr>
          <w:rFonts w:ascii="Arial" w:cs="Arial" w:eastAsia="Arial" w:hAnsi="Arial"/>
          <w:sz w:val="24"/>
          <w:szCs w:val="24"/>
        </w:rPr>
        <w:t xml:space="preserve">173 verbetes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Apêndice japonês: </w:t>
      </w:r>
      <w:r>
        <w:rPr>
          <w:rFonts w:ascii="Arial" w:cs="Arial" w:eastAsia="Arial" w:hAnsi="Arial"/>
          <w:sz w:val="24"/>
          <w:szCs w:val="24"/>
        </w:rPr>
        <w:t xml:space="preserve">~30-40 termos (a produzir)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Total estimado final: </w:t>
      </w:r>
      <w:r>
        <w:rPr>
          <w:rFonts w:ascii="Arial" w:cs="Arial" w:eastAsia="Arial" w:hAnsi="Arial"/>
          <w:sz w:val="24"/>
          <w:szCs w:val="24"/>
        </w:rPr>
        <w:t xml:space="preserve">~210 verbetes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Páginas estimadas do ebook: </w:t>
      </w:r>
      <w:r>
        <w:rPr>
          <w:rFonts w:ascii="Arial" w:cs="Arial" w:eastAsia="Arial" w:hAnsi="Arial"/>
          <w:sz w:val="24"/>
          <w:szCs w:val="24"/>
        </w:rPr>
        <w:t xml:space="preserve">100-140 páginas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Fontes utilizadas: </w:t>
      </w:r>
      <w:r>
        <w:rPr>
          <w:rFonts w:ascii="Arial" w:cs="Arial" w:eastAsia="Arial" w:hAnsi="Arial"/>
          <w:sz w:val="24"/>
          <w:szCs w:val="24"/>
        </w:rPr>
        <w:t xml:space="preserve">+60 fontes acadêmicas e comunitárias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7. Próximos Passos</w:t>
      </w:r>
    </w:p>
    <w:p>
      <w:pPr>
        <w:pBdr>
          <w:bottom w:val="single" w:color="8B1A1A" w:sz="6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✓ Todos os 173 verbetes das 8 categorias — CONCLUÍDO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 ] Produzir Apêndice de termos japoneses do Shibari/Kinbaku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 ] Revisão editorial completa — consistência de tom e remissões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 ] Formatação final versão PT-BR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 ] Tradução e adaptação versão 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 ] Produzir versão reduzida como lead magnet gratuito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 ] Design de capa e identidade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 ] Publicação no site próprio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 ] Publicação na Amazon KDP (PT-BR e EN)</w:t>
      </w:r>
    </w:p>
    <w:p>
      <w:pPr>
        <w:pBdr>
          <w:bottom w:val="single" w:color="8B1A1A" w:sz="6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de planejamento gerado com Claude — Anthropic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1A1A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4" w:space="1"/>
      </w:pBdr>
      <w:spacing w:after="12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Dicionário BDSM — Planejamento Editorial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8B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2026-06-23T01:40:39.079Z</dcterms:created>
  <dcterms:modified xsi:type="dcterms:W3CDTF">2026-06-23T01:40:39.098Z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