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8B1A1A"/>
          <w:sz w:val="56"/>
          <w:szCs w:val="56"/>
        </w:rPr>
        <w:t xml:space="preserve">DICIONÁRIO BDSM</w:t>
      </w:r>
    </w:p>
    <w:p>
      <w:pPr>
        <w:spacing w:after="100" w:before="0"/>
        <w:jc w:val="center"/>
      </w:pPr>
      <w:r>
        <w:rPr>
          <w:rFonts w:ascii="Arial" w:cs="Arial" w:eastAsia="Arial" w:hAnsi="Arial"/>
          <w:i/>
          <w:iCs/>
          <w:color w:val="4A4A4A"/>
          <w:sz w:val="32"/>
          <w:szCs w:val="32"/>
        </w:rPr>
        <w:t xml:space="preserve">Do Básico ao Avançado</w:t>
      </w:r>
    </w:p>
    <w:p>
      <w:pPr>
        <w:spacing w:after="600" w:before="0"/>
        <w:jc w:val="center"/>
      </w:pPr>
      <w:r>
        <w:rPr>
          <w:rFonts w:ascii="Arial" w:cs="Arial" w:eastAsia="Arial" w:hAnsi="Arial"/>
          <w:i/>
          <w:iCs/>
          <w:color w:val="888888"/>
          <w:sz w:val="24"/>
          <w:szCs w:val="24"/>
        </w:rPr>
        <w:t xml:space="preserve">BDSM Dictionary: From Basics to Advanced</w:t>
      </w:r>
    </w:p>
    <w:p>
      <w:pPr>
        <w:pBdr>
          <w:bottom w:val="single" w:color="8B1A1A" w:sz="6" w:space="1"/>
        </w:pBdr>
        <w:spacing w:after="200" w:before="200"/>
      </w:pPr>
    </w:p>
    <w:p>
      <w:pPr>
        <w:spacing w:after="100" w:before="200"/>
        <w:jc w:val="center"/>
      </w:pPr>
      <w:r>
        <w:rPr>
          <w:rFonts w:ascii="Arial" w:cs="Arial" w:eastAsia="Arial" w:hAnsi="Arial"/>
          <w:b/>
          <w:bCs/>
          <w:color w:val="4A4A4A"/>
          <w:sz w:val="28"/>
          <w:szCs w:val="28"/>
        </w:rPr>
        <w:t xml:space="preserve">173 verbetes | 8 categorias</w:t>
      </w:r>
    </w:p>
    <w:p>
      <w:pPr>
        <w:spacing w:after="600" w:before="0"/>
        <w:jc w:val="center"/>
      </w:pPr>
      <w:r>
        <w:rPr>
          <w:rFonts w:ascii="Arial" w:cs="Arial" w:eastAsia="Arial" w:hAnsi="Arial"/>
          <w:i/>
          <w:iCs/>
          <w:color w:val="888888"/>
          <w:sz w:val="22"/>
          <w:szCs w:val="22"/>
        </w:rPr>
        <w:t xml:space="preserve">Material de trabalho — verbetes com fontes por categoria</w:t>
      </w:r>
    </w:p>
    <w:p>
      <w:pPr>
        <w:pStyle w:val="Heading1"/>
        <w:spacing w:after="200" w:before="400"/>
      </w:pPr>
      <w:r>
        <w:rPr>
          <w:rFonts w:ascii="Arial" w:cs="Arial" w:eastAsia="Arial" w:hAnsi="Arial"/>
          <w:b/>
          <w:bCs/>
          <w:color w:val="8B1A1A"/>
          <w:sz w:val="36"/>
          <w:szCs w:val="36"/>
        </w:rPr>
        <w:t xml:space="preserve">CATEGORIA 1 — Papéis e Identidades</w:t>
      </w:r>
    </w:p>
    <w:p>
      <w:pPr>
        <w:spacing w:after="160" w:before="80"/>
      </w:pPr>
      <w:r>
        <w:rPr>
          <w:rFonts w:ascii="Arial" w:cs="Arial" w:eastAsia="Arial" w:hAnsi="Arial"/>
          <w:b/>
          <w:bCs/>
          <w:color w:val="8B1A1A"/>
          <w:sz w:val="24"/>
          <w:szCs w:val="24"/>
        </w:rPr>
        <w:t xml:space="preserve">Status: </w:t>
      </w:r>
      <w:r>
        <w:rPr>
          <w:rFonts w:ascii="Arial" w:cs="Arial" w:eastAsia="Arial" w:hAnsi="Arial"/>
          <w:sz w:val="24"/>
          <w:szCs w:val="24"/>
        </w:rPr>
        <w:t xml:space="preserve">31 verbetes ✓</w:t>
      </w:r>
    </w:p>
    <w:p>
      <w:pPr>
        <w:pStyle w:val="Heading3"/>
        <w:spacing w:after="120" w:before="200"/>
      </w:pPr>
      <w:r>
        <w:rPr>
          <w:rFonts w:ascii="Arial" w:cs="Arial" w:eastAsia="Arial" w:hAnsi="Arial"/>
          <w:b/>
          <w:bCs/>
          <w:color w:val="4A4A4A"/>
          <w:sz w:val="24"/>
          <w:szCs w:val="24"/>
        </w:rPr>
        <w:t xml:space="preserve">Bloco 1 — Dominância / Lado Ativo</w:t>
      </w:r>
    </w:p>
    <w:p>
      <w:pPr>
        <w:spacing w:after="60" w:before="240"/>
      </w:pPr>
      <w:r>
        <w:rPr>
          <w:rFonts w:ascii="Arial" w:cs="Arial" w:eastAsia="Arial" w:hAnsi="Arial"/>
          <w:b/>
          <w:bCs/>
          <w:color w:val="8B1A1A"/>
          <w:sz w:val="26"/>
          <w:szCs w:val="26"/>
        </w:rPr>
        <w:t xml:space="preserve">DOM / DOMINANT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Dominante</w:t>
      </w:r>
    </w:p>
    <w:p>
      <w:pPr>
        <w:spacing w:after="60" w:before="60"/>
      </w:pPr>
      <w:r>
        <w:rPr>
          <w:rFonts w:ascii="Arial" w:cs="Arial" w:eastAsia="Arial" w:hAnsi="Arial"/>
          <w:sz w:val="24"/>
          <w:szCs w:val="24"/>
        </w:rPr>
        <w:t xml:space="preserve">A palavra que abre o universo do BDSM para a maioria das pessoas. O Dom — ou Dominant — é quem conduz a cena, quem detém o controle dentro de uma dinâmica de poder consentida. Mas aqui já aparece o primeiro mal-entendido importante: controle não é crueldade, e poder não é abuso.</w:t>
      </w:r>
    </w:p>
    <w:p>
      <w:pPr>
        <w:spacing w:after="60" w:before="60"/>
      </w:pPr>
      <w:r>
        <w:rPr>
          <w:rFonts w:ascii="Arial" w:cs="Arial" w:eastAsia="Arial" w:hAnsi="Arial"/>
          <w:sz w:val="24"/>
          <w:szCs w:val="24"/>
        </w:rPr>
        <w:t xml:space="preserve">Pesquisa qualitativa com praticantes de BDSM descreve dominantes como empáticos, protetores, atentos e responsáveis — pessoas que desejam exercer o controle, mas que se preocupam profundamente com o bem-estar de quem está sob seus cuidados. (Hébert &amp; Weaver, 2015)</w:t>
      </w:r>
    </w:p>
    <w:p>
      <w:pPr>
        <w:spacing w:after="60" w:before="60"/>
      </w:pPr>
      <w:r>
        <w:rPr>
          <w:rFonts w:ascii="Arial" w:cs="Arial" w:eastAsia="Arial" w:hAnsi="Arial"/>
          <w:sz w:val="24"/>
          <w:szCs w:val="24"/>
        </w:rPr>
        <w:t xml:space="preserve">O Dom define o ritmo, os limites e a direção da cena, sempre dentro do que foi negociado previamente com o(a) submisso(a). A letra maiúscula em "Dom" é convencional na comunidade — uma forma de sinalizar respeito ao papel. O feminino é Domme ou Dominatrix.</w:t>
      </w:r>
    </w:p>
    <w:p>
      <w:pPr>
        <w:spacing w:after="60" w:before="60"/>
      </w:pPr>
      <w:r>
        <w:rPr>
          <w:rFonts w:ascii="Arial" w:cs="Arial" w:eastAsia="Arial" w:hAnsi="Arial"/>
          <w:sz w:val="24"/>
          <w:szCs w:val="24"/>
        </w:rPr>
        <w:t xml:space="preserve">→ Ver também: Dinâmicas e Relacionamentos — D/s, Power Exchange.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MASTER / MESTRE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Mestre / Senhor</w:t>
      </w:r>
    </w:p>
    <w:p>
      <w:pPr>
        <w:spacing w:after="60" w:before="60"/>
      </w:pPr>
      <w:r>
        <w:rPr>
          <w:rFonts w:ascii="Arial" w:cs="Arial" w:eastAsia="Arial" w:hAnsi="Arial"/>
          <w:sz w:val="24"/>
          <w:szCs w:val="24"/>
        </w:rPr>
        <w:t xml:space="preserve">O termo Master vai além do que Dom descreve. Enquanto o Dom conduz cenas, o Master geralmente se refere a uma identidade de longo prazo dentro de uma dinâmica total ou semi-total de poder. É um título que costuma ser conquistado — ou concedido — ao longo de um relacionamento profundo de confiança e treinamento.</w:t>
      </w:r>
    </w:p>
    <w:p>
      <w:pPr>
        <w:spacing w:after="60" w:before="60"/>
      </w:pPr>
      <w:r>
        <w:rPr>
          <w:rFonts w:ascii="Arial" w:cs="Arial" w:eastAsia="Arial" w:hAnsi="Arial"/>
          <w:sz w:val="24"/>
          <w:szCs w:val="24"/>
        </w:rPr>
        <w:t xml:space="preserve">A comunidade reconhece que Dom e Master são expressões distintas de dominância: enquanto o Dom pode conduzir cenas pontuais, o Master tende a exercer autoridade de forma mais contínua e abrangente sobre o relacionamento. (Westlake &amp; Mahan, 2025)</w:t>
      </w:r>
    </w:p>
    <w:p>
      <w:pPr>
        <w:spacing w:after="60" w:before="60"/>
      </w:pPr>
      <w:r>
        <w:rPr>
          <w:rFonts w:ascii="Arial" w:cs="Arial" w:eastAsia="Arial" w:hAnsi="Arial"/>
          <w:sz w:val="24"/>
          <w:szCs w:val="24"/>
        </w:rPr>
        <w:t xml:space="preserve">O feminino é Mistress — que, por sua carga histórica própria, também é tratado como verbete independente.</w:t>
      </w:r>
    </w:p>
    <w:p>
      <w:pPr>
        <w:spacing w:after="60" w:before="60"/>
      </w:pPr>
      <w:r>
        <w:rPr>
          <w:rFonts w:ascii="Arial" w:cs="Arial" w:eastAsia="Arial" w:hAnsi="Arial"/>
          <w:sz w:val="24"/>
          <w:szCs w:val="24"/>
        </w:rPr>
        <w:t xml:space="preserve">→ Ver também: Dinâmicas e Relacionamentos — M/s, TPE.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MISTRESS</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Dominatrix / Senhora</w:t>
      </w:r>
    </w:p>
    <w:p>
      <w:pPr>
        <w:spacing w:after="60" w:before="60"/>
      </w:pPr>
      <w:r>
        <w:rPr>
          <w:rFonts w:ascii="Arial" w:cs="Arial" w:eastAsia="Arial" w:hAnsi="Arial"/>
          <w:sz w:val="24"/>
          <w:szCs w:val="24"/>
        </w:rPr>
        <w:t xml:space="preserve">Mistress é o título feminino equivalente ao Master, mas com uma personalidade própria na cultura kink. Carrega uma tradição forte associada à dominação profissional — as chamadas dominatrizes — mas não se limita a isso. Dentro de relacionamentos pessoais, Mistress descreve a mulher que ocupa o papel dominante de forma plena, seja em cenas específicas ou em dinâmicas contínuas.</w:t>
      </w:r>
    </w:p>
    <w:p>
      <w:pPr>
        <w:spacing w:after="60" w:before="60"/>
      </w:pPr>
      <w:r>
        <w:rPr>
          <w:rFonts w:ascii="Arial" w:cs="Arial" w:eastAsia="Arial" w:hAnsi="Arial"/>
          <w:sz w:val="24"/>
          <w:szCs w:val="24"/>
        </w:rPr>
        <w:t xml:space="preserve">É importante separar dois contextos que coexistem: a Mistress como profissional de BDSM, que conduz sessões pagas como serviço, e a Mistress como papel relacional, vivido de forma íntima com parceiros. A figura da dominatrix feminina tem sido amplamente documentada na literatura kink como um dos papéis mais estudados dentro das dinâmicas de poder do BDSM. (Taormino, 2012)</w:t>
      </w:r>
    </w:p>
    <w:p>
      <w:pPr>
        <w:spacing w:after="60" w:before="60"/>
      </w:pPr>
      <w:r>
        <w:rPr>
          <w:rFonts w:ascii="Arial" w:cs="Arial" w:eastAsia="Arial" w:hAnsi="Arial"/>
          <w:sz w:val="24"/>
          <w:szCs w:val="24"/>
        </w:rPr>
        <w:t xml:space="preserve">O uso de "Mistress" com letra maiúscula segue a mesma convenção de respeito comunitário descrita no verbete Dom.</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DADDY / DADDY DOM</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Daddy Dom</w:t>
      </w:r>
    </w:p>
    <w:p>
      <w:pPr>
        <w:spacing w:after="60" w:before="60"/>
      </w:pPr>
      <w:r>
        <w:rPr>
          <w:rFonts w:ascii="Arial" w:cs="Arial" w:eastAsia="Arial" w:hAnsi="Arial"/>
          <w:sz w:val="24"/>
          <w:szCs w:val="24"/>
        </w:rPr>
        <w:t xml:space="preserve">Um dos papéis mais mal compreendidos fora da comunidade. O Daddy Dom não tem relação com incesto ou com relações familiares reais — é um papel de dominância que combina autoridade com cuidado intenso, proteção e orientação.</w:t>
      </w:r>
    </w:p>
    <w:p>
      <w:pPr>
        <w:spacing w:after="60" w:before="60"/>
      </w:pPr>
      <w:r>
        <w:rPr>
          <w:rFonts w:ascii="Arial" w:cs="Arial" w:eastAsia="Arial" w:hAnsi="Arial"/>
          <w:sz w:val="24"/>
          <w:szCs w:val="24"/>
        </w:rPr>
        <w:t xml:space="preserve">Terapeutas kink-aware frequentemente conectam o apelo dessa dinâmica à teoria do apego — a necessidade humana de uma base segura a partir da qual operar. Na dinâmica Daddy Dom, essa base é explicitamente negociada e mantida: o dominante sustenta a estrutura; o(a) submisso(a) pode genuinamente se relaxar nela. (dominant-guide.com, 2026)</w:t>
      </w:r>
    </w:p>
    <w:p>
      <w:pPr>
        <w:spacing w:after="60" w:before="60"/>
      </w:pPr>
      <w:r>
        <w:rPr>
          <w:rFonts w:ascii="Arial" w:cs="Arial" w:eastAsia="Arial" w:hAnsi="Arial"/>
          <w:sz w:val="24"/>
          <w:szCs w:val="24"/>
        </w:rPr>
        <w:t xml:space="preserve">O Daddy Dom equilibra disciplina e afeto, regras e recompensas, firmeza e ternura. É a expressão mais comum dentro do universo CG/l (Caregiver/little).</w:t>
      </w:r>
    </w:p>
    <w:p>
      <w:pPr>
        <w:spacing w:after="60" w:before="60"/>
      </w:pPr>
      <w:r>
        <w:rPr>
          <w:rFonts w:ascii="Arial" w:cs="Arial" w:eastAsia="Arial" w:hAnsi="Arial"/>
          <w:sz w:val="24"/>
          <w:szCs w:val="24"/>
        </w:rPr>
        <w:t xml:space="preserve">→ Ver também: Caregiver, Little, DDlg em Dinâmicas e Relacionamentos.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MOMMY / MOMMY DOMME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Mommy Domme</w:t>
      </w:r>
    </w:p>
    <w:p>
      <w:pPr>
        <w:spacing w:after="60" w:before="60"/>
      </w:pPr>
      <w:r>
        <w:rPr>
          <w:rFonts w:ascii="Arial" w:cs="Arial" w:eastAsia="Arial" w:hAnsi="Arial"/>
          <w:sz w:val="24"/>
          <w:szCs w:val="24"/>
        </w:rPr>
        <w:t xml:space="preserve">O equivalente feminino do Daddy Dom, e igualmente mal interpretado por quem olha de fora. A Mommy Domme exerce dominância a partir de um lugar de cuidado maternal — nutridora, protetora, afetuosa, mas também firme quando necessário.</w:t>
      </w:r>
    </w:p>
    <w:p>
      <w:pPr>
        <w:spacing w:after="60" w:before="60"/>
      </w:pPr>
      <w:r>
        <w:rPr>
          <w:rFonts w:ascii="Arial" w:cs="Arial" w:eastAsia="Arial" w:hAnsi="Arial"/>
          <w:sz w:val="24"/>
          <w:szCs w:val="24"/>
        </w:rPr>
        <w:t xml:space="preserve">Dinâmicas de Caregiver existem em todas as configurações de gênero — o exemplo mais conhecido é o DDlg (Daddy Dom/little girl), mas o papel de Caregiver pode ser exercido por qualquer gênero e em qualquer combinação de parceiros. (kynk101.com, 2025)</w:t>
      </w:r>
    </w:p>
    <w:p>
      <w:pPr>
        <w:spacing w:after="60" w:before="60"/>
      </w:pPr>
      <w:r>
        <w:rPr>
          <w:rFonts w:ascii="Arial" w:cs="Arial" w:eastAsia="Arial" w:hAnsi="Arial"/>
          <w:sz w:val="24"/>
          <w:szCs w:val="24"/>
        </w:rPr>
        <w:t xml:space="preserve">A Mommy Domme representa uma dominância que não precisa ser masculina para ser intensa e legítima. O papel vem crescendo em visibilidade especialmente em dinâmicas entre mulheres e em casais queer.</w:t>
      </w:r>
    </w:p>
    <w:p>
      <w:pPr>
        <w:spacing w:after="60" w:before="60"/>
      </w:pPr>
      <w:r>
        <w:rPr>
          <w:rFonts w:ascii="Arial" w:cs="Arial" w:eastAsia="Arial" w:hAnsi="Arial"/>
          <w:sz w:val="24"/>
          <w:szCs w:val="24"/>
        </w:rPr>
        <w:t xml:space="preserve">→ Ver também: Caregiver, Little.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OWNER / DONO(A)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Dono / Dona</w:t>
      </w:r>
    </w:p>
    <w:p>
      <w:pPr>
        <w:spacing w:after="60" w:before="60"/>
      </w:pPr>
      <w:r>
        <w:rPr>
          <w:rFonts w:ascii="Arial" w:cs="Arial" w:eastAsia="Arial" w:hAnsi="Arial"/>
          <w:sz w:val="24"/>
          <w:szCs w:val="24"/>
        </w:rPr>
        <w:t xml:space="preserve">O título Owner descreve o papel de quem possui — no sentido consensual e simbólico da palavra — outro(a) praticante dentro de uma dinâmica de power exchange profunda. É um papel que costuma aparecer em dinâmicas de longo prazo, frequentemente associado ao universo M/s (Master/slave) ou O/p (Owner/pet).</w:t>
      </w:r>
    </w:p>
    <w:p>
      <w:pPr>
        <w:spacing w:after="60" w:before="60"/>
      </w:pPr>
      <w:r>
        <w:rPr>
          <w:rFonts w:ascii="Arial" w:cs="Arial" w:eastAsia="Arial" w:hAnsi="Arial"/>
          <w:sz w:val="24"/>
          <w:szCs w:val="24"/>
        </w:rPr>
        <w:t xml:space="preserve">O termo carrega uma conotação de posse que, fora do contexto kink, soaria problemática — e é exatamente por isso que a negociação e o consentimento explícito são fundamentais. Pesquisa classifica papéis como Owner dentro do espectro Dom-type — identidades de dominância que incluem controle mental, físico e emocional sobre o parceiro de forma consensual. (Li, 2024)</w:t>
      </w:r>
    </w:p>
    <w:p>
      <w:pPr>
        <w:spacing w:after="60" w:before="60"/>
      </w:pPr>
      <w:r>
        <w:rPr>
          <w:rFonts w:ascii="Arial" w:cs="Arial" w:eastAsia="Arial" w:hAnsi="Arial"/>
          <w:sz w:val="24"/>
          <w:szCs w:val="24"/>
        </w:rPr>
        <w:t xml:space="preserve">→ Ver também: Dinâmicas e Relacionamentos — TPE, Ownership, Collaring.</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HANDLER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Handler</w:t>
      </w:r>
    </w:p>
    <w:p>
      <w:pPr>
        <w:spacing w:after="60" w:before="60"/>
      </w:pPr>
      <w:r>
        <w:rPr>
          <w:rFonts w:ascii="Arial" w:cs="Arial" w:eastAsia="Arial" w:hAnsi="Arial"/>
          <w:sz w:val="24"/>
          <w:szCs w:val="24"/>
        </w:rPr>
        <w:t xml:space="preserve">Um papel específico dentro do universo de pet play — a prática em que um(a) praticante assume uma persona animal. O Handler é quem cuida, treina e controla o "animal" — seja um cachorro, gato, pônei ou qualquer outra persona escolhida.</w:t>
      </w:r>
    </w:p>
    <w:p>
      <w:pPr>
        <w:spacing w:after="60" w:before="60"/>
      </w:pPr>
      <w:r>
        <w:rPr>
          <w:rFonts w:ascii="Arial" w:cs="Arial" w:eastAsia="Arial" w:hAnsi="Arial"/>
          <w:sz w:val="24"/>
          <w:szCs w:val="24"/>
        </w:rPr>
        <w:t xml:space="preserve">Diferente do Dom convencional, o Handler exerce dominância através de comandos, recompensas, punições e cuidados típicos de um tutor. No caso do Handler, esse cuidado se manifesta especificamente dentro da persona animal do(a) parceiro(a), criando uma dinâmica única de confiança e treinamento. (kynk101.com, 2025)</w:t>
      </w:r>
    </w:p>
    <w:p>
      <w:pPr>
        <w:spacing w:after="60" w:before="60"/>
      </w:pPr>
      <w:r>
        <w:rPr>
          <w:rFonts w:ascii="Arial" w:cs="Arial" w:eastAsia="Arial" w:hAnsi="Arial"/>
          <w:sz w:val="24"/>
          <w:szCs w:val="24"/>
        </w:rPr>
        <w:t xml:space="preserve">O papel não exige que o Handler seja Dom em outras cenas — é possível ser Handler em pet play e Switch ou Sub em outras dinâmicas.</w:t>
      </w:r>
    </w:p>
    <w:p>
      <w:pPr>
        <w:spacing w:after="60" w:before="60"/>
      </w:pPr>
      <w:r>
        <w:rPr>
          <w:rFonts w:ascii="Arial" w:cs="Arial" w:eastAsia="Arial" w:hAnsi="Arial"/>
          <w:sz w:val="24"/>
          <w:szCs w:val="24"/>
        </w:rPr>
        <w:t xml:space="preserve">→ Ver também: Pet em Submissão/Lado Receptivo.</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TOP</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Top</w:t>
      </w:r>
    </w:p>
    <w:p>
      <w:pPr>
        <w:spacing w:after="60" w:before="60"/>
      </w:pPr>
      <w:r>
        <w:rPr>
          <w:rFonts w:ascii="Arial" w:cs="Arial" w:eastAsia="Arial" w:hAnsi="Arial"/>
          <w:sz w:val="24"/>
          <w:szCs w:val="24"/>
        </w:rPr>
        <w:t xml:space="preserve">Top é um dos termos mais versáteis — e mais confundidos — do vocabulário BDSM. Tecnicamente, Top descreve quem realiza a ação em uma cena: quem amarra, quem aplica o impacto, quem conduz a prática. A confusão comum é equiparar Top a Dom, mas eles não são sinônimos.</w:t>
      </w:r>
    </w:p>
    <w:p>
      <w:pPr>
        <w:spacing w:after="60" w:before="60"/>
      </w:pPr>
      <w:r>
        <w:rPr>
          <w:rFonts w:ascii="Arial" w:cs="Arial" w:eastAsia="Arial" w:hAnsi="Arial"/>
          <w:sz w:val="24"/>
          <w:szCs w:val="24"/>
        </w:rPr>
        <w:t xml:space="preserve">Estudos sobre papéis no BDSM distinguem claramente entre identidades de papel — como Dominant, Master, Top ou Sadist — mostrando que um praticante pode se identificar com algumas dessas categorias sem necessariamente se identificar com todas. (Martinez, 2017)</w:t>
      </w:r>
    </w:p>
    <w:p>
      <w:pPr>
        <w:spacing w:after="60" w:before="60"/>
      </w:pPr>
      <w:r>
        <w:rPr>
          <w:rFonts w:ascii="Arial" w:cs="Arial" w:eastAsia="Arial" w:hAnsi="Arial"/>
          <w:sz w:val="24"/>
          <w:szCs w:val="24"/>
        </w:rPr>
        <w:t xml:space="preserve">É perfeitamente possível ser Top sem exercer dominância psicológica — por exemplo, um rigger que amarra alguém sem que haja dinâmica D/s envolvida. O oposto de Top é Bottom.</w:t>
      </w:r>
    </w:p>
    <w:p>
      <w:pPr>
        <w:spacing w:after="60" w:before="60"/>
      </w:pPr>
      <w:r>
        <w:rPr>
          <w:rFonts w:ascii="Arial" w:cs="Arial" w:eastAsia="Arial" w:hAnsi="Arial"/>
          <w:sz w:val="24"/>
          <w:szCs w:val="24"/>
        </w:rPr>
        <w:t xml:space="preserve">→ Ver também: Bottom em Submissão/Lado Receptivo, Rigger em Papéis Flexíveis.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CAREGIVER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Cuidador(a)</w:t>
      </w:r>
    </w:p>
    <w:p>
      <w:pPr>
        <w:spacing w:after="60" w:before="60"/>
      </w:pPr>
      <w:r>
        <w:rPr>
          <w:rFonts w:ascii="Arial" w:cs="Arial" w:eastAsia="Arial" w:hAnsi="Arial"/>
          <w:sz w:val="24"/>
          <w:szCs w:val="24"/>
        </w:rPr>
        <w:t xml:space="preserve">Caregiver é o termo guarda-chuva para qualquer papel de dominância que se estruture principalmente em torno do cuidado, da nutrição e da proteção do parceiro. É a versão mais inclusiva e não-gendered de papéis como Daddy Dom ou Mommy Domme.</w:t>
      </w:r>
    </w:p>
    <w:p>
      <w:pPr>
        <w:spacing w:after="60" w:before="60"/>
      </w:pPr>
      <w:r>
        <w:rPr>
          <w:rFonts w:ascii="Arial" w:cs="Arial" w:eastAsia="Arial" w:hAnsi="Arial"/>
          <w:sz w:val="24"/>
          <w:szCs w:val="24"/>
        </w:rPr>
        <w:t xml:space="preserve">No BDSM e na comunidade kink, dinâmicas de Caregiver são relacionamentos em que uma pessoa assume um papel de cuidado e nutrição semelhante a uma figura parental ou guardiã. Embora Caregivers frequentemente sejam Dominantes, isso não é sempre o caso — e a troca de poder pode ou não estar presente no relacionamento. (kynk101.com, 2025)</w:t>
      </w:r>
    </w:p>
    <w:p>
      <w:pPr>
        <w:spacing w:after="60" w:before="60"/>
      </w:pPr>
      <w:r>
        <w:rPr>
          <w:rFonts w:ascii="Arial" w:cs="Arial" w:eastAsia="Arial" w:hAnsi="Arial"/>
          <w:sz w:val="24"/>
          <w:szCs w:val="24"/>
        </w:rPr>
        <w:t xml:space="preserve">O que define o Caregiver não é o gênero, nem o título, mas a intenção: garantir que o parceiro se sinta seguro, cuidado e capaz de acessar sua vulnerabilidade sem medo.</w:t>
      </w:r>
    </w:p>
    <w:p>
      <w:pPr>
        <w:spacing w:after="60" w:before="60"/>
      </w:pPr>
      <w:r>
        <w:rPr>
          <w:rFonts w:ascii="Arial" w:cs="Arial" w:eastAsia="Arial" w:hAnsi="Arial"/>
          <w:sz w:val="24"/>
          <w:szCs w:val="24"/>
        </w:rPr>
        <w:t xml:space="preserve">→ Ver também: Daddy Dom, Mommy Domme, Little, CG/l em Dinâmicas e Relacionamentos.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PRIMAL (PREDATOR)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Primal / Predador</w:t>
      </w:r>
    </w:p>
    <w:p>
      <w:pPr>
        <w:spacing w:after="60" w:before="60"/>
      </w:pPr>
      <w:r>
        <w:rPr>
          <w:rFonts w:ascii="Arial" w:cs="Arial" w:eastAsia="Arial" w:hAnsi="Arial"/>
          <w:sz w:val="24"/>
          <w:szCs w:val="24"/>
        </w:rPr>
        <w:t xml:space="preserve">O papel de Primal Predator existe fora das estruturas mais formais do BDSM — sem protocolos, sem títulos, sem scripts. Primal play é uma modalidade do BDSM em que os parceiros trocam o vocabulário de protocolo do Dom/Sub por uma dinâmica de predador/presa baseada em rosnados, perseguições, luta e mordidas. A mudança definidora é que a luta física substitui o roleplay roteirizado como meio de troca de poder. (Cuffplay, 2026)</w:t>
      </w:r>
    </w:p>
    <w:p>
      <w:pPr>
        <w:spacing w:after="60" w:before="60"/>
      </w:pPr>
      <w:r>
        <w:rPr>
          <w:rFonts w:ascii="Arial" w:cs="Arial" w:eastAsia="Arial" w:hAnsi="Arial"/>
          <w:sz w:val="24"/>
          <w:szCs w:val="24"/>
        </w:rPr>
        <w:t xml:space="preserve">O Primal Predator não exerce controle através de ordens ou autoridade declarada — ele/ela o faz através da força, da perseguição e da captura. Um equívoco comum é a suposição de que primal play sempre envolve comportamentos animais ou rosnados — mas o que define é o acesso a emoções e impulsos não filtrados. (kynk101.com, 2025)</w:t>
      </w:r>
    </w:p>
    <w:p>
      <w:pPr>
        <w:spacing w:after="60" w:before="60"/>
      </w:pPr>
      <w:r>
        <w:rPr>
          <w:rFonts w:ascii="Arial" w:cs="Arial" w:eastAsia="Arial" w:hAnsi="Arial"/>
          <w:sz w:val="24"/>
          <w:szCs w:val="24"/>
        </w:rPr>
        <w:t xml:space="preserve">Por ser considerado uma forma de edge play, exige negociação cuidadosa antes de qualquer cena.</w:t>
      </w:r>
    </w:p>
    <w:p>
      <w:pPr>
        <w:spacing w:after="60" w:before="60"/>
      </w:pPr>
      <w:r>
        <w:rPr>
          <w:rFonts w:ascii="Arial" w:cs="Arial" w:eastAsia="Arial" w:hAnsi="Arial"/>
          <w:sz w:val="24"/>
          <w:szCs w:val="24"/>
        </w:rPr>
        <w:t xml:space="preserve">→ Ver também: Prey em Submissão/Lado Receptivo, Edgeplay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BRAT TAMER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Domador(a) de Brats</w:t>
      </w:r>
    </w:p>
    <w:p>
      <w:pPr>
        <w:spacing w:after="60" w:before="60"/>
      </w:pPr>
      <w:r>
        <w:rPr>
          <w:rFonts w:ascii="Arial" w:cs="Arial" w:eastAsia="Arial" w:hAnsi="Arial"/>
          <w:sz w:val="24"/>
          <w:szCs w:val="24"/>
        </w:rPr>
        <w:t xml:space="preserve">O Brat Tamer é o papel dominante que existe em resposta direta ao Brat — e que encontra prazer precisamente no desafio, na provocação e na resistência lúdica do parceiro submisso. Não é um Dom genérico que tolera birra: é alguém que genuinamente prospera nessa tensão e sabe transformá-la em conexão, prazer e controle.</w:t>
      </w:r>
    </w:p>
    <w:p>
      <w:pPr>
        <w:spacing w:after="60" w:before="60"/>
      </w:pPr>
      <w:r>
        <w:rPr>
          <w:rFonts w:ascii="Arial" w:cs="Arial" w:eastAsia="Arial" w:hAnsi="Arial"/>
          <w:sz w:val="24"/>
          <w:szCs w:val="24"/>
        </w:rPr>
        <w:t xml:space="preserve">O Brat Tamer é um arquétipo dominante que prospera no desafio de um(a) submisso(a) desafiador(a), atrevido(a) e provocador(a). Um Brat Tamer não apenas tolera a resistência — ele a domina. Não quebra o Brat com crueldade — o molda com inteligência, paciência e autoridade focada. (powerexchange101.wordpress.com, 2025)</w:t>
      </w:r>
    </w:p>
    <w:p>
      <w:pPr>
        <w:spacing w:after="60" w:before="60"/>
      </w:pPr>
      <w:r>
        <w:rPr>
          <w:rFonts w:ascii="Arial" w:cs="Arial" w:eastAsia="Arial" w:hAnsi="Arial"/>
          <w:sz w:val="24"/>
          <w:szCs w:val="24"/>
        </w:rPr>
        <w:t xml:space="preserve">Domar um Brat não é sobre 'quebrar' alguém — é sobre encontrá-lo onde ele está. A dinâmica de bratting exige mais comunicação do que muitas outras dinâmicas. O Brat Tamer precisa ter clareza sobre o que pode ser provocado, o que é limite rígido e — acima de tudo — saber distinguir a defiance lúdica do desconforto real. (neoncoyotes.com, 2025)</w:t>
      </w:r>
    </w:p>
    <w:p>
      <w:pPr>
        <w:spacing w:after="60" w:before="60"/>
      </w:pPr>
      <w:r>
        <w:rPr>
          <w:rFonts w:ascii="Arial" w:cs="Arial" w:eastAsia="Arial" w:hAnsi="Arial"/>
          <w:sz w:val="24"/>
          <w:szCs w:val="24"/>
        </w:rPr>
        <w:t xml:space="preserve">→ Ver também: Brat em Papéis e Identidades — Submissão/Lado Receptivo, Brat/Brat Tamer em Dinâmicas e Relacionamentos — Categoria 2.</w:t>
      </w:r>
    </w:p>
    <w:p>
      <w:pPr>
        <w:pBdr>
          <w:bottom w:val="single" w:color="DDDDDD" w:sz="2" w:space="1"/>
        </w:pBdr>
        <w:spacing w:after="160" w:before="60"/>
      </w:pPr>
    </w:p>
    <w:p>
      <w:pPr>
        <w:pStyle w:val="Heading3"/>
        <w:spacing w:after="120" w:before="200"/>
      </w:pPr>
      <w:r>
        <w:rPr>
          <w:rFonts w:ascii="Arial" w:cs="Arial" w:eastAsia="Arial" w:hAnsi="Arial"/>
          <w:b/>
          <w:bCs/>
          <w:color w:val="4A4A4A"/>
          <w:sz w:val="24"/>
          <w:szCs w:val="24"/>
        </w:rPr>
        <w:t xml:space="preserve">Bloco 2 — Submissão / Lado Receptivo</w:t>
      </w:r>
    </w:p>
    <w:p>
      <w:pPr>
        <w:spacing w:after="60" w:before="240"/>
      </w:pPr>
      <w:r>
        <w:rPr>
          <w:rFonts w:ascii="Arial" w:cs="Arial" w:eastAsia="Arial" w:hAnsi="Arial"/>
          <w:b/>
          <w:bCs/>
          <w:color w:val="8B1A1A"/>
          <w:sz w:val="26"/>
          <w:szCs w:val="26"/>
        </w:rPr>
        <w:t xml:space="preserve">SUB / SUBMISSIVE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Submisso(a)</w:t>
      </w:r>
    </w:p>
    <w:p>
      <w:pPr>
        <w:spacing w:after="60" w:before="60"/>
      </w:pPr>
      <w:r>
        <w:rPr>
          <w:rFonts w:ascii="Arial" w:cs="Arial" w:eastAsia="Arial" w:hAnsi="Arial"/>
          <w:sz w:val="24"/>
          <w:szCs w:val="24"/>
        </w:rPr>
        <w:t xml:space="preserve">O papel mais amplo e mais comum do lado receptivo do BDSM. O Sub — ou Submissive — é quem cede o controle dentro de uma dinâmica de poder consentida, permitindo que o Dom conduza a cena, tome decisões e defina o ritmo. Mas ceder controle não é fraqueza — é uma das formas mais exigentes de confiança que existem.</w:t>
      </w:r>
    </w:p>
    <w:p>
      <w:pPr>
        <w:spacing w:after="60" w:before="60"/>
      </w:pPr>
      <w:r>
        <w:rPr>
          <w:rFonts w:ascii="Arial" w:cs="Arial" w:eastAsia="Arial" w:hAnsi="Arial"/>
          <w:sz w:val="24"/>
          <w:szCs w:val="24"/>
        </w:rPr>
        <w:t xml:space="preserve">Praticantes de BDSM podem ser divididos em grupos baseados em papéis preferidos: os que querem estar no controle (parceiro dominante), os que querem abrir mão do controle (parceiro submisso), e os que preferem ambos os papéis (Switch). Não há evidências de que a escolha do papel submisso esteja associada a transtornos psicológicos — pelo contrário, estudos indicam que praticantes de BDSM podem ter resultados psicológicos melhores do que não-praticantes. (De Neef et al.; Wismeijer &amp; van Assen, citados em An Evolutionary Psychological Approach Toward BDSM Interest and Behavior, PMC, 2024)</w:t>
      </w:r>
    </w:p>
    <w:p>
      <w:pPr>
        <w:spacing w:after="60" w:before="60"/>
      </w:pPr>
      <w:r>
        <w:rPr>
          <w:rFonts w:ascii="Arial" w:cs="Arial" w:eastAsia="Arial" w:hAnsi="Arial"/>
          <w:sz w:val="24"/>
          <w:szCs w:val="24"/>
        </w:rPr>
        <w:t xml:space="preserve">A letra minúscula em 'sub' é convencional na comunidade — um reflexo simbólico da posição dentro da dinâmica.</w:t>
      </w:r>
    </w:p>
    <w:p>
      <w:pPr>
        <w:spacing w:after="60" w:before="60"/>
      </w:pPr>
      <w:r>
        <w:rPr>
          <w:rFonts w:ascii="Arial" w:cs="Arial" w:eastAsia="Arial" w:hAnsi="Arial"/>
          <w:sz w:val="24"/>
          <w:szCs w:val="24"/>
        </w:rPr>
        <w:t xml:space="preserve">→ Ver também: Dom em Dominância/Lado Ativo, D/s em Dinâmicas e Relacionamentos, Subspace em Estados Emocionais e Psicológicos.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SLAVE / ESCRAVO(A)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Escravo(a)</w:t>
      </w:r>
    </w:p>
    <w:p>
      <w:pPr>
        <w:spacing w:after="60" w:before="60"/>
      </w:pPr>
      <w:r>
        <w:rPr>
          <w:rFonts w:ascii="Arial" w:cs="Arial" w:eastAsia="Arial" w:hAnsi="Arial"/>
          <w:sz w:val="24"/>
          <w:szCs w:val="24"/>
        </w:rPr>
        <w:t xml:space="preserve">O termo Slave descreve uma forma de submissão mais profunda e contínua do que a do Sub convencional. Enquanto o Sub geralmente cede controle durante cenas específicas, o Slave — dentro de dinâmicas M/s ou TPE — pode viver a submissão de forma permanente ou quase permanente, estendendo-se para além da cena e permeando aspectos do cotidiano.</w:t>
      </w:r>
    </w:p>
    <w:p>
      <w:pPr>
        <w:spacing w:after="60" w:before="60"/>
      </w:pPr>
      <w:r>
        <w:rPr>
          <w:rFonts w:ascii="Arial" w:cs="Arial" w:eastAsia="Arial" w:hAnsi="Arial"/>
          <w:sz w:val="24"/>
          <w:szCs w:val="24"/>
        </w:rPr>
        <w:t xml:space="preserve">A escravidão SM é um subconjunto das dinâmicas de troca de poder, no qual a pessoa submissa escolhe ser vista como escrava e se identifica como tal. A escravidão consensual levanta questões únicas sobre divisões de poder e experiência erótica que a distinguem de outros engajamentos no BDSM. (Parchev, 2025 — BDSM and total power exchange, SAGE Journals; Dancer et al., 2006)</w:t>
      </w:r>
    </w:p>
    <w:p>
      <w:pPr>
        <w:spacing w:after="60" w:before="60"/>
      </w:pPr>
      <w:r>
        <w:rPr>
          <w:rFonts w:ascii="Arial" w:cs="Arial" w:eastAsia="Arial" w:hAnsi="Arial"/>
          <w:sz w:val="24"/>
          <w:szCs w:val="24"/>
        </w:rPr>
        <w:t xml:space="preserve">O uso do termo 'escravo(a)' é deliberadamente simbólico e carregado — e é exatamente por isso que a negociação, o consentimento contínuo e o cuidado são ainda mais fundamentais nessas dinâmicas.</w:t>
      </w:r>
    </w:p>
    <w:p>
      <w:pPr>
        <w:spacing w:after="60" w:before="60"/>
      </w:pPr>
      <w:r>
        <w:rPr>
          <w:rFonts w:ascii="Arial" w:cs="Arial" w:eastAsia="Arial" w:hAnsi="Arial"/>
          <w:sz w:val="24"/>
          <w:szCs w:val="24"/>
        </w:rPr>
        <w:t xml:space="preserve">→ Ver também: Master em Dominância/Lado Ativo, M/s e TPE em Dinâmicas e Relacionamentos.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LITTLE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Little</w:t>
      </w:r>
    </w:p>
    <w:p>
      <w:pPr>
        <w:spacing w:after="60" w:before="60"/>
      </w:pPr>
      <w:r>
        <w:rPr>
          <w:rFonts w:ascii="Arial" w:cs="Arial" w:eastAsia="Arial" w:hAnsi="Arial"/>
          <w:sz w:val="24"/>
          <w:szCs w:val="24"/>
        </w:rPr>
        <w:t xml:space="preserve">Little descreve alguém que acessa — de forma voluntária e consciente — um estado mental mais infantil ou juvenil dentro de um contexto kink. Não se trata de regressão involuntária nem de qualquer relação com menores reais: é uma forma de explorar vulnerabilidade, inocência e cuidado entre adultos que consentiram.</w:t>
      </w:r>
    </w:p>
    <w:p>
      <w:pPr>
        <w:spacing w:after="60" w:before="60"/>
      </w:pPr>
      <w:r>
        <w:rPr>
          <w:rFonts w:ascii="Arial" w:cs="Arial" w:eastAsia="Arial" w:hAnsi="Arial"/>
          <w:sz w:val="24"/>
          <w:szCs w:val="24"/>
        </w:rPr>
        <w:t xml:space="preserve">O ageplay — do qual o Little faz parte — é uma forma de roleplay no qual um ou ambos os parceiros assumem temporariamente uma idade diferente da sua idade biológica real. Pode envolver comportamentos infantis ou papéis parentais, e não precisa ser sexual — muitas vezes gira em torno de regressão, cuidado, poder, conforto ou brincar com a inocência e o controle. (BDSM Encyclopedia, 2025)</w:t>
      </w:r>
    </w:p>
    <w:p>
      <w:pPr>
        <w:spacing w:after="60" w:before="60"/>
      </w:pPr>
      <w:r>
        <w:rPr>
          <w:rFonts w:ascii="Arial" w:cs="Arial" w:eastAsia="Arial" w:hAnsi="Arial"/>
          <w:sz w:val="24"/>
          <w:szCs w:val="24"/>
        </w:rPr>
        <w:t xml:space="preserve">O 'little space' — o estado mental acessado durante esse papel — pode ser profundamente calmante e restaurador para muitos praticantes. Littles geralmente representam a faixa pré-escolar até o ensino fundamental em sua expressão de idade. (obedienceapp.com, 2025)</w:t>
      </w:r>
    </w:p>
    <w:p>
      <w:pPr>
        <w:spacing w:after="60" w:before="60"/>
      </w:pPr>
      <w:r>
        <w:rPr>
          <w:rFonts w:ascii="Arial" w:cs="Arial" w:eastAsia="Arial" w:hAnsi="Arial"/>
          <w:sz w:val="24"/>
          <w:szCs w:val="24"/>
        </w:rPr>
        <w:t xml:space="preserve">→ Ver também: Caregiver, Daddy Dom, Middle, Ageplayer, CG/l em Dinâmicas e Relacionamentos.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MIDDLE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Middle</w:t>
      </w:r>
    </w:p>
    <w:p>
      <w:pPr>
        <w:spacing w:after="60" w:before="60"/>
      </w:pPr>
      <w:r>
        <w:rPr>
          <w:rFonts w:ascii="Arial" w:cs="Arial" w:eastAsia="Arial" w:hAnsi="Arial"/>
          <w:sz w:val="24"/>
          <w:szCs w:val="24"/>
        </w:rPr>
        <w:t xml:space="preserve">Enquanto o Little acessa uma persona tipicamente infantil, o Middle ocupa um espaço intermediário — adolescência, pré-adolescência, o 'entre' que não é completamente criança nem completamente adulto. É um papel que tem sua própria comunidade, suas próprias expressões e suas próprias necessidades dentro das dinâmicas de Caregiver.</w:t>
      </w:r>
    </w:p>
    <w:p>
      <w:pPr>
        <w:spacing w:after="60" w:before="60"/>
      </w:pPr>
      <w:r>
        <w:rPr>
          <w:rFonts w:ascii="Arial" w:cs="Arial" w:eastAsia="Arial" w:hAnsi="Arial"/>
          <w:sz w:val="24"/>
          <w:szCs w:val="24"/>
        </w:rPr>
        <w:t xml:space="preserve">Middles geralmente representam tweens e jovens adolescentes em sua expressão de idade — uma faixa etária com características próprias que diferem significativamente dos Littles, exigindo dos Caregivers uma abordagem diferente: menos infantilização, mais independência controlada e espaço para expressão de identidade. (obedienceapp.com, 2025; middlespacecommunity.wordpress.com, 2023)</w:t>
      </w:r>
    </w:p>
    <w:p>
      <w:pPr>
        <w:spacing w:after="60" w:before="60"/>
      </w:pPr>
      <w:r>
        <w:rPr>
          <w:rFonts w:ascii="Arial" w:cs="Arial" w:eastAsia="Arial" w:hAnsi="Arial"/>
          <w:sz w:val="24"/>
          <w:szCs w:val="24"/>
        </w:rPr>
        <w:t xml:space="preserve">Para quem se identifica como Middle, o papel pode ser uma forma de revisitar e ressignificar uma fase da vida que foi difícil ou negligenciada emocionalmente.</w:t>
      </w:r>
    </w:p>
    <w:p>
      <w:pPr>
        <w:spacing w:after="60" w:before="60"/>
      </w:pPr>
      <w:r>
        <w:rPr>
          <w:rFonts w:ascii="Arial" w:cs="Arial" w:eastAsia="Arial" w:hAnsi="Arial"/>
          <w:sz w:val="24"/>
          <w:szCs w:val="24"/>
        </w:rPr>
        <w:t xml:space="preserve">→ Ver também: Little, Caregiver, Ageplayer.</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BABY GIRL / BABY BOY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Baby Girl / Baby Boy</w:t>
      </w:r>
    </w:p>
    <w:p>
      <w:pPr>
        <w:spacing w:after="60" w:before="60"/>
      </w:pPr>
      <w:r>
        <w:rPr>
          <w:rFonts w:ascii="Arial" w:cs="Arial" w:eastAsia="Arial" w:hAnsi="Arial"/>
          <w:sz w:val="24"/>
          <w:szCs w:val="24"/>
        </w:rPr>
        <w:t xml:space="preserve">Termos de afeto e identidade usados dentro de dinâmicas CG/l ou D/s para descrever o parceiro submisso que ocupa um papel de dependência, cuidado e ternura. Mais do que um papel formal, Baby Girl e Baby Boy são frequentemente formas de o parceiro dominante se referir ao submisso — carregadas de intimidade, proteção e afeição.</w:t>
      </w:r>
    </w:p>
    <w:p>
      <w:pPr>
        <w:spacing w:after="60" w:before="60"/>
      </w:pPr>
      <w:r>
        <w:rPr>
          <w:rFonts w:ascii="Arial" w:cs="Arial" w:eastAsia="Arial" w:hAnsi="Arial"/>
          <w:sz w:val="24"/>
          <w:szCs w:val="24"/>
        </w:rPr>
        <w:t xml:space="preserve">Baby Girl e Baby Boy são papéis relacionados ao Little, por vezes usados de forma intercambiável com Girl/Boy dentro de dinâmicas de Caregiver, enfatizando a combinação de vulnerabilidade, cuidado e uma relação íntima de dependência afetiva com o parceiro dominante. (chattingwiththelightkeeper.com, 2025)</w:t>
      </w:r>
    </w:p>
    <w:p>
      <w:pPr>
        <w:spacing w:after="60" w:before="60"/>
      </w:pPr>
      <w:r>
        <w:rPr>
          <w:rFonts w:ascii="Arial" w:cs="Arial" w:eastAsia="Arial" w:hAnsi="Arial"/>
          <w:sz w:val="24"/>
          <w:szCs w:val="24"/>
        </w:rPr>
        <w:t xml:space="preserve">Vale notar: o uso desses termos é altamente pessoal — para alguns é um título central da dinâmica, para outros apenas um termo carinhoso ocasional. Como sempre no BDSM, o significado é construído pela negociação entre os parceiros.</w:t>
      </w:r>
    </w:p>
    <w:p>
      <w:pPr>
        <w:spacing w:after="60" w:before="60"/>
      </w:pPr>
      <w:r>
        <w:rPr>
          <w:rFonts w:ascii="Arial" w:cs="Arial" w:eastAsia="Arial" w:hAnsi="Arial"/>
          <w:sz w:val="24"/>
          <w:szCs w:val="24"/>
        </w:rPr>
        <w:t xml:space="preserve">→ Ver também: Little, Daddy Dom, Mommy Domme, CG/l.</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PET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Pet / Bichinho</w:t>
      </w:r>
    </w:p>
    <w:p>
      <w:pPr>
        <w:spacing w:after="60" w:before="60"/>
      </w:pPr>
      <w:r>
        <w:rPr>
          <w:rFonts w:ascii="Arial" w:cs="Arial" w:eastAsia="Arial" w:hAnsi="Arial"/>
          <w:sz w:val="24"/>
          <w:szCs w:val="24"/>
        </w:rPr>
        <w:t xml:space="preserve">O Pet é quem assume uma persona animal dentro de uma dinâmica de pet play. Pode ser um cachorro, gato, coelho, pônei, raposa — qualquer animal que ressoe com a identidade ou o headspace do praticante. O papel vai muito além de um roleplay de fantasia: para muitos, entrar em 'pet space' é uma forma profunda de desligar da mente adulta e acessar um estado de presença pura, instintiva e despreocupada.</w:t>
      </w:r>
    </w:p>
    <w:p>
      <w:pPr>
        <w:spacing w:after="60" w:before="60"/>
      </w:pPr>
      <w:r>
        <w:rPr>
          <w:rFonts w:ascii="Arial" w:cs="Arial" w:eastAsia="Arial" w:hAnsi="Arial"/>
          <w:sz w:val="24"/>
          <w:szCs w:val="24"/>
        </w:rPr>
        <w:t xml:space="preserve">O pet humano é uma forma complexa de s-type, difícil de definir, pois os comportamentos e maneiras variam amplamente de acordo com a preferência do praticante — podendo ir de submissos com coleira que participam de treinamento com guia a s-types em fantasia completa que reconhecem sua humanidade. (kynk101.com, 2025)</w:t>
      </w:r>
    </w:p>
    <w:p>
      <w:pPr>
        <w:spacing w:after="60" w:before="60"/>
      </w:pPr>
      <w:r>
        <w:rPr>
          <w:rFonts w:ascii="Arial" w:cs="Arial" w:eastAsia="Arial" w:hAnsi="Arial"/>
          <w:sz w:val="24"/>
          <w:szCs w:val="24"/>
        </w:rPr>
        <w:t xml:space="preserve">Pet play pode ser completamente não-sexual — para muitos, é uma prática de cuidado, presença e conexão emocional profunda com o parceiro.</w:t>
      </w:r>
    </w:p>
    <w:p>
      <w:pPr>
        <w:spacing w:after="60" w:before="60"/>
      </w:pPr>
      <w:r>
        <w:rPr>
          <w:rFonts w:ascii="Arial" w:cs="Arial" w:eastAsia="Arial" w:hAnsi="Arial"/>
          <w:sz w:val="24"/>
          <w:szCs w:val="24"/>
        </w:rPr>
        <w:t xml:space="preserve">→ Ver também: Handler em Dominância/Lado Ativo, Pet Play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BRAT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Brat</w:t>
      </w:r>
    </w:p>
    <w:p>
      <w:pPr>
        <w:spacing w:after="60" w:before="60"/>
      </w:pPr>
      <w:r>
        <w:rPr>
          <w:rFonts w:ascii="Arial" w:cs="Arial" w:eastAsia="Arial" w:hAnsi="Arial"/>
          <w:sz w:val="24"/>
          <w:szCs w:val="24"/>
        </w:rPr>
        <w:t xml:space="preserve">O Brat é talvez o papel mais mal interpretado do lado submisso — e um dos mais divertidos. Um Brat é um(a) submisso(a) que desafia, provoca e desobedece o(a) Dom — mas de forma intencional, lúdica e consentida. A desobediência não é falta de respeito: é uma forma de jogo que convida o Dom a 'domá-lo(a)'.</w:t>
      </w:r>
    </w:p>
    <w:p>
      <w:pPr>
        <w:spacing w:after="60" w:before="60"/>
      </w:pPr>
      <w:r>
        <w:rPr>
          <w:rFonts w:ascii="Arial" w:cs="Arial" w:eastAsia="Arial" w:hAnsi="Arial"/>
          <w:sz w:val="24"/>
          <w:szCs w:val="24"/>
        </w:rPr>
        <w:t xml:space="preserve">Um Brat é um submisso brincalhonamente desafiador, espirituoso e desobediente. Ele(a) gosta de empurrar limites e desafiar o parceiro Dominante dentro das regras acordadas da dinâmica. Isso não é desrespeito genuíno; é uma forma de jogo que convida o Dominante a 'domar' o Brat. O Brat Tamer é o Dominante que aprecia esse desafio, encontrando prazer na esgrima verbal e no bate-boca espirituoso. (kinktest.net, 2025)</w:t>
      </w:r>
    </w:p>
    <w:p>
      <w:pPr>
        <w:spacing w:after="60" w:before="60"/>
      </w:pPr>
      <w:r>
        <w:rPr>
          <w:rFonts w:ascii="Arial" w:cs="Arial" w:eastAsia="Arial" w:hAnsi="Arial"/>
          <w:sz w:val="24"/>
          <w:szCs w:val="24"/>
        </w:rPr>
        <w:t xml:space="preserve">Ser Brat exige um Dom compatível — nem todo Dominante aprecia ou sabe lidar com a energia brat. A combinação entre Brat e Brat Tamer é uma dinâmica por si só.</w:t>
      </w:r>
    </w:p>
    <w:p>
      <w:pPr>
        <w:spacing w:after="60" w:before="60"/>
      </w:pPr>
      <w:r>
        <w:rPr>
          <w:rFonts w:ascii="Arial" w:cs="Arial" w:eastAsia="Arial" w:hAnsi="Arial"/>
          <w:sz w:val="24"/>
          <w:szCs w:val="24"/>
        </w:rPr>
        <w:t xml:space="preserve">→ Ver também: Brat Tamer em Dinâmicas e Relacionamentos.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PREY / PRESA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Presa / Prey</w:t>
      </w:r>
    </w:p>
    <w:p>
      <w:pPr>
        <w:spacing w:after="60" w:before="60"/>
      </w:pPr>
      <w:r>
        <w:rPr>
          <w:rFonts w:ascii="Arial" w:cs="Arial" w:eastAsia="Arial" w:hAnsi="Arial"/>
          <w:sz w:val="24"/>
          <w:szCs w:val="24"/>
        </w:rPr>
        <w:t xml:space="preserve">O papel de Prey existe dentro do universo do primal play — a prática que troca protocolos formais por instinto, perseguição e luta. A Prey é quem é caçada, perseguida e capturada pelo Primal Predator. É um papel que exige enorme confiança no parceiro, porque a dinâmica se constrói justamente em torno da rendição física e instintiva.</w:t>
      </w:r>
    </w:p>
    <w:p>
      <w:pPr>
        <w:spacing w:after="60" w:before="60"/>
      </w:pPr>
      <w:r>
        <w:rPr>
          <w:rFonts w:ascii="Arial" w:cs="Arial" w:eastAsia="Arial" w:hAnsi="Arial"/>
          <w:sz w:val="24"/>
          <w:szCs w:val="24"/>
        </w:rPr>
        <w:t xml:space="preserve">Às vezes a Prey engajará em cenas primais com a intenção de lutar mas acabará cedendo ao seu contraparte dominante. Em outros casos, a luta pode ser genuína — afinal, um predador nem sempre captura sua presa. Kinksters que usam esse papel não precisam ser s-types no sentido convencional: podem simplesmente ter um kink por ser caçados, rastreados ou eventualmente capturados. (kynk101.com, 2025)</w:t>
      </w:r>
    </w:p>
    <w:p>
      <w:pPr>
        <w:spacing w:after="60" w:before="60"/>
      </w:pPr>
      <w:r>
        <w:rPr>
          <w:rFonts w:ascii="Arial" w:cs="Arial" w:eastAsia="Arial" w:hAnsi="Arial"/>
          <w:sz w:val="24"/>
          <w:szCs w:val="24"/>
        </w:rPr>
        <w:t xml:space="preserve">Como toda forma de edge play, o papel de Prey exige negociação cuidadosa e safewords claras antes de qualquer cena.</w:t>
      </w:r>
    </w:p>
    <w:p>
      <w:pPr>
        <w:spacing w:after="60" w:before="60"/>
      </w:pPr>
      <w:r>
        <w:rPr>
          <w:rFonts w:ascii="Arial" w:cs="Arial" w:eastAsia="Arial" w:hAnsi="Arial"/>
          <w:sz w:val="24"/>
          <w:szCs w:val="24"/>
        </w:rPr>
        <w:t xml:space="preserve">→ Ver também: Primal (Predator) em Dominância/Lado Ativo, Edgeplay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BOTTOM</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Bottom</w:t>
      </w:r>
    </w:p>
    <w:p>
      <w:pPr>
        <w:spacing w:after="60" w:before="60"/>
      </w:pPr>
      <w:r>
        <w:rPr>
          <w:rFonts w:ascii="Arial" w:cs="Arial" w:eastAsia="Arial" w:hAnsi="Arial"/>
          <w:sz w:val="24"/>
          <w:szCs w:val="24"/>
        </w:rPr>
        <w:t xml:space="preserve">Bottom é um dos termos mais abrangentes do vocabulário BDSM. No sentido técnico, descreve quem recebe a ação em uma cena — quem recebe o impacto, quem é amarrado, quem é conduzido. Mas a amplitude do termo vai além: Bottom é um guarda-chuva que inclui submissos, masoquistas, presas, escravos, rope bottoms e muitos outros papéis receptivos.</w:t>
      </w:r>
    </w:p>
    <w:p>
      <w:pPr>
        <w:spacing w:after="60" w:before="60"/>
      </w:pPr>
      <w:r>
        <w:rPr>
          <w:rFonts w:ascii="Arial" w:cs="Arial" w:eastAsia="Arial" w:hAnsi="Arial"/>
          <w:sz w:val="24"/>
          <w:szCs w:val="24"/>
        </w:rPr>
        <w:t xml:space="preserve">Bottom é um termo guarda-chuva que inclui, mas não se limita a, submissos, masoquistas, presas, escravos, needle bottoms e rope bottoms. Na comunidade gay masculina, o termo também é usado para descrever a pessoa que prefere receber penetração. (chattingwiththelightkeeper.com, 2025; Wikipedia — Glossary of BDSM, 2026)</w:t>
      </w:r>
    </w:p>
    <w:p>
      <w:pPr>
        <w:spacing w:after="60" w:before="60"/>
      </w:pPr>
      <w:r>
        <w:rPr>
          <w:rFonts w:ascii="Arial" w:cs="Arial" w:eastAsia="Arial" w:hAnsi="Arial"/>
          <w:sz w:val="24"/>
          <w:szCs w:val="24"/>
        </w:rPr>
        <w:t xml:space="preserve">A distinção fundamental entre Bottom e Sub: é perfeitamente possível ser Bottom sem ser Sub. Um rope bottom, por exemplo, pode não ter nenhuma dinâmica de submissão psicológica com o rigger — simplesmente aprecia a experiência de ser amarrado.</w:t>
      </w:r>
    </w:p>
    <w:p>
      <w:pPr>
        <w:spacing w:after="60" w:before="60"/>
      </w:pPr>
      <w:r>
        <w:rPr>
          <w:rFonts w:ascii="Arial" w:cs="Arial" w:eastAsia="Arial" w:hAnsi="Arial"/>
          <w:sz w:val="24"/>
          <w:szCs w:val="24"/>
        </w:rPr>
        <w:t xml:space="preserve">→ Ver também: Top em Dominância/Lado Ativo, Rope Bunny.</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ROPE BUNNY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Rope Bunny</w:t>
      </w:r>
    </w:p>
    <w:p>
      <w:pPr>
        <w:spacing w:after="60" w:before="60"/>
      </w:pPr>
      <w:r>
        <w:rPr>
          <w:rFonts w:ascii="Arial" w:cs="Arial" w:eastAsia="Arial" w:hAnsi="Arial"/>
          <w:sz w:val="24"/>
          <w:szCs w:val="24"/>
        </w:rPr>
        <w:t xml:space="preserve">O Rope Bunny é quem ama ser amarrado. O nome evoca exatamente o que descreve: uma presença suave, confiante e receptiva que se entrega à corda com prazer. Dentro do universo do Shibari e do bondage em geral, o Rope Bunny é o parceiro essencial do Rigger — e a qualidade da cena depende tanto de um quanto do outro.</w:t>
      </w:r>
    </w:p>
    <w:p>
      <w:pPr>
        <w:spacing w:after="60" w:before="60"/>
      </w:pPr>
      <w:r>
        <w:rPr>
          <w:rFonts w:ascii="Arial" w:cs="Arial" w:eastAsia="Arial" w:hAnsi="Arial"/>
          <w:sz w:val="24"/>
          <w:szCs w:val="24"/>
        </w:rPr>
        <w:t xml:space="preserve">Rope Bottom ou Rope Bunny descreve alguém que gosta de ser amarrado ou restringido por corda — um papel específico dentro do bondage, com sua própria identidade dentro da comunidade kink, distinto do Bottom genérico por sua relação particular e apaixonada com a corda como elemento central da prática. (kynk101.com — Kynklopedia, 2025)</w:t>
      </w:r>
    </w:p>
    <w:p>
      <w:pPr>
        <w:spacing w:after="60" w:before="60"/>
      </w:pPr>
      <w:r>
        <w:rPr>
          <w:rFonts w:ascii="Arial" w:cs="Arial" w:eastAsia="Arial" w:hAnsi="Arial"/>
          <w:sz w:val="24"/>
          <w:szCs w:val="24"/>
        </w:rPr>
        <w:t xml:space="preserve">Ser um bom Rope Bunny vai além de simplesmente 'ficar parado': envolve comunicação constante com o Rigger, consciência corporal, capacidade de sinalizar desconforto e — para muitos — entrar em um estado meditativo profundo conhecido como 'rope space'.</w:t>
      </w:r>
    </w:p>
    <w:p>
      <w:pPr>
        <w:spacing w:after="60" w:before="60"/>
      </w:pPr>
      <w:r>
        <w:rPr>
          <w:rFonts w:ascii="Arial" w:cs="Arial" w:eastAsia="Arial" w:hAnsi="Arial"/>
          <w:sz w:val="24"/>
          <w:szCs w:val="24"/>
        </w:rPr>
        <w:t xml:space="preserve">→ Ver também: Rigger em Papéis Flexíveis, Shibari e Kinbaku — Categoria 6.</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AGEPLAYER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Ageplayer</w:t>
      </w:r>
    </w:p>
    <w:p>
      <w:pPr>
        <w:spacing w:after="60" w:before="60"/>
      </w:pPr>
      <w:r>
        <w:rPr>
          <w:rFonts w:ascii="Arial" w:cs="Arial" w:eastAsia="Arial" w:hAnsi="Arial"/>
          <w:sz w:val="24"/>
          <w:szCs w:val="24"/>
        </w:rPr>
        <w:t xml:space="preserve">Ageplayer é o termo que descreve qualquer praticante — de qualquer papel — que incorpora elementos de regressão de idade em sua prática kink. É um termo guarda-chuva que abrange Littles, Middles, Baby Girls, Baby Boys e qualquer outra expressão de idade diferente da biológica dentro de um contexto consensual entre adultos.</w:t>
      </w:r>
    </w:p>
    <w:p>
      <w:pPr>
        <w:spacing w:after="60" w:before="60"/>
      </w:pPr>
      <w:r>
        <w:rPr>
          <w:rFonts w:ascii="Arial" w:cs="Arial" w:eastAsia="Arial" w:hAnsi="Arial"/>
          <w:sz w:val="24"/>
          <w:szCs w:val="24"/>
        </w:rPr>
        <w:t xml:space="preserve">O ageplay não precisa ser sexual e muitas vezes gira em torno de regressão, cuidado, poder, conforto ou brincar com a inocência e o controle. A essência do ageplay é que os adultos envolvidos saem temporariamente de seus papéis cotidianos para vivenciar uma dinâmica ou idade diferente. (BDSM Encyclopedia, 2025)</w:t>
      </w:r>
    </w:p>
    <w:p>
      <w:pPr>
        <w:spacing w:after="60" w:before="60"/>
      </w:pPr>
      <w:r>
        <w:rPr>
          <w:rFonts w:ascii="Arial" w:cs="Arial" w:eastAsia="Arial" w:hAnsi="Arial"/>
          <w:sz w:val="24"/>
          <w:szCs w:val="24"/>
        </w:rPr>
        <w:t xml:space="preserve">Um ponto que a comunidade enfatiza constantemente: ageplay é uma prática entre adultos que consentiram — e não tem qualquer relação com menores reais. A confusão ou conflação maliciosa desses dois universos é um dos maiores estigmas enfrentados pela comunidade e deve ser combatida com clareza.</w:t>
      </w:r>
    </w:p>
    <w:p>
      <w:pPr>
        <w:spacing w:after="60" w:before="60"/>
      </w:pPr>
      <w:r>
        <w:rPr>
          <w:rFonts w:ascii="Arial" w:cs="Arial" w:eastAsia="Arial" w:hAnsi="Arial"/>
          <w:sz w:val="24"/>
          <w:szCs w:val="24"/>
        </w:rPr>
        <w:t xml:space="preserve">→ Ver também: Little, Middle, Baby Girl/Baby Boy, Caregiver, CG/l.</w:t>
      </w:r>
    </w:p>
    <w:p>
      <w:pPr>
        <w:pBdr>
          <w:bottom w:val="single" w:color="DDDDDD" w:sz="2" w:space="1"/>
        </w:pBdr>
        <w:spacing w:after="160" w:before="60"/>
      </w:pPr>
    </w:p>
    <w:p>
      <w:pPr>
        <w:pStyle w:val="Heading3"/>
        <w:spacing w:after="120" w:before="200"/>
      </w:pPr>
      <w:r>
        <w:rPr>
          <w:rFonts w:ascii="Arial" w:cs="Arial" w:eastAsia="Arial" w:hAnsi="Arial"/>
          <w:b/>
          <w:bCs/>
          <w:color w:val="4A4A4A"/>
          <w:sz w:val="24"/>
          <w:szCs w:val="24"/>
        </w:rPr>
        <w:t xml:space="preserve">Bloco 3 — Papéis Flexíveis</w:t>
      </w:r>
    </w:p>
    <w:p>
      <w:pPr>
        <w:spacing w:after="60" w:before="240"/>
      </w:pPr>
      <w:r>
        <w:rPr>
          <w:rFonts w:ascii="Arial" w:cs="Arial" w:eastAsia="Arial" w:hAnsi="Arial"/>
          <w:b/>
          <w:bCs/>
          <w:color w:val="8B1A1A"/>
          <w:sz w:val="26"/>
          <w:szCs w:val="26"/>
        </w:rPr>
        <w:t xml:space="preserve">SWITCH</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Switch</w:t>
      </w:r>
    </w:p>
    <w:p>
      <w:pPr>
        <w:spacing w:after="60" w:before="60"/>
      </w:pPr>
      <w:r>
        <w:rPr>
          <w:rFonts w:ascii="Arial" w:cs="Arial" w:eastAsia="Arial" w:hAnsi="Arial"/>
          <w:sz w:val="24"/>
          <w:szCs w:val="24"/>
        </w:rPr>
        <w:t xml:space="preserve">O Switch é quem transita entre os dois lados da dinâmica — pode ser Dom em uma cena e Sub em outra, com o mesmo parceiro ou com parceiros diferentes. É um dos papéis mais mal compreendidos da comunidade, frequentemente visto com ceticismo por praticantes mais tradicionais. Mas a fluidez não é indecisão — é uma forma legítima e complexa de identidade kink.</w:t>
      </w:r>
    </w:p>
    <w:p>
      <w:pPr>
        <w:spacing w:after="60" w:before="60"/>
      </w:pPr>
      <w:r>
        <w:rPr>
          <w:rFonts w:ascii="Arial" w:cs="Arial" w:eastAsia="Arial" w:hAnsi="Arial"/>
          <w:sz w:val="24"/>
          <w:szCs w:val="24"/>
        </w:rPr>
        <w:t xml:space="preserve">A pesquisa identificou três papéis específicos de troca de poder no BDSM: dominância, submissão e switch. Em uma pesquisa demográfica internacional com praticantes de BDSM, 28,6% dos respondentes se identificaram com papéis em ambos os lados do slash — e desses, 25% mencionaram especificamente o termo Switch. (Li, 2024 — Archives of Sexual Behavior; Westlake &amp; Mahan, 2023 — An International Survey of BDSM Practitioner Demographics)</w:t>
      </w:r>
    </w:p>
    <w:p>
      <w:pPr>
        <w:spacing w:after="60" w:before="60"/>
      </w:pPr>
      <w:r>
        <w:rPr>
          <w:rFonts w:ascii="Arial" w:cs="Arial" w:eastAsia="Arial" w:hAnsi="Arial"/>
          <w:sz w:val="24"/>
          <w:szCs w:val="24"/>
        </w:rPr>
        <w:t xml:space="preserve">Vale notar: a fluidez de papéis raramente é simétrica. A maioria dos Switches tem uma inclinação preferencial — seja para a dominância ou para a submissão — que pode variar conforme o parceiro, o contexto relacional ou o momento de vida do praticante. Isso não torna a identidade Switch menos legítima: é uma honestidade maior sobre a complexidade da experiência erótica de cada um. (Bennett, 2025 — Switch it up: A qualitative analysis of BDSM switches. Sexuality &amp; Culture)</w:t>
      </w:r>
    </w:p>
    <w:p>
      <w:pPr>
        <w:spacing w:after="60" w:before="60"/>
      </w:pPr>
      <w:r>
        <w:rPr>
          <w:rFonts w:ascii="Arial" w:cs="Arial" w:eastAsia="Arial" w:hAnsi="Arial"/>
          <w:sz w:val="24"/>
          <w:szCs w:val="24"/>
        </w:rPr>
        <w:t xml:space="preserve">→ Ver também: Dom, Sub, Rigger.</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RIGGER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Rigger</w:t>
      </w:r>
    </w:p>
    <w:p>
      <w:pPr>
        <w:spacing w:after="60" w:before="60"/>
      </w:pPr>
      <w:r>
        <w:rPr>
          <w:rFonts w:ascii="Arial" w:cs="Arial" w:eastAsia="Arial" w:hAnsi="Arial"/>
          <w:sz w:val="24"/>
          <w:szCs w:val="24"/>
        </w:rPr>
        <w:t xml:space="preserve">O Rigger é quem amarra. É o artesão da corda — quem projeta, executa e conduz a amarração do parceiro no bondage e no Shibari. O termo tem raízes no vocabulário náutico (rigging = a aparelhagem de cordas de um navio) e foi adotado pela comunidade kink para descrever quem trabalha com corda de forma técnica e intencional.</w:t>
      </w:r>
    </w:p>
    <w:p>
      <w:pPr>
        <w:spacing w:after="60" w:before="60"/>
      </w:pPr>
      <w:r>
        <w:rPr>
          <w:rFonts w:ascii="Arial" w:cs="Arial" w:eastAsia="Arial" w:hAnsi="Arial"/>
          <w:sz w:val="24"/>
          <w:szCs w:val="24"/>
        </w:rPr>
        <w:t xml:space="preserve">Embora muitos riggers se identifiquem como dominantes, as habilidades de bondage com corda são separadas dos papéis de dominância e submissão. Alguns riggers são Switches, submissos ou se identificam completamente fora das categorias tradicionais de papel no BDSM. Tornar-se um rigger competente exige anos de prática dedicada — habilidades básicas podem ser aprendidas rápido, mas cenas complexas ou de suspensão exigem formação profunda. (bdsmtest.blog, 2025)</w:t>
      </w:r>
    </w:p>
    <w:p>
      <w:pPr>
        <w:spacing w:after="60" w:before="60"/>
      </w:pPr>
      <w:r>
        <w:rPr>
          <w:rFonts w:ascii="Arial" w:cs="Arial" w:eastAsia="Arial" w:hAnsi="Arial"/>
          <w:sz w:val="24"/>
          <w:szCs w:val="24"/>
        </w:rPr>
        <w:t xml:space="preserve">O Rigger também carrega responsabilidade médica: o bondage japonês pode resultar em lesões compressivas em nervos periféricos, sendo o nervo radial o mais frequentemente afetado — o que reforça a necessidade de formação técnica e anatômica sólida. (Acute Radial Compressive Neuropathy — PMC, 2023)</w:t>
      </w:r>
    </w:p>
    <w:p>
      <w:pPr>
        <w:spacing w:after="60" w:before="60"/>
      </w:pPr>
      <w:r>
        <w:rPr>
          <w:rFonts w:ascii="Arial" w:cs="Arial" w:eastAsia="Arial" w:hAnsi="Arial"/>
          <w:sz w:val="24"/>
          <w:szCs w:val="24"/>
        </w:rPr>
        <w:t xml:space="preserve">→ Ver também: Rope Bunny em Submissão/Lado Receptivo, Shibari e Kinbaku — Categoria 6.</w:t>
      </w:r>
    </w:p>
    <w:p>
      <w:pPr>
        <w:pBdr>
          <w:bottom w:val="single" w:color="DDDDDD" w:sz="2" w:space="1"/>
        </w:pBdr>
        <w:spacing w:after="160" w:before="60"/>
      </w:pPr>
    </w:p>
    <w:p>
      <w:pPr>
        <w:pStyle w:val="Heading3"/>
        <w:spacing w:after="120" w:before="200"/>
      </w:pPr>
      <w:r>
        <w:rPr>
          <w:rFonts w:ascii="Arial" w:cs="Arial" w:eastAsia="Arial" w:hAnsi="Arial"/>
          <w:b/>
          <w:bCs/>
          <w:color w:val="4A4A4A"/>
          <w:sz w:val="24"/>
          <w:szCs w:val="24"/>
        </w:rPr>
        <w:t xml:space="preserve">Bloco 4 — Identidades Gerais</w:t>
      </w:r>
    </w:p>
    <w:p>
      <w:pPr>
        <w:spacing w:after="60" w:before="240"/>
      </w:pPr>
      <w:r>
        <w:rPr>
          <w:rFonts w:ascii="Arial" w:cs="Arial" w:eastAsia="Arial" w:hAnsi="Arial"/>
          <w:b/>
          <w:bCs/>
          <w:color w:val="8B1A1A"/>
          <w:sz w:val="26"/>
          <w:szCs w:val="26"/>
        </w:rPr>
        <w:t xml:space="preserve">KINKSTER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Kinkster</w:t>
      </w:r>
    </w:p>
    <w:p>
      <w:pPr>
        <w:spacing w:after="60" w:before="60"/>
      </w:pPr>
      <w:r>
        <w:rPr>
          <w:rFonts w:ascii="Arial" w:cs="Arial" w:eastAsia="Arial" w:hAnsi="Arial"/>
          <w:sz w:val="24"/>
          <w:szCs w:val="24"/>
        </w:rPr>
        <w:t xml:space="preserve">Kinkster é o termo mais amplo e mais inclusivo para descrever qualquer pessoa que participa de práticas kink ou BDSM — independentemente de papel, preferência ou nível de envolvimento. É uma palavra de pertencimento: quem se identifica como Kinkster está dizendo 'faço parte desta comunidade'.</w:t>
      </w:r>
    </w:p>
    <w:p>
      <w:pPr>
        <w:spacing w:after="60" w:before="60"/>
      </w:pPr>
      <w:r>
        <w:rPr>
          <w:rFonts w:ascii="Arial" w:cs="Arial" w:eastAsia="Arial" w:hAnsi="Arial"/>
          <w:sz w:val="24"/>
          <w:szCs w:val="24"/>
        </w:rPr>
        <w:t xml:space="preserve">Em pesquisa demográfica internacional com praticantes de BDSM, termos como Fetishist e Kinkster apareceram entre as autoidentificações dos participantes que não se encaixavam nas categorias convencionais de papel — demonstrando que esses termos funcionam como identidades guarda-chuva para praticantes cuja experiência não cabe em rótulos mais estreitos. (Westlake &amp; Mahan, 2023)</w:t>
      </w:r>
    </w:p>
    <w:p>
      <w:pPr>
        <w:spacing w:after="60" w:before="60"/>
      </w:pPr>
      <w:r>
        <w:rPr>
          <w:rFonts w:ascii="Arial" w:cs="Arial" w:eastAsia="Arial" w:hAnsi="Arial"/>
          <w:sz w:val="24"/>
          <w:szCs w:val="24"/>
        </w:rPr>
        <w:t xml:space="preserve">O termo tem um tom afirmativo e comunitário — é comum ouvi-lo como forma de apresentação em munches, eventos e fóruns online. Não pressupõe nenhum papel específico, nenhuma prática específica e nenhum nível de experiência.</w:t>
      </w:r>
    </w:p>
    <w:p>
      <w:pPr>
        <w:spacing w:after="60" w:before="60"/>
      </w:pPr>
      <w:r>
        <w:rPr>
          <w:rFonts w:ascii="Arial" w:cs="Arial" w:eastAsia="Arial" w:hAnsi="Arial"/>
          <w:sz w:val="24"/>
          <w:szCs w:val="24"/>
        </w:rPr>
        <w:t xml:space="preserve">→ Ver também: Comunidade e Cultura — Munch, Lifestyle.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VANILLA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Vanilla</w:t>
      </w:r>
    </w:p>
    <w:p>
      <w:pPr>
        <w:spacing w:after="60" w:before="60"/>
      </w:pPr>
      <w:r>
        <w:rPr>
          <w:rFonts w:ascii="Arial" w:cs="Arial" w:eastAsia="Arial" w:hAnsi="Arial"/>
          <w:sz w:val="24"/>
          <w:szCs w:val="24"/>
        </w:rPr>
        <w:t xml:space="preserve">Vanilla é o termo usado pela comunidade kink para descrever pessoas que não praticam BDSM ou kink — ou práticas sexuais que não envolvem troca de poder, dor, amarração ou elementos fetichistas. O nome vem da baunilha como o sabor mais 'neutro' do sorvete — uma metáfora gentil, não um insulto.</w:t>
      </w:r>
    </w:p>
    <w:p>
      <w:pPr>
        <w:spacing w:after="60" w:before="60"/>
      </w:pPr>
      <w:r>
        <w:rPr>
          <w:rFonts w:ascii="Arial" w:cs="Arial" w:eastAsia="Arial" w:hAnsi="Arial"/>
          <w:sz w:val="24"/>
          <w:szCs w:val="24"/>
        </w:rPr>
        <w:t xml:space="preserve">O BDSM é compreendido precisamente em contraste com práticas sexuais convencionais — o que a comunidade chama de 'vanilla'. Estudos mostram que cerca de 20% dos participantes em pesquisas de sexualidade relatam experiências com amarração/ser amarrado e cerca de 30% com spanking — sugerindo que a fronteira entre vanilla e kink é muito mais porosa do que se imagina. (How safe is BDSM? PMC, 2022)</w:t>
      </w:r>
    </w:p>
    <w:p>
      <w:pPr>
        <w:spacing w:after="60" w:before="60"/>
      </w:pPr>
      <w:r>
        <w:rPr>
          <w:rFonts w:ascii="Arial" w:cs="Arial" w:eastAsia="Arial" w:hAnsi="Arial"/>
          <w:sz w:val="24"/>
          <w:szCs w:val="24"/>
        </w:rPr>
        <w:t xml:space="preserve">Vale notar: Vanilla não é uma identidade fixa — muitas pessoas transitam entre práticas vanilla e kink ao longo da vida, e muitos relacionamentos têm elementos dos dois universos.</w:t>
      </w:r>
    </w:p>
    <w:p>
      <w:pPr>
        <w:spacing w:after="60" w:before="60"/>
      </w:pPr>
      <w:r>
        <w:rPr>
          <w:rFonts w:ascii="Arial" w:cs="Arial" w:eastAsia="Arial" w:hAnsi="Arial"/>
          <w:sz w:val="24"/>
          <w:szCs w:val="24"/>
        </w:rPr>
        <w:t xml:space="preserve">→ Ver também: Comunidade e Cultura — Lifestyler. Nota: referência cruzada em Comunidade e Cultura.</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LIFESTYLER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Lifestyler</w:t>
      </w:r>
    </w:p>
    <w:p>
      <w:pPr>
        <w:spacing w:after="60" w:before="60"/>
      </w:pPr>
      <w:r>
        <w:rPr>
          <w:rFonts w:ascii="Arial" w:cs="Arial" w:eastAsia="Arial" w:hAnsi="Arial"/>
          <w:sz w:val="24"/>
          <w:szCs w:val="24"/>
        </w:rPr>
        <w:t xml:space="preserve">O Lifestyler é quem vive o BDSM não como uma atividade ocasional, mas como um estilo de vida integrado ao cotidiano. A dinâmica de poder não termina quando a cena acaba — ela permeia o relacionamento de formas negociadas e contínuas, sejam protocolos, regras diárias ou formas específicas de interação fora do quarto.</w:t>
      </w:r>
    </w:p>
    <w:p>
      <w:pPr>
        <w:spacing w:after="60" w:before="60"/>
      </w:pPr>
      <w:r>
        <w:rPr>
          <w:rFonts w:ascii="Arial" w:cs="Arial" w:eastAsia="Arial" w:hAnsi="Arial"/>
          <w:sz w:val="24"/>
          <w:szCs w:val="24"/>
        </w:rPr>
        <w:t xml:space="preserve">O D/s Lifestyler tipicamente busca um relacionamento de longo prazo e mais comprometido. O relacionamento foca mais em amor, respeito, afeto, honestidade, comprometimento e maturidade do que em kinks sexuais — embora os kinks frequentemente entrem em jogo, o foco está em ter uma dinâmica Dom/sub fora do quarto. (roadwolf.ca — BDSM Culture Explained, 2017)</w:t>
      </w:r>
    </w:p>
    <w:p>
      <w:pPr>
        <w:spacing w:after="60" w:before="60"/>
      </w:pPr>
      <w:r>
        <w:rPr>
          <w:rFonts w:ascii="Arial" w:cs="Arial" w:eastAsia="Arial" w:hAnsi="Arial"/>
          <w:sz w:val="24"/>
          <w:szCs w:val="24"/>
        </w:rPr>
        <w:t xml:space="preserve">É importante distinguir Lifestyler de praticante ocasional: ambos são igualmente válidos, mas o Lifestyler implica uma integração mais profunda do BDSM à identidade e à estrutura do relacionamento.</w:t>
      </w:r>
    </w:p>
    <w:p>
      <w:pPr>
        <w:spacing w:after="60" w:before="60"/>
      </w:pPr>
      <w:r>
        <w:rPr>
          <w:rFonts w:ascii="Arial" w:cs="Arial" w:eastAsia="Arial" w:hAnsi="Arial"/>
          <w:sz w:val="24"/>
          <w:szCs w:val="24"/>
        </w:rPr>
        <w:t xml:space="preserve">→ Ver também: 24/7, TPE em Dinâmicas e Relacionamentos.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SADIST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Sadista</w:t>
      </w:r>
    </w:p>
    <w:p>
      <w:pPr>
        <w:spacing w:after="60" w:before="60"/>
      </w:pPr>
      <w:r>
        <w:rPr>
          <w:rFonts w:ascii="Arial" w:cs="Arial" w:eastAsia="Arial" w:hAnsi="Arial"/>
          <w:sz w:val="24"/>
          <w:szCs w:val="24"/>
        </w:rPr>
        <w:t xml:space="preserve">O Sadist é quem deriva prazer — erótico, estético ou psicológico — de infligir dor, desconforto ou humilhação ao parceiro que consente. O termo tem origem no Marquês de Sade, escritor francês do século XVIII, e foi incorporado ao vocabulário da psicologia e da sexualidade ao longo do século XX.</w:t>
      </w:r>
    </w:p>
    <w:p>
      <w:pPr>
        <w:spacing w:after="60" w:before="60"/>
      </w:pPr>
      <w:r>
        <w:rPr>
          <w:rFonts w:ascii="Arial" w:cs="Arial" w:eastAsia="Arial" w:hAnsi="Arial"/>
          <w:sz w:val="24"/>
          <w:szCs w:val="24"/>
        </w:rPr>
        <w:t xml:space="preserve">O sadismo sexual refere-se a uma preferência sexual por fantasias e comportamentos que envolvem a infligição de humilhação, degradação e sofrimento em outros. A conceituação do sadismo sexual permanece controversa na literatura — alguns o veem como qualitativamente distinto de outras preferências sexuais, enquanto outros sugerem que ele existe em um continuum de comportamentos. (Davidson &amp; Healey, 2024 — Assessing the Agonistic Continuum Scale, PMC)</w:t>
      </w:r>
    </w:p>
    <w:p>
      <w:pPr>
        <w:spacing w:after="60" w:before="60"/>
      </w:pPr>
      <w:r>
        <w:rPr>
          <w:rFonts w:ascii="Arial" w:cs="Arial" w:eastAsia="Arial" w:hAnsi="Arial"/>
          <w:sz w:val="24"/>
          <w:szCs w:val="24"/>
        </w:rPr>
        <w:t xml:space="preserve">No contexto do BDSM consensual, o Sadist opera sempre dentro de limites negociados com o parceiro — a dor ou humilhação infligida é desejada e consentida. A distinção entre sadismo consensual e não-consensual é absoluta e fundamental.</w:t>
      </w:r>
    </w:p>
    <w:p>
      <w:pPr>
        <w:spacing w:after="60" w:before="60"/>
      </w:pPr>
      <w:r>
        <w:rPr>
          <w:rFonts w:ascii="Arial" w:cs="Arial" w:eastAsia="Arial" w:hAnsi="Arial"/>
          <w:sz w:val="24"/>
          <w:szCs w:val="24"/>
        </w:rPr>
        <w:t xml:space="preserve">→ Ver também: Masochist, Sadomasochist, Impact Play em Técnicas e Práticas. Nota: referência cruzada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MASOCHIST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Masoquista</w:t>
      </w:r>
    </w:p>
    <w:p>
      <w:pPr>
        <w:spacing w:after="60" w:before="60"/>
      </w:pPr>
      <w:r>
        <w:rPr>
          <w:rFonts w:ascii="Arial" w:cs="Arial" w:eastAsia="Arial" w:hAnsi="Arial"/>
          <w:sz w:val="24"/>
          <w:szCs w:val="24"/>
        </w:rPr>
        <w:t xml:space="preserve">O Masochist é quem deriva prazer da dor, do desconforto ou da humilhação recebidos. O termo tem origem em Leopold von Sacher-Masoch, escritor austríaco do século XIX, e foi igualmente incorporado ao vocabulário psicológico e sexual ao longo do tempo.</w:t>
      </w:r>
    </w:p>
    <w:p>
      <w:pPr>
        <w:spacing w:after="60" w:before="60"/>
      </w:pPr>
      <w:r>
        <w:rPr>
          <w:rFonts w:ascii="Arial" w:cs="Arial" w:eastAsia="Arial" w:hAnsi="Arial"/>
          <w:sz w:val="24"/>
          <w:szCs w:val="24"/>
        </w:rPr>
        <w:t xml:space="preserve">Pesquisa sobre limiares de dor no BDSM mostra que a experiência de dor em interações consensuais é modulada por fatores psicológicos intensos — incluindo contexto relacional, estado emocional e confiança no parceiro. Dominantes e submissos apresentam variações significativas nos limiares de dor durante interações BDSM, sugerindo que o prazer do masoquista não é simplesmente tolerância à dor, mas uma experiência qualitativamente diferente mediada pelo consentimento e pela conexão. (Wuyts et al., 2022 — Beyond pain, PMC)</w:t>
      </w:r>
    </w:p>
    <w:p>
      <w:pPr>
        <w:spacing w:after="60" w:before="60"/>
      </w:pPr>
      <w:r>
        <w:rPr>
          <w:rFonts w:ascii="Arial" w:cs="Arial" w:eastAsia="Arial" w:hAnsi="Arial"/>
          <w:sz w:val="24"/>
          <w:szCs w:val="24"/>
        </w:rPr>
        <w:t xml:space="preserve">Ser masoquista não significa gostar de qualquer dor em qualquer contexto — as preferências são altamente específicas e pessoais.</w:t>
      </w:r>
    </w:p>
    <w:p>
      <w:pPr>
        <w:spacing w:after="60" w:before="60"/>
      </w:pPr>
      <w:r>
        <w:rPr>
          <w:rFonts w:ascii="Arial" w:cs="Arial" w:eastAsia="Arial" w:hAnsi="Arial"/>
          <w:sz w:val="24"/>
          <w:szCs w:val="24"/>
        </w:rPr>
        <w:t xml:space="preserve">→ Ver também: Sadist, Sadomasochist, Sensation Play em Técnicas e Práticas. Nota: referência cruzada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SADOMASOCHIST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Sadomasoquista</w:t>
      </w:r>
    </w:p>
    <w:p>
      <w:pPr>
        <w:spacing w:after="60" w:before="60"/>
      </w:pPr>
      <w:r>
        <w:rPr>
          <w:rFonts w:ascii="Arial" w:cs="Arial" w:eastAsia="Arial" w:hAnsi="Arial"/>
          <w:sz w:val="24"/>
          <w:szCs w:val="24"/>
        </w:rPr>
        <w:t xml:space="preserve">O Sadomasochist — frequentemente abreviado como SM ou S&amp;M — é quem se identifica com ambos os lados da equação: tanto dar quanto receber dor ou humilhação. É uma das identidades mais antigas e mais estudadas dentro do universo BDSM, e dá nome a uma das letras do próprio acrônimo.</w:t>
      </w:r>
    </w:p>
    <w:p>
      <w:pPr>
        <w:spacing w:after="60" w:before="60"/>
      </w:pPr>
      <w:r>
        <w:rPr>
          <w:rFonts w:ascii="Arial" w:cs="Arial" w:eastAsia="Arial" w:hAnsi="Arial"/>
          <w:sz w:val="24"/>
          <w:szCs w:val="24"/>
        </w:rPr>
        <w:t xml:space="preserve">Em pesquisa demográfica internacional com praticantes de BDSM, 22,2% dos respondentes que se identificavam em ambos os lados do slash mencionaram especificamente Sadomasochist como autoidentificação — tornando-o um dos termos mais comuns entre praticantes de papéis flexíveis. (Westlake &amp; Mahan, 2023)</w:t>
      </w:r>
    </w:p>
    <w:p>
      <w:pPr>
        <w:spacing w:after="60" w:before="60"/>
      </w:pPr>
      <w:r>
        <w:rPr>
          <w:rFonts w:ascii="Arial" w:cs="Arial" w:eastAsia="Arial" w:hAnsi="Arial"/>
          <w:sz w:val="24"/>
          <w:szCs w:val="24"/>
        </w:rPr>
        <w:t xml:space="preserve">O Sadomasochist frequentemente, mas não necessariamente, é também um Switch — é possível ser sadomasoquista sem transitar entre papéis de dominância e submissão psicológica. A dualidade aqui é sobre dor e prazer, não necessariamente sobre poder e controle.</w:t>
      </w:r>
    </w:p>
    <w:p>
      <w:pPr>
        <w:spacing w:after="60" w:before="60"/>
      </w:pPr>
      <w:r>
        <w:rPr>
          <w:rFonts w:ascii="Arial" w:cs="Arial" w:eastAsia="Arial" w:hAnsi="Arial"/>
          <w:sz w:val="24"/>
          <w:szCs w:val="24"/>
        </w:rPr>
        <w:t xml:space="preserve">→ Ver também: Sadist, Masochist, Switch.</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FETISHIST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Fetichista</w:t>
      </w:r>
    </w:p>
    <w:p>
      <w:pPr>
        <w:spacing w:after="60" w:before="60"/>
      </w:pPr>
      <w:r>
        <w:rPr>
          <w:rFonts w:ascii="Arial" w:cs="Arial" w:eastAsia="Arial" w:hAnsi="Arial"/>
          <w:sz w:val="24"/>
          <w:szCs w:val="24"/>
        </w:rPr>
        <w:t xml:space="preserve">O Fetishist é quem orienta sua excitação erótica em torno de um objeto, material, parte do corpo ou situação específica — o fetiche. Pode ser couro, látex, pés, uniformes, materiais específicos ou qualquer outro elemento que ocupe um papel central na experiência erótica do praticante.</w:t>
      </w:r>
    </w:p>
    <w:p>
      <w:pPr>
        <w:spacing w:after="60" w:before="60"/>
      </w:pPr>
      <w:r>
        <w:rPr>
          <w:rFonts w:ascii="Arial" w:cs="Arial" w:eastAsia="Arial" w:hAnsi="Arial"/>
          <w:sz w:val="24"/>
          <w:szCs w:val="24"/>
        </w:rPr>
        <w:t xml:space="preserve">Pesquisa sobre comportamentos eróticos no BDSM mostra que cerca de 75% dos participantes relataram excitação por algum objeto em pelo menos uma das cinco categorias de fetiche estudadas — roupas, partes do corpo, tecidos, uniformes e fluidos corporais — demonstrando que o fetichismo é extremamente prevalente dentro e além da comunidade BDSM. (A Systematic Scoping Review of BDSM — Journal of Sex Research, 2020)</w:t>
      </w:r>
    </w:p>
    <w:p>
      <w:pPr>
        <w:spacing w:after="60" w:before="60"/>
      </w:pPr>
      <w:r>
        <w:rPr>
          <w:rFonts w:ascii="Arial" w:cs="Arial" w:eastAsia="Arial" w:hAnsi="Arial"/>
          <w:sz w:val="24"/>
          <w:szCs w:val="24"/>
        </w:rPr>
        <w:t xml:space="preserve">O fetichismo não exige necessariamente uma dinâmica D/s ou práticas de dor — um Fetishist pode ser completamente vanilla em suas interações interpessoais e ainda assim ter um universo erótico rico e complexo organizado em torno de seu fetiche específico.</w:t>
      </w:r>
    </w:p>
    <w:p>
      <w:pPr>
        <w:spacing w:after="60" w:before="60"/>
      </w:pPr>
      <w:r>
        <w:rPr>
          <w:rFonts w:ascii="Arial" w:cs="Arial" w:eastAsia="Arial" w:hAnsi="Arial"/>
          <w:sz w:val="24"/>
          <w:szCs w:val="24"/>
        </w:rPr>
        <w:t xml:space="preserve">→ Ver também: Comunidade e Cultura — Fetish, Kink.</w:t>
      </w:r>
    </w:p>
    <w:p>
      <w:pPr>
        <w:pBdr>
          <w:bottom w:val="single" w:color="DDDDDD" w:sz="2" w:space="1"/>
        </w:pBdr>
        <w:spacing w:after="160" w:before="60"/>
      </w:pPr>
    </w:p>
    <w:p>
      <w:pPr>
        <w:spacing w:after="100" w:before="300"/>
      </w:pPr>
      <w:r>
        <w:rPr>
          <w:rFonts w:ascii="Arial" w:cs="Arial" w:eastAsia="Arial" w:hAnsi="Arial"/>
          <w:b/>
          <w:bCs/>
          <w:color w:val="8B1A1A"/>
          <w:sz w:val="24"/>
          <w:szCs w:val="24"/>
        </w:rPr>
        <w:t xml:space="preserve">Fontes — Categoria 1</w:t>
      </w:r>
    </w:p>
    <w:p>
      <w:pPr>
        <w:spacing w:after="60" w:before="100"/>
      </w:pPr>
      <w:r>
        <w:rPr>
          <w:rFonts w:ascii="Arial" w:cs="Arial" w:eastAsia="Arial" w:hAnsi="Arial"/>
          <w:b/>
          <w:bCs/>
          <w:color w:val="555555"/>
          <w:sz w:val="22"/>
          <w:szCs w:val="22"/>
        </w:rPr>
        <w:t xml:space="preserve">Fontes Acadêmicas</w:t>
      </w:r>
    </w:p>
    <w:p>
      <w:pPr>
        <w:pStyle w:val="ListParagraph"/>
        <w:numPr>
          <w:ilvl w:val="0"/>
          <w:numId w:val="2"/>
        </w:numPr>
        <w:spacing w:after="60" w:before="60"/>
      </w:pPr>
      <w:r>
        <w:rPr>
          <w:rFonts w:ascii="Arial" w:cs="Arial" w:eastAsia="Arial" w:hAnsi="Arial"/>
          <w:i/>
          <w:iCs/>
          <w:color w:val="444444"/>
          <w:sz w:val="22"/>
          <w:szCs w:val="22"/>
        </w:rPr>
        <w:t xml:space="preserve">Hébert &amp; Weaver (2015). Canadian Journal of Human Sexuality, 24(1). Martinez (2017). Journal of Homosexuality, 65(10).</w:t>
      </w:r>
    </w:p>
    <w:p>
      <w:pPr>
        <w:pStyle w:val="ListParagraph"/>
        <w:numPr>
          <w:ilvl w:val="0"/>
          <w:numId w:val="2"/>
        </w:numPr>
        <w:spacing w:after="60" w:before="60"/>
      </w:pPr>
      <w:r>
        <w:rPr>
          <w:rFonts w:ascii="Arial" w:cs="Arial" w:eastAsia="Arial" w:hAnsi="Arial"/>
          <w:i/>
          <w:iCs/>
          <w:color w:val="444444"/>
          <w:sz w:val="22"/>
          <w:szCs w:val="22"/>
        </w:rPr>
        <w:t xml:space="preserve">Bennett (2025). Sexuality &amp; Culture. Li (2024). Archives of Sexual Behavior / PMC.</w:t>
      </w:r>
    </w:p>
    <w:p>
      <w:pPr>
        <w:pStyle w:val="ListParagraph"/>
        <w:numPr>
          <w:ilvl w:val="0"/>
          <w:numId w:val="2"/>
        </w:numPr>
        <w:spacing w:after="60" w:before="60"/>
      </w:pPr>
      <w:r>
        <w:rPr>
          <w:rFonts w:ascii="Arial" w:cs="Arial" w:eastAsia="Arial" w:hAnsi="Arial"/>
          <w:i/>
          <w:iCs/>
          <w:color w:val="444444"/>
          <w:sz w:val="22"/>
          <w:szCs w:val="22"/>
        </w:rPr>
        <w:t xml:space="preserve">Westlake &amp; Mahan (2023; 2025). Parchev (2025). SAGE Journals. Davidson &amp; Healey (2024). PMC.</w:t>
      </w:r>
    </w:p>
    <w:p>
      <w:pPr>
        <w:pStyle w:val="ListParagraph"/>
        <w:numPr>
          <w:ilvl w:val="0"/>
          <w:numId w:val="2"/>
        </w:numPr>
        <w:spacing w:after="60" w:before="60"/>
      </w:pPr>
      <w:r>
        <w:rPr>
          <w:rFonts w:ascii="Arial" w:cs="Arial" w:eastAsia="Arial" w:hAnsi="Arial"/>
          <w:i/>
          <w:iCs/>
          <w:color w:val="444444"/>
          <w:sz w:val="22"/>
          <w:szCs w:val="22"/>
        </w:rPr>
        <w:t xml:space="preserve">Wuyts et al. (2022). European Psychiatry / PMC. Joyal et al. (2020). Journal of Sex Research.</w:t>
      </w:r>
    </w:p>
    <w:p>
      <w:pPr>
        <w:pStyle w:val="ListParagraph"/>
        <w:numPr>
          <w:ilvl w:val="0"/>
          <w:numId w:val="2"/>
        </w:numPr>
        <w:spacing w:after="60" w:before="60"/>
      </w:pPr>
      <w:r>
        <w:rPr>
          <w:rFonts w:ascii="Arial" w:cs="Arial" w:eastAsia="Arial" w:hAnsi="Arial"/>
          <w:i/>
          <w:iCs/>
          <w:color w:val="444444"/>
          <w:sz w:val="22"/>
          <w:szCs w:val="22"/>
        </w:rPr>
        <w:t xml:space="preserve">How safe is BDSM? PMC, 2022. Acute Radial Compressive Neuropathy. PMC, 2023.</w:t>
      </w:r>
    </w:p>
    <w:p>
      <w:pPr>
        <w:spacing w:after="60" w:before="100"/>
      </w:pPr>
      <w:r>
        <w:rPr>
          <w:rFonts w:ascii="Arial" w:cs="Arial" w:eastAsia="Arial" w:hAnsi="Arial"/>
          <w:b/>
          <w:bCs/>
          <w:color w:val="555555"/>
          <w:sz w:val="22"/>
          <w:szCs w:val="22"/>
        </w:rPr>
        <w:t xml:space="preserve">Fontes Editoriais e Comunitárias</w:t>
      </w:r>
    </w:p>
    <w:p>
      <w:pPr>
        <w:pStyle w:val="ListParagraph"/>
        <w:numPr>
          <w:ilvl w:val="0"/>
          <w:numId w:val="2"/>
        </w:numPr>
        <w:spacing w:after="60" w:before="60"/>
      </w:pPr>
      <w:r>
        <w:rPr>
          <w:rFonts w:ascii="Arial" w:cs="Arial" w:eastAsia="Arial" w:hAnsi="Arial"/>
          <w:i/>
          <w:iCs/>
          <w:color w:val="444444"/>
          <w:sz w:val="22"/>
          <w:szCs w:val="22"/>
        </w:rPr>
        <w:t xml:space="preserve">Taormino (2012). Ultimate Guide to Kink. Cleis Press. Harrington &amp; Williams (2012). Playing Well with Others. Greenery Press.</w:t>
      </w:r>
    </w:p>
    <w:p>
      <w:pPr>
        <w:pStyle w:val="ListParagraph"/>
        <w:numPr>
          <w:ilvl w:val="0"/>
          <w:numId w:val="2"/>
        </w:numPr>
        <w:spacing w:after="60" w:before="60"/>
      </w:pPr>
      <w:r>
        <w:rPr>
          <w:rFonts w:ascii="Arial" w:cs="Arial" w:eastAsia="Arial" w:hAnsi="Arial"/>
          <w:i/>
          <w:iCs/>
          <w:color w:val="444444"/>
          <w:sz w:val="22"/>
          <w:szCs w:val="22"/>
        </w:rPr>
        <w:t xml:space="preserve">kynk101.com (2025). dominant-guide.com (2026). cuffplay.com (2026). obedienceapp.com (2025). powerexchange101.wordpress.com (2025).</w:t>
      </w:r>
    </w:p>
    <w:p>
      <w:pPr>
        <w:pStyle w:val="ListParagraph"/>
        <w:numPr>
          <w:ilvl w:val="0"/>
          <w:numId w:val="2"/>
        </w:numPr>
        <w:spacing w:after="60" w:before="60"/>
      </w:pPr>
      <w:r>
        <w:rPr>
          <w:rFonts w:ascii="Arial" w:cs="Arial" w:eastAsia="Arial" w:hAnsi="Arial"/>
          <w:i/>
          <w:iCs/>
          <w:color w:val="444444"/>
          <w:sz w:val="22"/>
          <w:szCs w:val="22"/>
        </w:rPr>
        <w:t xml:space="preserve">neoncoyotes.com (2025). feeld.co (2025). Wikipedia — Glossary of BDSM (2026).</w:t>
      </w:r>
    </w:p>
    <w:p>
      <w:r>class PageBreak extends Run {
  constructor() {
    super({});
    this.root.push(new Break(BreakType.PAGE));
  }
}</w:r>
    </w:p>
    <w:p>
      <w:pPr>
        <w:pStyle w:val="Heading1"/>
        <w:spacing w:after="200" w:before="400"/>
      </w:pPr>
      <w:r>
        <w:rPr>
          <w:rFonts w:ascii="Arial" w:cs="Arial" w:eastAsia="Arial" w:hAnsi="Arial"/>
          <w:b/>
          <w:bCs/>
          <w:color w:val="8B1A1A"/>
          <w:sz w:val="36"/>
          <w:szCs w:val="36"/>
        </w:rPr>
        <w:t xml:space="preserve">CATEGORIA 2 — Dinâmicas e Relacionamentos</w:t>
      </w:r>
    </w:p>
    <w:p>
      <w:pPr>
        <w:spacing w:after="160" w:before="80"/>
      </w:pPr>
      <w:r>
        <w:rPr>
          <w:rFonts w:ascii="Arial" w:cs="Arial" w:eastAsia="Arial" w:hAnsi="Arial"/>
          <w:b/>
          <w:bCs/>
          <w:color w:val="8B1A1A"/>
          <w:sz w:val="24"/>
          <w:szCs w:val="24"/>
        </w:rPr>
        <w:t xml:space="preserve">Status: </w:t>
      </w:r>
      <w:r>
        <w:rPr>
          <w:rFonts w:ascii="Arial" w:cs="Arial" w:eastAsia="Arial" w:hAnsi="Arial"/>
          <w:sz w:val="24"/>
          <w:szCs w:val="24"/>
        </w:rPr>
        <w:t xml:space="preserve">18 verbetes ✓</w:t>
      </w:r>
    </w:p>
    <w:p>
      <w:pPr>
        <w:spacing w:after="60" w:before="240"/>
      </w:pPr>
      <w:r>
        <w:rPr>
          <w:rFonts w:ascii="Arial" w:cs="Arial" w:eastAsia="Arial" w:hAnsi="Arial"/>
          <w:b/>
          <w:bCs/>
          <w:color w:val="8B1A1A"/>
          <w:sz w:val="26"/>
          <w:szCs w:val="26"/>
        </w:rPr>
        <w:t xml:space="preserve">POWER EXCHANGE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Troca de Poder</w:t>
      </w:r>
    </w:p>
    <w:p>
      <w:pPr>
        <w:spacing w:after="60" w:before="60"/>
      </w:pPr>
      <w:r>
        <w:rPr>
          <w:rFonts w:ascii="Arial" w:cs="Arial" w:eastAsia="Arial" w:hAnsi="Arial"/>
          <w:sz w:val="24"/>
          <w:szCs w:val="24"/>
        </w:rPr>
        <w:t xml:space="preserve">Power Exchange é o conceito central em torno do qual todo o BDSM se organiza. Descreve a transferência consensual de poder de uma pessoa para outra — onde um parceiro cede controle e o outro o assume. A palavra 'troca' é intencional: implica que o poder existe em ambos os lados antes de ser transferido.</w:t>
      </w:r>
    </w:p>
    <w:p>
      <w:pPr>
        <w:spacing w:after="60" w:before="60"/>
      </w:pPr>
      <w:r>
        <w:rPr>
          <w:rFonts w:ascii="Arial" w:cs="Arial" w:eastAsia="Arial" w:hAnsi="Arial"/>
          <w:sz w:val="24"/>
          <w:szCs w:val="24"/>
        </w:rPr>
        <w:t xml:space="preserve">A noção de troca de poder implica igualdade relativa entre os dois parceiros — não um estado permanente de desigualdade — já que não é possível trocar poder se você não tem nenhum para começar. O power exchange foi definido pela educadora sexual Carol Queen como 'uma troca consensual e erotizada de poder'. (mindbodygreen.com, 2022)</w:t>
      </w:r>
    </w:p>
    <w:p>
      <w:pPr>
        <w:spacing w:after="60" w:before="60"/>
      </w:pPr>
      <w:r>
        <w:rPr>
          <w:rFonts w:ascii="Arial" w:cs="Arial" w:eastAsia="Arial" w:hAnsi="Arial"/>
          <w:sz w:val="24"/>
          <w:szCs w:val="24"/>
        </w:rPr>
        <w:t xml:space="preserve">O BDSM engloba uma variedade de formas de produção de prazer através da troca de poder — algumas físicas, como o flogging; algumas psicológicas, como master/slave; e algumas combinadas, como o bondage. Todas essas práticas são determinadas sob um acordo consensual entre os participantes, o que as distingue do abuso não-consensual. (Parchev, 2025 — SAGE Journals)</w:t>
      </w:r>
    </w:p>
    <w:p>
      <w:pPr>
        <w:spacing w:after="60" w:before="60"/>
      </w:pPr>
      <w:r>
        <w:rPr>
          <w:rFonts w:ascii="Arial" w:cs="Arial" w:eastAsia="Arial" w:hAnsi="Arial"/>
          <w:sz w:val="24"/>
          <w:szCs w:val="24"/>
        </w:rPr>
        <w:t xml:space="preserve">→ Ver também: D/s, M/s, TPE, PPE.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D/s (DOMINANCE/SUBMISSION)</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Dominância e Submissão</w:t>
      </w:r>
    </w:p>
    <w:p>
      <w:pPr>
        <w:spacing w:after="60" w:before="60"/>
      </w:pPr>
      <w:r>
        <w:rPr>
          <w:rFonts w:ascii="Arial" w:cs="Arial" w:eastAsia="Arial" w:hAnsi="Arial"/>
          <w:sz w:val="24"/>
          <w:szCs w:val="24"/>
        </w:rPr>
        <w:t xml:space="preserve">D/s é o acrônimo que descreve a dinâmica central do BDSM: uma relação onde um parceiro exerce dominância e o outro submissão, dentro de um acordo consensual. A convenção tipográfica — D maiúsculo, s minúsculo — é intencional e amplamente usada pela comunidade como reflexo simbólico da hierarquia dentro da dinâmica.</w:t>
      </w:r>
    </w:p>
    <w:p>
      <w:pPr>
        <w:spacing w:after="60" w:before="60"/>
      </w:pPr>
      <w:r>
        <w:rPr>
          <w:rFonts w:ascii="Arial" w:cs="Arial" w:eastAsia="Arial" w:hAnsi="Arial"/>
          <w:sz w:val="24"/>
          <w:szCs w:val="24"/>
        </w:rPr>
        <w:t xml:space="preserve">Em um relacionamento D/s, o papel do parceiro dominante é deter e exercer o controle que o submisso transferiu consensualmente. O play Dom-sub pode envolver muito mais do que sexo genital — pode incluir serviço, exibicionismo, bondage, disciplina, impacto e praticamente qualquer coisa que os participantes desejem e que possa ser contextualizada dentro de um framework Dom-sub. (mindbodygreen.com, 2022)</w:t>
      </w:r>
    </w:p>
    <w:p>
      <w:pPr>
        <w:spacing w:after="60" w:before="60"/>
      </w:pPr>
      <w:r>
        <w:rPr>
          <w:rFonts w:ascii="Arial" w:cs="Arial" w:eastAsia="Arial" w:hAnsi="Arial"/>
          <w:sz w:val="24"/>
          <w:szCs w:val="24"/>
        </w:rPr>
        <w:t xml:space="preserve">D/s pode existir como dinâmica de cena — ativada e desativada a cada sessão — ou como estrutura de relacionamento contínua, que permeia o cotidiano dos parceiros.</w:t>
      </w:r>
    </w:p>
    <w:p>
      <w:pPr>
        <w:spacing w:after="60" w:before="60"/>
      </w:pPr>
      <w:r>
        <w:rPr>
          <w:rFonts w:ascii="Arial" w:cs="Arial" w:eastAsia="Arial" w:hAnsi="Arial"/>
          <w:sz w:val="24"/>
          <w:szCs w:val="24"/>
        </w:rPr>
        <w:t xml:space="preserve">→ Ver também: Power Exchange, M/s, TPE, Lifestyler.</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M/s (MASTER/SLAVE)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Mestre e Escravo(a)</w:t>
      </w:r>
    </w:p>
    <w:p>
      <w:pPr>
        <w:spacing w:after="60" w:before="60"/>
      </w:pPr>
      <w:r>
        <w:rPr>
          <w:rFonts w:ascii="Arial" w:cs="Arial" w:eastAsia="Arial" w:hAnsi="Arial"/>
          <w:sz w:val="24"/>
          <w:szCs w:val="24"/>
        </w:rPr>
        <w:t xml:space="preserve">M/s é uma das formas mais intensas e mais estudadas de power exchange. Descreve um relacionamento onde o Master detém autoridade abrangente sobre o Slave — que escolhe, de forma consciente e consentida, subordinar sua vontade à do parceiro dominante. É frequentemente associado a dinâmicas de longo prazo e alto nível de comprometimento.</w:t>
      </w:r>
    </w:p>
    <w:p>
      <w:pPr>
        <w:spacing w:after="60" w:before="60"/>
      </w:pPr>
      <w:r>
        <w:rPr>
          <w:rFonts w:ascii="Arial" w:cs="Arial" w:eastAsia="Arial" w:hAnsi="Arial"/>
          <w:sz w:val="24"/>
          <w:szCs w:val="24"/>
        </w:rPr>
        <w:t xml:space="preserve">Master/slave é um relacionamento consensual onde as pessoas entram em uma dinâmica D/s com foco em serviço e obediência. Pode ser parte de um estilo de vida 24/7. Em um relacionamento consensual M/s, o Slave ou o Master podem retirar seu consentimento a qualquer momento, efetivamente anulando o relacionamento. (Wikipedia — Master/slave BDSM, 2026)</w:t>
      </w:r>
    </w:p>
    <w:p>
      <w:pPr>
        <w:spacing w:after="60" w:before="60"/>
      </w:pPr>
      <w:r>
        <w:rPr>
          <w:rFonts w:ascii="Arial" w:cs="Arial" w:eastAsia="Arial" w:hAnsi="Arial"/>
          <w:sz w:val="24"/>
          <w:szCs w:val="24"/>
        </w:rPr>
        <w:t xml:space="preserve">Em uma dinâmica de Total Power Exchange (TPE), o Master é capaz de ditar todos os aspectos da vida do Slave — e os comandos devem ser cumpridos mesmo fora das cenas, enquanto a dinâmica estiver em vigor.</w:t>
      </w:r>
    </w:p>
    <w:p>
      <w:pPr>
        <w:spacing w:after="60" w:before="60"/>
      </w:pPr>
      <w:r>
        <w:rPr>
          <w:rFonts w:ascii="Arial" w:cs="Arial" w:eastAsia="Arial" w:hAnsi="Arial"/>
          <w:sz w:val="24"/>
          <w:szCs w:val="24"/>
        </w:rPr>
        <w:t xml:space="preserve">→ Ver também: TPE, Collaring, Power Exchange.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TPE (TOTAL POWER EXCHANGE)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Troca Total de Poder</w:t>
      </w:r>
    </w:p>
    <w:p>
      <w:pPr>
        <w:spacing w:after="60" w:before="60"/>
      </w:pPr>
      <w:r>
        <w:rPr>
          <w:rFonts w:ascii="Arial" w:cs="Arial" w:eastAsia="Arial" w:hAnsi="Arial"/>
          <w:sz w:val="24"/>
          <w:szCs w:val="24"/>
        </w:rPr>
        <w:t xml:space="preserve">TPE é a forma mais abrangente de power exchange — onde o parceiro dominante assume controle sobre praticamente todos os aspectos da vida do submisso: rotina, alimentação, aparência, finanças, decisões cotidianas. É o ponto mais intenso do espectro D/s e exige negociação extremamente cuidadosa, comunicação contínua e revisões regulares do contrato relacional.</w:t>
      </w:r>
    </w:p>
    <w:p>
      <w:pPr>
        <w:spacing w:after="60" w:before="60"/>
      </w:pPr>
      <w:r>
        <w:rPr>
          <w:rFonts w:ascii="Arial" w:cs="Arial" w:eastAsia="Arial" w:hAnsi="Arial"/>
          <w:sz w:val="24"/>
          <w:szCs w:val="24"/>
        </w:rPr>
        <w:t xml:space="preserve">Em arranjos de Total Power Exchange 24/7, a estrutura negociada se manifesta em protocolos detalhados que regulam a vida diária dos parceiros. O consentimento em dinâmicas TPE não se limita à permissão prévia para engajamento sexual — ele estrutura quase todas as declarações e comportamentos do relacionamento. Sem consentimento, práticas como infligir dor intensa podem ser consideradas opressivas ou exploratórias. (Parchev, 2025; Cascalheira et al., 2023; Casey &amp; Sagarin, 2025)</w:t>
      </w:r>
    </w:p>
    <w:p>
      <w:pPr>
        <w:spacing w:after="60" w:before="60"/>
      </w:pPr>
      <w:r>
        <w:rPr>
          <w:rFonts w:ascii="Arial" w:cs="Arial" w:eastAsia="Arial" w:hAnsi="Arial"/>
          <w:sz w:val="24"/>
          <w:szCs w:val="24"/>
        </w:rPr>
        <w:t xml:space="preserve">TPE saudável é construído ao longo do tempo, com confiança profunda e revisão constante dos limites — nunca é algo que se impõe de imediato.</w:t>
      </w:r>
    </w:p>
    <w:p>
      <w:pPr>
        <w:spacing w:after="60" w:before="60"/>
      </w:pPr>
      <w:r>
        <w:rPr>
          <w:rFonts w:ascii="Arial" w:cs="Arial" w:eastAsia="Arial" w:hAnsi="Arial"/>
          <w:sz w:val="24"/>
          <w:szCs w:val="24"/>
        </w:rPr>
        <w:t xml:space="preserve">→ Ver também: M/s, PPE, 24/7, Protocol.</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PPE (PARTIAL POWER EXCHANGE)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Troca Parcial de Poder</w:t>
      </w:r>
    </w:p>
    <w:p>
      <w:pPr>
        <w:spacing w:after="60" w:before="60"/>
      </w:pPr>
      <w:r>
        <w:rPr>
          <w:rFonts w:ascii="Arial" w:cs="Arial" w:eastAsia="Arial" w:hAnsi="Arial"/>
          <w:sz w:val="24"/>
          <w:szCs w:val="24"/>
        </w:rPr>
        <w:t xml:space="preserve">PPE descreve dinâmicas onde a troca de poder existe mas está delimitada a esferas específicas da vida ou a momentos específicos — em contraste com o TPE, que é abrangente. É a forma mais comum de power exchange e a que a maioria dos praticantes vive no dia a dia.</w:t>
      </w:r>
    </w:p>
    <w:p>
      <w:pPr>
        <w:spacing w:after="60" w:before="60"/>
      </w:pPr>
      <w:r>
        <w:rPr>
          <w:rFonts w:ascii="Arial" w:cs="Arial" w:eastAsia="Arial" w:hAnsi="Arial"/>
          <w:sz w:val="24"/>
          <w:szCs w:val="24"/>
        </w:rPr>
        <w:t xml:space="preserve">Em dinâmicas 24/7 de power exchange, o Dominante tem poder e autoridade durante o play, mas há o reconhecimento de que cada pessoa tem sua vida individual também — o que representa uma forma de Partial Power Exchange: a troca existe e é real, mas coexiste com autonomia em outras esferas. (subinthecity.com, 2024)</w:t>
      </w:r>
    </w:p>
    <w:p>
      <w:pPr>
        <w:spacing w:after="60" w:before="60"/>
      </w:pPr>
      <w:r>
        <w:rPr>
          <w:rFonts w:ascii="Arial" w:cs="Arial" w:eastAsia="Arial" w:hAnsi="Arial"/>
          <w:sz w:val="24"/>
          <w:szCs w:val="24"/>
        </w:rPr>
        <w:t xml:space="preserve">PPE permite que parceiros integrem elementos de dominância e submissão ao relacionamento sem que isso afete decisões profissionais, familiares ou outras áreas que os parceiros escolhem preservar. É uma forma de personalizar o power exchange de acordo com a realidade e os valores de cada casal.</w:t>
      </w:r>
    </w:p>
    <w:p>
      <w:pPr>
        <w:spacing w:after="60" w:before="60"/>
      </w:pPr>
      <w:r>
        <w:rPr>
          <w:rFonts w:ascii="Arial" w:cs="Arial" w:eastAsia="Arial" w:hAnsi="Arial"/>
          <w:sz w:val="24"/>
          <w:szCs w:val="24"/>
        </w:rPr>
        <w:t xml:space="preserve">→ Ver também: TPE, D/s, 24/7.</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O/p (OWNER/PET)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Dono(a) e Pet</w:t>
      </w:r>
    </w:p>
    <w:p>
      <w:pPr>
        <w:spacing w:after="60" w:before="60"/>
      </w:pPr>
      <w:r>
        <w:rPr>
          <w:rFonts w:ascii="Arial" w:cs="Arial" w:eastAsia="Arial" w:hAnsi="Arial"/>
          <w:sz w:val="24"/>
          <w:szCs w:val="24"/>
        </w:rPr>
        <w:t xml:space="preserve">O/p descreve dinâmicas onde um parceiro assume o papel de Owner — dono(a) — e o outro o papel de Pet — animal de estimação humano. É uma das dinâmicas mais afetuosas e lúdicas dentro do espectro BDSM, combinando elementos de pet play com uma estrutura relacional de power exchange.</w:t>
      </w:r>
    </w:p>
    <w:p>
      <w:pPr>
        <w:spacing w:after="60" w:before="60"/>
      </w:pPr>
      <w:r>
        <w:rPr>
          <w:rFonts w:ascii="Arial" w:cs="Arial" w:eastAsia="Arial" w:hAnsi="Arial"/>
          <w:sz w:val="24"/>
          <w:szCs w:val="24"/>
        </w:rPr>
        <w:t xml:space="preserve">Uma dinâmica Master/pet é um estilo de relacionamento Dominante/submisso. A melhor forma de descrevê-la é compará-la a um relacionamento real de dono e animal de estimação — o Owner preza o Pet, provê para ele, protege e cuida de suas necessidades. Em troca, o Pet oferece amor, afeto, companhia e cuida das necessidades do Owner. (veronicachase.com, 2017)</w:t>
      </w:r>
    </w:p>
    <w:p>
      <w:pPr>
        <w:spacing w:after="60" w:before="60"/>
      </w:pPr>
      <w:r>
        <w:rPr>
          <w:rFonts w:ascii="Arial" w:cs="Arial" w:eastAsia="Arial" w:hAnsi="Arial"/>
          <w:sz w:val="24"/>
          <w:szCs w:val="24"/>
        </w:rPr>
        <w:t xml:space="preserve">A dinâmica O/p não precisa ser sexual — para muitos praticantes é primariamente uma expressão de cuidado, conexão e identidade.</w:t>
      </w:r>
    </w:p>
    <w:p>
      <w:pPr>
        <w:spacing w:after="60" w:before="60"/>
      </w:pPr>
      <w:r>
        <w:rPr>
          <w:rFonts w:ascii="Arial" w:cs="Arial" w:eastAsia="Arial" w:hAnsi="Arial"/>
          <w:sz w:val="24"/>
          <w:szCs w:val="24"/>
        </w:rPr>
        <w:t xml:space="preserve">→ Ver também: Pet em Papéis e Identidades, Handler, Pet Play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COLLARING</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Coleiramento</w:t>
      </w:r>
    </w:p>
    <w:p>
      <w:pPr>
        <w:spacing w:after="60" w:before="60"/>
      </w:pPr>
      <w:r>
        <w:rPr>
          <w:rFonts w:ascii="Arial" w:cs="Arial" w:eastAsia="Arial" w:hAnsi="Arial"/>
          <w:sz w:val="24"/>
          <w:szCs w:val="24"/>
        </w:rPr>
        <w:t xml:space="preserve">Collaring é o ato pelo qual um(a) Dominante entrega uma coleira a um(a) submisso(a) como símbolo formal de comprometimento, posse e vínculo dentro de uma dinâmica D/s ou M/s. É um dos rituais mais significativos da cultura BDSM — frequentemente comparado a um pedido de namoro, noivado ou casamento, dependendo do tipo de coleira e do estágio do relacionamento.</w:t>
      </w:r>
    </w:p>
    <w:p>
      <w:pPr>
        <w:spacing w:after="60" w:before="60"/>
      </w:pPr>
      <w:r>
        <w:rPr>
          <w:rFonts w:ascii="Arial" w:cs="Arial" w:eastAsia="Arial" w:hAnsi="Arial"/>
          <w:sz w:val="24"/>
          <w:szCs w:val="24"/>
        </w:rPr>
        <w:t xml:space="preserve">Uma cerimônia de coleiramento é um ritual significativo dentro da comunidade BDSM, marcando o reconhecimento formal de um relacionamento Dominante/submisso. Simboliza comprometimento e a intenção do Dominante de assumir responsabilidade pelo submisso, enquanto o submisso promete lealdade. A cerimônia pode variar muito em formalidade — de íntima e privada a elaborada e comunitária. (consentculture.community, 2024)</w:t>
      </w:r>
    </w:p>
    <w:p>
      <w:pPr>
        <w:spacing w:after="60" w:before="60"/>
      </w:pPr>
      <w:r>
        <w:rPr>
          <w:rFonts w:ascii="Arial" w:cs="Arial" w:eastAsia="Arial" w:hAnsi="Arial"/>
          <w:sz w:val="24"/>
          <w:szCs w:val="24"/>
        </w:rPr>
        <w:t xml:space="preserve">A coleira é um símbolo físico da transferência de autoridade ou troca de poder estabelecida entre duas ou mais pessoas. O coleiramento pode ser poliamoroso, onde um Dominante coleira mais de um submisso. (submissiveguide.com, 2024)</w:t>
      </w:r>
    </w:p>
    <w:p>
      <w:pPr>
        <w:spacing w:after="60" w:before="60"/>
      </w:pPr>
      <w:r>
        <w:rPr>
          <w:rFonts w:ascii="Arial" w:cs="Arial" w:eastAsia="Arial" w:hAnsi="Arial"/>
          <w:sz w:val="24"/>
          <w:szCs w:val="24"/>
        </w:rPr>
        <w:t xml:space="preserve">→ Ver também: Collar, Ownership, D/s, M/s.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COLLAR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Coleira</w:t>
      </w:r>
    </w:p>
    <w:p>
      <w:pPr>
        <w:spacing w:after="60" w:before="60"/>
      </w:pPr>
      <w:r>
        <w:rPr>
          <w:rFonts w:ascii="Arial" w:cs="Arial" w:eastAsia="Arial" w:hAnsi="Arial"/>
          <w:sz w:val="24"/>
          <w:szCs w:val="24"/>
        </w:rPr>
        <w:t xml:space="preserve">A coleira — collar — é o objeto físico que simboliza o vínculo entre Dom e Sub dentro de uma dinâmica de power exchange. Mas não existe apenas um tipo de coleira: a comunidade desenvolveu uma progressão de significados que vai do casual ao mais comprometido.</w:t>
      </w:r>
    </w:p>
    <w:p>
      <w:pPr>
        <w:spacing w:after="60" w:before="60"/>
      </w:pPr>
      <w:r>
        <w:rPr>
          <w:rFonts w:ascii="Arial" w:cs="Arial" w:eastAsia="Arial" w:hAnsi="Arial"/>
          <w:sz w:val="24"/>
          <w:szCs w:val="24"/>
        </w:rPr>
        <w:t xml:space="preserve">Os estágios tradicionais de coleiramento são: collar of consideration (explorando compatibilidade, similar ao namoro), training collar (construindo ativamente a dinâmica e aprendendo protocolos), e formal collar (comprometimento total com o relacionamento D/s). O formal collar é frequentemente projetado para ser usado 24 horas por dia — e é removido apenas se a dinâmica terminar. (getkneel.com, 2026)</w:t>
      </w:r>
    </w:p>
    <w:p>
      <w:pPr>
        <w:spacing w:after="60" w:before="60"/>
      </w:pPr>
      <w:r>
        <w:rPr>
          <w:rFonts w:ascii="Arial" w:cs="Arial" w:eastAsia="Arial" w:hAnsi="Arial"/>
          <w:sz w:val="24"/>
          <w:szCs w:val="24"/>
        </w:rPr>
        <w:t xml:space="preserve">Day collars são geralmente muito mais delicados e sutis do que outros tipos de coleiras, pois são projetados para ser discretos e confortáveis o suficiente para uso cotidiano — podem parecer correntes normais ou chokers, mas o portador e seu parceiro entenderão seu significado. Play collars são usados durante cenas específicas e removidos em seguida. (subinthecity.com, 2024)</w:t>
      </w:r>
    </w:p>
    <w:p>
      <w:pPr>
        <w:spacing w:after="60" w:before="60"/>
      </w:pPr>
      <w:r>
        <w:rPr>
          <w:rFonts w:ascii="Arial" w:cs="Arial" w:eastAsia="Arial" w:hAnsi="Arial"/>
          <w:sz w:val="24"/>
          <w:szCs w:val="24"/>
        </w:rPr>
        <w:t xml:space="preserve">→ Ver também: Collaring, Ownership, Protocol.</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OWNERSHIP</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Posse / Propriedade</w:t>
      </w:r>
    </w:p>
    <w:p>
      <w:pPr>
        <w:spacing w:after="60" w:before="60"/>
      </w:pPr>
      <w:r>
        <w:rPr>
          <w:rFonts w:ascii="Arial" w:cs="Arial" w:eastAsia="Arial" w:hAnsi="Arial"/>
          <w:sz w:val="24"/>
          <w:szCs w:val="24"/>
        </w:rPr>
        <w:t xml:space="preserve">Ownership descreve a relação de 'pertencimento' dentro de dinâmicas de power exchange — especialmente em contextos M/s e O/p. O parceiro submisso 'pertence' ao dominante de forma consensual e simbólica, e essa pertença é frequentemente formalizada através de coleiras, contratos ou rituais específicos.</w:t>
      </w:r>
    </w:p>
    <w:p>
      <w:pPr>
        <w:spacing w:after="60" w:before="60"/>
      </w:pPr>
      <w:r>
        <w:rPr>
          <w:rFonts w:ascii="Arial" w:cs="Arial" w:eastAsia="Arial" w:hAnsi="Arial"/>
          <w:sz w:val="24"/>
          <w:szCs w:val="24"/>
        </w:rPr>
        <w:t xml:space="preserve">Várias formas de simbolismo são usadas para afirmar o relacionamento Owner/Slave: usar a coleira do dono, ser registrado em um registro de escravos, adotar um nome escolhido pelo dono, ou se engajar em algum tipo de declaração pública ou cerimônia ritualizada. Algumas pessoas elaboram um contrato de escravo que define o relacionamento em detalhe explícito — cobrindo arranjos domésticos, questões de deferência e linguagem, além dos arranjos sexuais. (Wikipedia — Master/slave BDSM, 2026)</w:t>
      </w:r>
    </w:p>
    <w:p>
      <w:pPr>
        <w:spacing w:after="60" w:before="60"/>
      </w:pPr>
      <w:r>
        <w:rPr>
          <w:rFonts w:ascii="Arial" w:cs="Arial" w:eastAsia="Arial" w:hAnsi="Arial"/>
          <w:sz w:val="24"/>
          <w:szCs w:val="24"/>
        </w:rPr>
        <w:t xml:space="preserve">É fundamental lembrar: Ownership no BDSM é sempre consensual, revogável e separado de qualquer forma de controle abusivo ou não-consentido.</w:t>
      </w:r>
    </w:p>
    <w:p>
      <w:pPr>
        <w:spacing w:after="60" w:before="60"/>
      </w:pPr>
      <w:r>
        <w:rPr>
          <w:rFonts w:ascii="Arial" w:cs="Arial" w:eastAsia="Arial" w:hAnsi="Arial"/>
          <w:sz w:val="24"/>
          <w:szCs w:val="24"/>
        </w:rPr>
        <w:t xml:space="preserve">→ Ver também: Collaring, Collar, M/s, TPE.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PROTOCOL</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Protocolo</w:t>
      </w:r>
    </w:p>
    <w:p>
      <w:pPr>
        <w:spacing w:after="60" w:before="60"/>
      </w:pPr>
      <w:r>
        <w:rPr>
          <w:rFonts w:ascii="Arial" w:cs="Arial" w:eastAsia="Arial" w:hAnsi="Arial"/>
          <w:sz w:val="24"/>
          <w:szCs w:val="24"/>
        </w:rPr>
        <w:t xml:space="preserve">Protocol descreve o conjunto de regras, comportamentos, rituais e expectativas que estruturam uma dinâmica de power exchange no dia a dia. Pode ser simples — como a forma de se dirigir ao Dom — ou extremamente elaborado, cobrindo postura, linguagem, horários e formas de interação em diferentes contextos.</w:t>
      </w:r>
    </w:p>
    <w:p>
      <w:pPr>
        <w:spacing w:after="60" w:before="60"/>
      </w:pPr>
      <w:r>
        <w:rPr>
          <w:rFonts w:ascii="Arial" w:cs="Arial" w:eastAsia="Arial" w:hAnsi="Arial"/>
          <w:sz w:val="24"/>
          <w:szCs w:val="24"/>
        </w:rPr>
        <w:t xml:space="preserve">O protocolo no BDSM existe em três níveis principais: low protocol — comportamento relaxado, geralmente fora de cenas ou em ambientes vanilla; medium protocol — foco em ações e modos, geralmente em vigor em eventos BDSM ou durante cenas, incluindo o uso de honoríficos como Sir, Ma'am, Master ou Mistress; e high protocol — o nível mais formal e estruturado, com expectativas precisas sobre postura, linguagem e comportamento. (kinkycuriosity.com, 2026)</w:t>
      </w:r>
    </w:p>
    <w:p>
      <w:pPr>
        <w:spacing w:after="60" w:before="60"/>
      </w:pPr>
      <w:r>
        <w:rPr>
          <w:rFonts w:ascii="Arial" w:cs="Arial" w:eastAsia="Arial" w:hAnsi="Arial"/>
          <w:sz w:val="24"/>
          <w:szCs w:val="24"/>
        </w:rPr>
        <w:t xml:space="preserve">O protocolo não é rigidez pela rigidez: é uma linguagem compartilhada que reforça os papéis e aprofunda a conexão entre os parceiros.</w:t>
      </w:r>
    </w:p>
    <w:p>
      <w:pPr>
        <w:spacing w:after="60" w:before="60"/>
      </w:pPr>
      <w:r>
        <w:rPr>
          <w:rFonts w:ascii="Arial" w:cs="Arial" w:eastAsia="Arial" w:hAnsi="Arial"/>
          <w:sz w:val="24"/>
          <w:szCs w:val="24"/>
        </w:rPr>
        <w:t xml:space="preserve">→ Ver também: D/s, M/s, TPE, 24/7.</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24/7</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24 horas por dia, 7 dias por semana</w:t>
      </w:r>
    </w:p>
    <w:p>
      <w:pPr>
        <w:spacing w:after="60" w:before="60"/>
      </w:pPr>
      <w:r>
        <w:rPr>
          <w:rFonts w:ascii="Arial" w:cs="Arial" w:eastAsia="Arial" w:hAnsi="Arial"/>
          <w:sz w:val="24"/>
          <w:szCs w:val="24"/>
        </w:rPr>
        <w:t xml:space="preserve">O termo 24/7 descreve dinâmicas de power exchange que estão em vigor de forma contínua — não apenas durante cenas ou sessões, mas ao longo de todo o cotidiano dos parceiros. É uma das formas mais intensas e exigentes de viver o BDSM.</w:t>
      </w:r>
    </w:p>
    <w:p>
      <w:pPr>
        <w:spacing w:after="60" w:before="60"/>
      </w:pPr>
      <w:r>
        <w:rPr>
          <w:rFonts w:ascii="Arial" w:cs="Arial" w:eastAsia="Arial" w:hAnsi="Arial"/>
          <w:sz w:val="24"/>
          <w:szCs w:val="24"/>
        </w:rPr>
        <w:t xml:space="preserve">Dinâmicas 24/7 tendem a coincidir com arranjos de TPE, onde as dinâmicas estão perpetuamente em curso, sem pausas ou intervalos, até que se declare o contrário. Em uma dinâmica de 'free use', o Master pode iniciar atividade sexual com o Slave a qualquer momento e em qualquer lugar. (Wikipedia — Master/slave BDSM, 2026)</w:t>
      </w:r>
    </w:p>
    <w:p>
      <w:pPr>
        <w:spacing w:after="60" w:before="60"/>
      </w:pPr>
      <w:r>
        <w:rPr>
          <w:rFonts w:ascii="Arial" w:cs="Arial" w:eastAsia="Arial" w:hAnsi="Arial"/>
          <w:sz w:val="24"/>
          <w:szCs w:val="24"/>
        </w:rPr>
        <w:t xml:space="preserve">O problema mais relatado entre praticantes foi não encontrar tempo suficiente para permanecer em papel. Relacionamentos BDSM de longo prazo bem-sucedidos vieram após 'divulgação precoce e completa' dos interesses BDSM de ambas as partes. (Wikipedia — BDSM, 2026)</w:t>
      </w:r>
    </w:p>
    <w:p>
      <w:pPr>
        <w:spacing w:after="60" w:before="60"/>
      </w:pPr>
      <w:r>
        <w:rPr>
          <w:rFonts w:ascii="Arial" w:cs="Arial" w:eastAsia="Arial" w:hAnsi="Arial"/>
          <w:sz w:val="24"/>
          <w:szCs w:val="24"/>
        </w:rPr>
        <w:t xml:space="preserve">→ Ver também: TPE, Lifestyler, Protocol.</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LDR KINK</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Relacionamento Kink a Distância</w:t>
      </w:r>
    </w:p>
    <w:p>
      <w:pPr>
        <w:spacing w:after="60" w:before="60"/>
      </w:pPr>
      <w:r>
        <w:rPr>
          <w:rFonts w:ascii="Arial" w:cs="Arial" w:eastAsia="Arial" w:hAnsi="Arial"/>
          <w:sz w:val="24"/>
          <w:szCs w:val="24"/>
        </w:rPr>
        <w:t xml:space="preserve">LDR Kink — Long Distance Relationship Kink — descreve dinâmicas de power exchange vividas à distância geográfica. Com o crescimento de plataformas digitais e comunidades online, tornou-se uma forma cada vez mais comum de praticar BDSM, adaptando rituais, protocolos e cenas para o ambiente virtual.</w:t>
      </w:r>
    </w:p>
    <w:p>
      <w:pPr>
        <w:spacing w:after="60" w:before="60"/>
      </w:pPr>
      <w:r>
        <w:rPr>
          <w:rFonts w:ascii="Arial" w:cs="Arial" w:eastAsia="Arial" w:hAnsi="Arial"/>
          <w:sz w:val="24"/>
          <w:szCs w:val="24"/>
        </w:rPr>
        <w:t xml:space="preserve">Uma cena pode acontecer em privado entre duas ou mais pessoas e pode envolver um arranjo doméstico, como servidão ou um relacionamento lifestyle master/slave — e com as ferramentas digitais atuais, esses arranjos se estendem também para parceiros que não compartilham o mesmo espaço físico. (Wikipedia — BDSM, 2026)</w:t>
      </w:r>
    </w:p>
    <w:p>
      <w:pPr>
        <w:spacing w:after="60" w:before="60"/>
      </w:pPr>
      <w:r>
        <w:rPr>
          <w:rFonts w:ascii="Arial" w:cs="Arial" w:eastAsia="Arial" w:hAnsi="Arial"/>
          <w:sz w:val="24"/>
          <w:szCs w:val="24"/>
        </w:rPr>
        <w:t xml:space="preserve">LDR Kink exige comunicação ainda mais cuidadosa do que dinâmicas presenciais — os sinais não-verbais que facilitam o check-in durante uma cena precisam ser substituídos por acordos explícitos e canais de comunicação claros. Ferramentas como chamadas de vídeo, apps de tarefas e diários partilhados são frequentemente usados para manter a dinâmica viva à distância.</w:t>
      </w:r>
    </w:p>
    <w:p>
      <w:pPr>
        <w:spacing w:after="60" w:before="60"/>
      </w:pPr>
      <w:r>
        <w:rPr>
          <w:rFonts w:ascii="Arial" w:cs="Arial" w:eastAsia="Arial" w:hAnsi="Arial"/>
          <w:sz w:val="24"/>
          <w:szCs w:val="24"/>
        </w:rPr>
        <w:t xml:space="preserve">→ Ver também: Protocol, D/s, Play Partner.</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CG/l (CAREGIVER/LITTLE)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Cuidador(a) e Little</w:t>
      </w:r>
    </w:p>
    <w:p>
      <w:pPr>
        <w:spacing w:after="60" w:before="60"/>
      </w:pPr>
      <w:r>
        <w:rPr>
          <w:rFonts w:ascii="Arial" w:cs="Arial" w:eastAsia="Arial" w:hAnsi="Arial"/>
          <w:sz w:val="24"/>
          <w:szCs w:val="24"/>
        </w:rPr>
        <w:t xml:space="preserve">CG/l é o termo guarda-chuva para todas as dinâmicas onde um parceiro assume um papel de cuidado e nutrição — o Caregiver — e o outro acessa um estado mais infantil ou dependente — o Little. Sob esse guarda-chuva existem diversas variações, cada uma com sua nomenclatura própria.</w:t>
      </w:r>
    </w:p>
    <w:p>
      <w:pPr>
        <w:spacing w:after="60" w:before="60"/>
      </w:pPr>
      <w:r>
        <w:rPr>
          <w:rFonts w:ascii="Arial" w:cs="Arial" w:eastAsia="Arial" w:hAnsi="Arial"/>
          <w:sz w:val="24"/>
          <w:szCs w:val="24"/>
        </w:rPr>
        <w:t xml:space="preserve">As principais variações incluem: DDlg (Daddy Dom/little girl), a mais conhecida; MDlb (Mommy Domme/little boy); DD/bg (Daddy Dom/baby girl); e CG/l no sentido mais amplo, que abrange qualquer combinação de gênero e papel. MDlb é a versão liderada por mulheres do DDlg, um subconjunto de Dominância e submissão — embora o estilo de vida possa ou não envolver ageplay, o nome se refere ao relacionamento de nutrição entre as partes. (Wikipedia — Glossary of BDSM, 2026)</w:t>
      </w:r>
    </w:p>
    <w:p>
      <w:pPr>
        <w:spacing w:after="60" w:before="60"/>
      </w:pPr>
      <w:r>
        <w:rPr>
          <w:rFonts w:ascii="Arial" w:cs="Arial" w:eastAsia="Arial" w:hAnsi="Arial"/>
          <w:sz w:val="24"/>
          <w:szCs w:val="24"/>
        </w:rPr>
        <w:t xml:space="preserve">O consentimento em dinâmicas CG/l profundas estrutura quase todas as interações do relacionamento, conferindo legitimidade e distinguindo a prática de qualquer forma de abuso. (Parchev, 2025; Dunkley &amp; Brotto, 2020)</w:t>
      </w:r>
    </w:p>
    <w:p>
      <w:pPr>
        <w:spacing w:after="60" w:before="60"/>
      </w:pPr>
      <w:r>
        <w:rPr>
          <w:rFonts w:ascii="Arial" w:cs="Arial" w:eastAsia="Arial" w:hAnsi="Arial"/>
          <w:sz w:val="24"/>
          <w:szCs w:val="24"/>
        </w:rPr>
        <w:t xml:space="preserve">→ Ver também: Caregiver, Little, Middle, Daddy Dom, Mommy Domme em Papéis e Identidades.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PRIMAL DYNAMIC</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Dinâmica Primal</w:t>
      </w:r>
    </w:p>
    <w:p>
      <w:pPr>
        <w:spacing w:after="60" w:before="60"/>
      </w:pPr>
      <w:r>
        <w:rPr>
          <w:rFonts w:ascii="Arial" w:cs="Arial" w:eastAsia="Arial" w:hAnsi="Arial"/>
          <w:sz w:val="24"/>
          <w:szCs w:val="24"/>
        </w:rPr>
        <w:t xml:space="preserve">A dinâmica Primal é a estrutura relacional que emerge do primal play — onde o poder não é negociado através de títulos, protocolos ou contratos, mas através de força, instinto e perseguição. É uma das dinâmicas mais distintas dentro do universo BDSM justamente porque opera fora da linguagem formal que caracteriza a maioria das outras.</w:t>
      </w:r>
    </w:p>
    <w:p>
      <w:pPr>
        <w:spacing w:after="60" w:before="60"/>
      </w:pPr>
      <w:r>
        <w:rPr>
          <w:rFonts w:ascii="Arial" w:cs="Arial" w:eastAsia="Arial" w:hAnsi="Arial"/>
          <w:sz w:val="24"/>
          <w:szCs w:val="24"/>
        </w:rPr>
        <w:t xml:space="preserve">O BDSM abrange uma variedade de formas de produção de prazer através da troca de poder — algumas físicas, algumas psicológicas e algumas combinadas. A dinâmica Primal representa uma forma particular onde a troca de poder se dá através do corpo e do instinto, em vez de estruturas simbólicas e verbais. (Parchev, 2025 — SAGE Journals)</w:t>
      </w:r>
    </w:p>
    <w:p>
      <w:pPr>
        <w:spacing w:after="60" w:before="60"/>
      </w:pPr>
      <w:r>
        <w:rPr>
          <w:rFonts w:ascii="Arial" w:cs="Arial" w:eastAsia="Arial" w:hAnsi="Arial"/>
          <w:sz w:val="24"/>
          <w:szCs w:val="24"/>
        </w:rPr>
        <w:t xml:space="preserve">Na dinâmica Primal, o Predador e a Prey negociam antes da cena — mas dentro dela, a linguagem do controle é física: a perseguição, a luta, a captura. O aftercare após uma cena Primal intensa é especialmente importante, dado o nível de ativação física e emocional envolvida.</w:t>
      </w:r>
    </w:p>
    <w:p>
      <w:pPr>
        <w:spacing w:after="60" w:before="60"/>
      </w:pPr>
      <w:r>
        <w:rPr>
          <w:rFonts w:ascii="Arial" w:cs="Arial" w:eastAsia="Arial" w:hAnsi="Arial"/>
          <w:sz w:val="24"/>
          <w:szCs w:val="24"/>
        </w:rPr>
        <w:t xml:space="preserve">→ Ver também: Primal Predator, Prey em Papéis e Identidades, Aftercare em Estados Emocionais.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BRAT / BRAT TAMER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Brat e Domador(a) de Brats</w:t>
      </w:r>
    </w:p>
    <w:p>
      <w:pPr>
        <w:spacing w:after="60" w:before="60"/>
      </w:pPr>
      <w:r>
        <w:rPr>
          <w:rFonts w:ascii="Arial" w:cs="Arial" w:eastAsia="Arial" w:hAnsi="Arial"/>
          <w:sz w:val="24"/>
          <w:szCs w:val="24"/>
        </w:rPr>
        <w:t xml:space="preserve">A dinâmica Brat/Brat Tamer é uma das mais lúdicas e particulares dentro do BDSM — e merece um verbete próprio em Dinâmicas por ser uma estrutura relacional completa, não apenas um papel individual. O Brat provoca, desafia e desobedece intencionalmente; o Brat Tamer encontra prazer precisamente nesse desafio e na 'domesticação' do parceiro.</w:t>
      </w:r>
    </w:p>
    <w:p>
      <w:pPr>
        <w:spacing w:after="60" w:before="60"/>
      </w:pPr>
      <w:r>
        <w:rPr>
          <w:rFonts w:ascii="Arial" w:cs="Arial" w:eastAsia="Arial" w:hAnsi="Arial"/>
          <w:sz w:val="24"/>
          <w:szCs w:val="24"/>
        </w:rPr>
        <w:t xml:space="preserve">O Brat Tamer é um Dominante que aprecia o desafio de 'domar' um submisso que faz birra, engajando-se em lutas de poder lúdicas e administrando disciplina conforme necessário. (maelananightingale.com)</w:t>
      </w:r>
    </w:p>
    <w:p>
      <w:pPr>
        <w:spacing w:after="60" w:before="60"/>
      </w:pPr>
      <w:r>
        <w:rPr>
          <w:rFonts w:ascii="Arial" w:cs="Arial" w:eastAsia="Arial" w:hAnsi="Arial"/>
          <w:sz w:val="24"/>
          <w:szCs w:val="24"/>
        </w:rPr>
        <w:t xml:space="preserve">Brat/Bratting descreve um submisso que se comporta de forma desobediente, travessa ou incontrolável — frequentemente para provocar uma resposta. Essa dinâmica é consentida por ambas as partes. (Wikipedia — Glossary of BDSM, 2026)</w:t>
      </w:r>
    </w:p>
    <w:p>
      <w:pPr>
        <w:spacing w:after="60" w:before="60"/>
      </w:pPr>
      <w:r>
        <w:rPr>
          <w:rFonts w:ascii="Arial" w:cs="Arial" w:eastAsia="Arial" w:hAnsi="Arial"/>
          <w:sz w:val="24"/>
          <w:szCs w:val="24"/>
        </w:rPr>
        <w:t xml:space="preserve">A dinâmica exige compatibilidade muito específica: um Brat com um Dom que não aprecia o jogo pode criar conflito genuíno em vez de tensão lúdica. A negociação prévia sobre os limites do 'bratting' é essencial.</w:t>
      </w:r>
    </w:p>
    <w:p>
      <w:pPr>
        <w:spacing w:after="60" w:before="60"/>
      </w:pPr>
      <w:r>
        <w:rPr>
          <w:rFonts w:ascii="Arial" w:cs="Arial" w:eastAsia="Arial" w:hAnsi="Arial"/>
          <w:sz w:val="24"/>
          <w:szCs w:val="24"/>
        </w:rPr>
        <w:t xml:space="preserve">→ Ver também: Brat em Papéis e Identidades.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PLAY PARTNER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Parceiro(a) de Play</w:t>
      </w:r>
    </w:p>
    <w:p>
      <w:pPr>
        <w:spacing w:after="60" w:before="60"/>
      </w:pPr>
      <w:r>
        <w:rPr>
          <w:rFonts w:ascii="Arial" w:cs="Arial" w:eastAsia="Arial" w:hAnsi="Arial"/>
          <w:sz w:val="24"/>
          <w:szCs w:val="24"/>
        </w:rPr>
        <w:t xml:space="preserve">Play Partner descreve alguém com quem se pratica BDSM de forma recorrente mas sem necessariamente um vínculo romântico ou uma dinâmica formal de power exchange. É uma forma de relacionamento kink comum na comunidade — especialmente entre pessoas que frequentam munches, dungeons ou eventos.</w:t>
      </w:r>
    </w:p>
    <w:p>
      <w:pPr>
        <w:spacing w:after="60" w:before="60"/>
      </w:pPr>
      <w:r>
        <w:rPr>
          <w:rFonts w:ascii="Arial" w:cs="Arial" w:eastAsia="Arial" w:hAnsi="Arial"/>
          <w:sz w:val="24"/>
          <w:szCs w:val="24"/>
        </w:rPr>
        <w:t xml:space="preserve">A interação entre tops e bottoms — onde o controle físico ou mental do bottom é entregue ao top — é às vezes conhecida como 'power exchange', seja no contexto de um encontro ou de um relacionamento. As ações BDSM frequentemente ocorrem durante um período específico de tempo acordado por ambas as partes, chamado de 'play', 'cena' ou 'sessão'. (Wikipedia — BDSM, 2026)</w:t>
      </w:r>
    </w:p>
    <w:p>
      <w:pPr>
        <w:spacing w:after="60" w:before="60"/>
      </w:pPr>
      <w:r>
        <w:rPr>
          <w:rFonts w:ascii="Arial" w:cs="Arial" w:eastAsia="Arial" w:hAnsi="Arial"/>
          <w:sz w:val="24"/>
          <w:szCs w:val="24"/>
        </w:rPr>
        <w:t xml:space="preserve">Play Partners estabelecem seus próprios limites, práticas preferidas e acordos de segurança — sem que isso implique compromisso romântico ou exclusividade. É uma forma de explorar o kink com confiança e consistência fora de um relacionamento formal.</w:t>
      </w:r>
    </w:p>
    <w:p>
      <w:pPr>
        <w:spacing w:after="60" w:before="60"/>
      </w:pPr>
      <w:r>
        <w:rPr>
          <w:rFonts w:ascii="Arial" w:cs="Arial" w:eastAsia="Arial" w:hAnsi="Arial"/>
          <w:sz w:val="24"/>
          <w:szCs w:val="24"/>
        </w:rPr>
        <w:t xml:space="preserve">→ Ver também: Scene Partner, Negotiation em Segurança e Consentimento.</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SCENE PARTNER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Parceiro(a) de Cena Pontual</w:t>
      </w:r>
    </w:p>
    <w:p>
      <w:pPr>
        <w:spacing w:after="60" w:before="60"/>
      </w:pPr>
      <w:r>
        <w:rPr>
          <w:rFonts w:ascii="Arial" w:cs="Arial" w:eastAsia="Arial" w:hAnsi="Arial"/>
          <w:sz w:val="24"/>
          <w:szCs w:val="24"/>
        </w:rPr>
        <w:t xml:space="preserve">Scene Partner é semelhante ao Play Partner, mas com uma distinção importante: refere-se especificamente a alguém com quem se compartilha uma cena específica — podendo ser um encontro único ou esporádico, sem expectativa de continuidade. É mais comum em contextos de eventos, dungeons e play parties.</w:t>
      </w:r>
    </w:p>
    <w:p>
      <w:pPr>
        <w:spacing w:after="60" w:before="60"/>
      </w:pPr>
      <w:r>
        <w:rPr>
          <w:rFonts w:ascii="Arial" w:cs="Arial" w:eastAsia="Arial" w:hAnsi="Arial"/>
          <w:sz w:val="24"/>
          <w:szCs w:val="24"/>
        </w:rPr>
        <w:t xml:space="preserve">Uma cena pode tomar lugar em privado entre duas ou mais pessoas ou em um espaço público de play. 'The Scene' com letra maiúscula também é usada na comunidade BDSM para se referir à comunidade BDSM como um todo — alguém que está 'na Cena' e preparado para jogar em público pode participar de 'uma cena' em uma play party. (Wikipedia — BDSM, 2026)</w:t>
      </w:r>
    </w:p>
    <w:p>
      <w:pPr>
        <w:spacing w:after="60" w:before="60"/>
      </w:pPr>
      <w:r>
        <w:rPr>
          <w:rFonts w:ascii="Arial" w:cs="Arial" w:eastAsia="Arial" w:hAnsi="Arial"/>
          <w:sz w:val="24"/>
          <w:szCs w:val="24"/>
        </w:rPr>
        <w:t xml:space="preserve">A diferença entre Scene Partner e Play Partner é principalmente de frequência e expectativa: o Scene Partner não pressupõe continuidade, enquanto o Play Partner implica uma relação recorrente e estabelecida.</w:t>
      </w:r>
    </w:p>
    <w:p>
      <w:pPr>
        <w:spacing w:after="60" w:before="60"/>
      </w:pPr>
      <w:r>
        <w:rPr>
          <w:rFonts w:ascii="Arial" w:cs="Arial" w:eastAsia="Arial" w:hAnsi="Arial"/>
          <w:sz w:val="24"/>
          <w:szCs w:val="24"/>
        </w:rPr>
        <w:t xml:space="preserve">→ Ver também: Play Partner, Munch, Dungeon em Comunidade e Cultura.</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SERVICE RELATIONSHIP</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Relacionamento de Serviço</w:t>
      </w:r>
    </w:p>
    <w:p>
      <w:pPr>
        <w:spacing w:after="60" w:before="60"/>
      </w:pPr>
      <w:r>
        <w:rPr>
          <w:rFonts w:ascii="Arial" w:cs="Arial" w:eastAsia="Arial" w:hAnsi="Arial"/>
          <w:sz w:val="24"/>
          <w:szCs w:val="24"/>
        </w:rPr>
        <w:t xml:space="preserve">Um Service Relationship é uma dinâmica onde a submissão se expressa primariamente através de serviço — cuidado, tarefas domésticas, assistência prática, suporte logístico — em vez de ou em adição a práticas físicas. O prazer do submisso vem do ato de servir; o do dominante, de ser servido.</w:t>
      </w:r>
    </w:p>
    <w:p>
      <w:pPr>
        <w:spacing w:after="60" w:before="60"/>
      </w:pPr>
      <w:r>
        <w:rPr>
          <w:rFonts w:ascii="Arial" w:cs="Arial" w:eastAsia="Arial" w:hAnsi="Arial"/>
          <w:sz w:val="24"/>
          <w:szCs w:val="24"/>
        </w:rPr>
        <w:t xml:space="preserve">A submissão de serviço é sobre tornar a vida do parceiro dominante mais fácil através da provisão de diferentes serviços — cozinhar, limpar, etc. — e não necessariamente envolvendo sexo. É uma das formas mais antigas e mais culturalmente enraizadas de dinâmica D/s, com raízes na comunidade leather e nas práticas de protocolo tradicionais. (marriage.com, 2026)</w:t>
      </w:r>
    </w:p>
    <w:p>
      <w:pPr>
        <w:spacing w:after="60" w:before="60"/>
      </w:pPr>
      <w:r>
        <w:rPr>
          <w:rFonts w:ascii="Arial" w:cs="Arial" w:eastAsia="Arial" w:hAnsi="Arial"/>
          <w:sz w:val="24"/>
          <w:szCs w:val="24"/>
        </w:rPr>
        <w:t xml:space="preserve">Service Relationships podem ser profundamente íntimos e emocionalmente intensos — o ato de servir bem, para muitos submissos, é em si uma forma de expressão erótica e de identidade.</w:t>
      </w:r>
    </w:p>
    <w:p>
      <w:pPr>
        <w:spacing w:after="60" w:before="60"/>
      </w:pPr>
      <w:r>
        <w:rPr>
          <w:rFonts w:ascii="Arial" w:cs="Arial" w:eastAsia="Arial" w:hAnsi="Arial"/>
          <w:sz w:val="24"/>
          <w:szCs w:val="24"/>
        </w:rPr>
        <w:t xml:space="preserve">→ Ver também: Protocol, D/s, Slave em Papéis e Identidades.</w:t>
      </w:r>
    </w:p>
    <w:p>
      <w:pPr>
        <w:pBdr>
          <w:bottom w:val="single" w:color="DDDDDD" w:sz="2" w:space="1"/>
        </w:pBdr>
        <w:spacing w:after="160" w:before="60"/>
      </w:pPr>
    </w:p>
    <w:p>
      <w:pPr>
        <w:spacing w:after="100" w:before="300"/>
      </w:pPr>
      <w:r>
        <w:rPr>
          <w:rFonts w:ascii="Arial" w:cs="Arial" w:eastAsia="Arial" w:hAnsi="Arial"/>
          <w:b/>
          <w:bCs/>
          <w:color w:val="8B1A1A"/>
          <w:sz w:val="24"/>
          <w:szCs w:val="24"/>
        </w:rPr>
        <w:t xml:space="preserve">Fontes — Categoria 2</w:t>
      </w:r>
    </w:p>
    <w:p>
      <w:pPr>
        <w:spacing w:after="60" w:before="100"/>
      </w:pPr>
      <w:r>
        <w:rPr>
          <w:rFonts w:ascii="Arial" w:cs="Arial" w:eastAsia="Arial" w:hAnsi="Arial"/>
          <w:b/>
          <w:bCs/>
          <w:color w:val="555555"/>
          <w:sz w:val="22"/>
          <w:szCs w:val="22"/>
        </w:rPr>
        <w:t xml:space="preserve">Fontes Acadêmicas</w:t>
      </w:r>
    </w:p>
    <w:p>
      <w:pPr>
        <w:pStyle w:val="ListParagraph"/>
        <w:numPr>
          <w:ilvl w:val="0"/>
          <w:numId w:val="2"/>
        </w:numPr>
        <w:spacing w:after="60" w:before="60"/>
      </w:pPr>
      <w:r>
        <w:rPr>
          <w:rFonts w:ascii="Arial" w:cs="Arial" w:eastAsia="Arial" w:hAnsi="Arial"/>
          <w:i/>
          <w:iCs/>
          <w:color w:val="444444"/>
          <w:sz w:val="22"/>
          <w:szCs w:val="22"/>
        </w:rPr>
        <w:t xml:space="preserve">Parchev, O. (2025). BDSM and total power exchange. SAGE Journals.</w:t>
      </w:r>
    </w:p>
    <w:p>
      <w:pPr>
        <w:pStyle w:val="ListParagraph"/>
        <w:numPr>
          <w:ilvl w:val="0"/>
          <w:numId w:val="2"/>
        </w:numPr>
        <w:spacing w:after="60" w:before="60"/>
      </w:pPr>
      <w:r>
        <w:rPr>
          <w:rFonts w:ascii="Arial" w:cs="Arial" w:eastAsia="Arial" w:hAnsi="Arial"/>
          <w:i/>
          <w:iCs/>
          <w:color w:val="444444"/>
          <w:sz w:val="22"/>
          <w:szCs w:val="22"/>
        </w:rPr>
        <w:t xml:space="preserve">Cascalheira et al. (2023). Casey &amp; Sagarin (2025). Dunkley &amp; Brotto (2020). Citados em Parchev (2025).</w:t>
      </w:r>
    </w:p>
    <w:p>
      <w:pPr>
        <w:pStyle w:val="ListParagraph"/>
        <w:numPr>
          <w:ilvl w:val="0"/>
          <w:numId w:val="2"/>
        </w:numPr>
        <w:spacing w:after="60" w:before="60"/>
      </w:pPr>
      <w:r>
        <w:rPr>
          <w:rFonts w:ascii="Arial" w:cs="Arial" w:eastAsia="Arial" w:hAnsi="Arial"/>
          <w:i/>
          <w:iCs/>
          <w:color w:val="444444"/>
          <w:sz w:val="22"/>
          <w:szCs w:val="22"/>
        </w:rPr>
        <w:t xml:space="preserve">Wikipedia — BDSM (2026); Master/slave BDSM (2026); Glossary of BDSM (2026).</w:t>
      </w:r>
    </w:p>
    <w:p>
      <w:pPr>
        <w:spacing w:after="60" w:before="100"/>
      </w:pPr>
      <w:r>
        <w:rPr>
          <w:rFonts w:ascii="Arial" w:cs="Arial" w:eastAsia="Arial" w:hAnsi="Arial"/>
          <w:b/>
          <w:bCs/>
          <w:color w:val="555555"/>
          <w:sz w:val="22"/>
          <w:szCs w:val="22"/>
        </w:rPr>
        <w:t xml:space="preserve">Fontes Editoriais e Comunitárias</w:t>
      </w:r>
    </w:p>
    <w:p>
      <w:pPr>
        <w:pStyle w:val="ListParagraph"/>
        <w:numPr>
          <w:ilvl w:val="0"/>
          <w:numId w:val="2"/>
        </w:numPr>
        <w:spacing w:after="60" w:before="60"/>
      </w:pPr>
      <w:r>
        <w:rPr>
          <w:rFonts w:ascii="Arial" w:cs="Arial" w:eastAsia="Arial" w:hAnsi="Arial"/>
          <w:i/>
          <w:iCs/>
          <w:color w:val="444444"/>
          <w:sz w:val="22"/>
          <w:szCs w:val="22"/>
        </w:rPr>
        <w:t xml:space="preserve">mindbodygreen.com (2022). subinthecity.com (2024). getkneel.com (2026). consentculture.community (2024).</w:t>
      </w:r>
    </w:p>
    <w:p>
      <w:pPr>
        <w:pStyle w:val="ListParagraph"/>
        <w:numPr>
          <w:ilvl w:val="0"/>
          <w:numId w:val="2"/>
        </w:numPr>
        <w:spacing w:after="60" w:before="60"/>
      </w:pPr>
      <w:r>
        <w:rPr>
          <w:rFonts w:ascii="Arial" w:cs="Arial" w:eastAsia="Arial" w:hAnsi="Arial"/>
          <w:i/>
          <w:iCs/>
          <w:color w:val="444444"/>
          <w:sz w:val="22"/>
          <w:szCs w:val="22"/>
        </w:rPr>
        <w:t xml:space="preserve">submissiveguide.com (2024). kinkycuriosity.com (2026). veronicachase.com (2017). marriage.com (2026). maelananightingale.com.</w:t>
      </w:r>
    </w:p>
    <w:p>
      <w:r>class PageBreak extends Run {
  constructor() {
    super({});
    this.root.push(new Break(BreakType.PAGE));
  }
}</w:r>
    </w:p>
    <w:p>
      <w:pPr>
        <w:pStyle w:val="Heading1"/>
        <w:spacing w:after="200" w:before="400"/>
      </w:pPr>
      <w:r>
        <w:rPr>
          <w:rFonts w:ascii="Arial" w:cs="Arial" w:eastAsia="Arial" w:hAnsi="Arial"/>
          <w:b/>
          <w:bCs/>
          <w:color w:val="8B1A1A"/>
          <w:sz w:val="36"/>
          <w:szCs w:val="36"/>
        </w:rPr>
        <w:t xml:space="preserve">CATEGORIA 3 — Segurança e Consentimento</w:t>
      </w:r>
    </w:p>
    <w:p>
      <w:pPr>
        <w:spacing w:after="160" w:before="80"/>
      </w:pPr>
      <w:r>
        <w:rPr>
          <w:rFonts w:ascii="Arial" w:cs="Arial" w:eastAsia="Arial" w:hAnsi="Arial"/>
          <w:b/>
          <w:bCs/>
          <w:color w:val="8B1A1A"/>
          <w:sz w:val="24"/>
          <w:szCs w:val="24"/>
        </w:rPr>
        <w:t xml:space="preserve">Status: </w:t>
      </w:r>
      <w:r>
        <w:rPr>
          <w:rFonts w:ascii="Arial" w:cs="Arial" w:eastAsia="Arial" w:hAnsi="Arial"/>
          <w:sz w:val="24"/>
          <w:szCs w:val="24"/>
        </w:rPr>
        <w:t xml:space="preserve">16 verbetes ✓</w:t>
      </w:r>
    </w:p>
    <w:p>
      <w:pPr>
        <w:spacing w:after="60" w:before="240"/>
      </w:pPr>
      <w:r>
        <w:rPr>
          <w:rFonts w:ascii="Arial" w:cs="Arial" w:eastAsia="Arial" w:hAnsi="Arial"/>
          <w:b/>
          <w:bCs/>
          <w:color w:val="8B1A1A"/>
          <w:sz w:val="26"/>
          <w:szCs w:val="26"/>
        </w:rPr>
        <w:t xml:space="preserve">SSC (SAFE, SANE, CONSENSUAL)</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Seguro, Saudável e Consensual</w:t>
      </w:r>
    </w:p>
    <w:p>
      <w:pPr>
        <w:spacing w:after="60" w:before="60"/>
      </w:pPr>
      <w:r>
        <w:rPr>
          <w:rFonts w:ascii="Arial" w:cs="Arial" w:eastAsia="Arial" w:hAnsi="Arial"/>
          <w:sz w:val="24"/>
          <w:szCs w:val="24"/>
        </w:rPr>
        <w:t xml:space="preserve">SSC é a filosofia de segurança mais antiga e mais conhecida do BDSM — e o ponto de partida histórico de toda a conversa sobre ética kink. Criada nos anos 1980, ela estabelece três pilares que devem estar presentes em qualquer prática: segurança física e emocional, sanidade de todos os envolvidos, e consentimento mútuo e informado.</w:t>
      </w:r>
    </w:p>
    <w:p>
      <w:pPr>
        <w:spacing w:after="60" w:before="60"/>
      </w:pPr>
      <w:r>
        <w:rPr>
          <w:rFonts w:ascii="Arial" w:cs="Arial" w:eastAsia="Arial" w:hAnsi="Arial"/>
          <w:sz w:val="24"/>
          <w:szCs w:val="24"/>
        </w:rPr>
        <w:t xml:space="preserve">No seu núcleo, SSC destaca os três princípios necessários para praticar BDSM de forma ética: a prática deve ser segura, o que significa que deve existir sem ameaças ao bem-estar dos participantes; deve ser sã, o que significa que deve ocorrer dentro dos limites razoáveis do cenário em curso; e deve ser consensual, com acordo livre e consciente de todos os envolvidos. (Davidson, M. — Consent in Vanilla and BDSM Sexual Encounters, SMU, 2023)</w:t>
      </w:r>
    </w:p>
    <w:p>
      <w:pPr>
        <w:spacing w:after="60" w:before="60"/>
      </w:pPr>
      <w:r>
        <w:rPr>
          <w:rFonts w:ascii="Arial" w:cs="Arial" w:eastAsia="Arial" w:hAnsi="Arial"/>
          <w:sz w:val="24"/>
          <w:szCs w:val="24"/>
        </w:rPr>
        <w:t xml:space="preserve">Com o tempo, a comunidade passou a questionar o SSC — especialmente o termo 'sane', que pode ser usado de forma estigmatizante para julgar certas práticas como 'loucas'. SSC é frequentemente visto como o modelo base — ideal para introduzir pessoas à ética kink, mesmo que eventualmente adotem uma filosofia diferente. (wickedlywoven.com, 2026)</w:t>
      </w:r>
    </w:p>
    <w:p>
      <w:pPr>
        <w:spacing w:after="60" w:before="60"/>
      </w:pPr>
      <w:r>
        <w:rPr>
          <w:rFonts w:ascii="Arial" w:cs="Arial" w:eastAsia="Arial" w:hAnsi="Arial"/>
          <w:sz w:val="24"/>
          <w:szCs w:val="24"/>
        </w:rPr>
        <w:t xml:space="preserve">→ Ver também: RACK, PRICK, FRICK.</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RACK (RISK-AWARE CONSENSUAL KINK)</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Kink Consensual com Consciência de Risco</w:t>
      </w:r>
    </w:p>
    <w:p>
      <w:pPr>
        <w:spacing w:after="60" w:before="60"/>
      </w:pPr>
      <w:r>
        <w:rPr>
          <w:rFonts w:ascii="Arial" w:cs="Arial" w:eastAsia="Arial" w:hAnsi="Arial"/>
          <w:sz w:val="24"/>
          <w:szCs w:val="24"/>
        </w:rPr>
        <w:t xml:space="preserve">RACK surgiu no final dos anos 1990 como resposta às limitações do SSC — reconhecendo que nenhuma prática BDSM é completamente 'segura' no sentido absoluto da palavra, e que o que importa é que todos os envolvidos estejam plenamente conscientes dos riscos antes de consentir.</w:t>
      </w:r>
    </w:p>
    <w:p>
      <w:pPr>
        <w:spacing w:after="60" w:before="60"/>
      </w:pPr>
      <w:r>
        <w:rPr>
          <w:rFonts w:ascii="Arial" w:cs="Arial" w:eastAsia="Arial" w:hAnsi="Arial"/>
          <w:sz w:val="24"/>
          <w:szCs w:val="24"/>
        </w:rPr>
        <w:t xml:space="preserve">RACK chegou em 1999 e é o framework de trabalho para a prática D/s adulta hoje, porque é honesto sobre o risco e respeita a agência individual. RACK reconhece que nenhuma atividade é 100% 'segura' ou sem risco — e que o que é considerado são ou aceitável varia de indivíduo para indivíduo. (lifebeyondvanilla.com, 2026)</w:t>
      </w:r>
    </w:p>
    <w:p>
      <w:pPr>
        <w:spacing w:after="60" w:before="60"/>
      </w:pPr>
      <w:r>
        <w:rPr>
          <w:rFonts w:ascii="Arial" w:cs="Arial" w:eastAsia="Arial" w:hAnsi="Arial"/>
          <w:sz w:val="24"/>
          <w:szCs w:val="24"/>
        </w:rPr>
        <w:t xml:space="preserve">O conceito de Risk-Aware — consciência de risco — está embutido no próprio acrônimo: não se trata de eliminar o risco, mas de compreendê-lo completamente antes de consentir. RACK é frequentemente usado com comportamentos mais arriscados como Blood Play, Breath Play, Play Piercing e Knife Play. (obedienceapp.com, 2025)</w:t>
      </w:r>
    </w:p>
    <w:p>
      <w:pPr>
        <w:spacing w:after="60" w:before="60"/>
      </w:pPr>
      <w:r>
        <w:rPr>
          <w:rFonts w:ascii="Arial" w:cs="Arial" w:eastAsia="Arial" w:hAnsi="Arial"/>
          <w:sz w:val="24"/>
          <w:szCs w:val="24"/>
        </w:rPr>
        <w:t xml:space="preserve">→ Ver também: SSC, PRICK, FRICK, Edge Play.</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PRICK (PERSONAL RESPONSIBILITY, INFORMED CONSENSUAL KINK)</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Kink Consensual com Responsabilidade Pessoal e Informação</w:t>
      </w:r>
    </w:p>
    <w:p>
      <w:pPr>
        <w:spacing w:after="60" w:before="60"/>
      </w:pPr>
      <w:r>
        <w:rPr>
          <w:rFonts w:ascii="Arial" w:cs="Arial" w:eastAsia="Arial" w:hAnsi="Arial"/>
          <w:sz w:val="24"/>
          <w:szCs w:val="24"/>
        </w:rPr>
        <w:t xml:space="preserve">PRICK emergiu como evolução do RACK, adicionando uma camada de responsabilidade individual que o acrônimo anterior deixava implícita mas não declarava explicitamente: cada pessoa é responsável por compreender profundamente as práticas que aceita, os riscos específicos que assume, e as consequências possíveis.</w:t>
      </w:r>
    </w:p>
    <w:p>
      <w:pPr>
        <w:spacing w:after="60" w:before="60"/>
      </w:pPr>
      <w:r>
        <w:rPr>
          <w:rFonts w:ascii="Arial" w:cs="Arial" w:eastAsia="Arial" w:hAnsi="Arial"/>
          <w:sz w:val="24"/>
          <w:szCs w:val="24"/>
        </w:rPr>
        <w:t xml:space="preserve">Enquanto RACK oferece a ideia de consciência de risco — 'esta atividade vai me fazer sangrar' — PRICK demanda uma compreensão mais detalhada: 'esta atividade vai me fazer sangrar e pode aumentar meu risco para doenças transmissíveis pelo sangue, infecções, e pode acabar exigindo atendimento médico de emergência'. A partir desse ponto, o indivíduo pode consentir plenamente à atividade, conhecendo todos os riscos e assumindo responsabilidade pessoal. (obedienceapp.com, 2025)</w:t>
      </w:r>
    </w:p>
    <w:p>
      <w:pPr>
        <w:spacing w:after="60" w:before="60"/>
      </w:pPr>
      <w:r>
        <w:rPr>
          <w:rFonts w:ascii="Arial" w:cs="Arial" w:eastAsia="Arial" w:hAnsi="Arial"/>
          <w:sz w:val="24"/>
          <w:szCs w:val="24"/>
        </w:rPr>
        <w:t xml:space="preserve">→ Ver também: RACK, SSC, FRICK.</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FRICK (FREELY GIVEN, REVERSIBLE, INFORMED, CONSCIOUS, KINK)</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Kink Livremente Dado, Reversível, Informado e Consciente</w:t>
      </w:r>
    </w:p>
    <w:p>
      <w:pPr>
        <w:spacing w:after="60" w:before="60"/>
      </w:pPr>
      <w:r>
        <w:rPr>
          <w:rFonts w:ascii="Arial" w:cs="Arial" w:eastAsia="Arial" w:hAnsi="Arial"/>
          <w:sz w:val="24"/>
          <w:szCs w:val="24"/>
        </w:rPr>
        <w:t xml:space="preserve">FRICK é o framework mais recente e menos difundido entre as filosofias de consentimento BDSM, mas oferece uma contribuição única: desdobra o conceito de consentimento em cinco qualidades que ele deve ter para ser genuíno — livremente dado, reversível, informado, consciente, e aplicado ao kink em questão.</w:t>
      </w:r>
    </w:p>
    <w:p>
      <w:pPr>
        <w:spacing w:after="60" w:before="60"/>
      </w:pPr>
      <w:r>
        <w:rPr>
          <w:rFonts w:ascii="Arial" w:cs="Arial" w:eastAsia="Arial" w:hAnsi="Arial"/>
          <w:sz w:val="24"/>
          <w:szCs w:val="24"/>
        </w:rPr>
        <w:t xml:space="preserve">Existem várias filosofias de segurança no BDSM — SSC, RACK, PRICK, CCC e as 4Cs — sendo importante notar que nem todas são igualmente comuns ou amplamente conhecidas. O que todas compartilham é a necessidade de comunicação e negociação entre os participantes para estabelecer o entendimento de segurança de cada um. (kinkycuriosity.com, 2026)</w:t>
      </w:r>
    </w:p>
    <w:p>
      <w:pPr>
        <w:spacing w:after="60" w:before="60"/>
      </w:pPr>
      <w:r>
        <w:rPr>
          <w:rFonts w:ascii="Arial" w:cs="Arial" w:eastAsia="Arial" w:hAnsi="Arial"/>
          <w:sz w:val="24"/>
          <w:szCs w:val="24"/>
        </w:rPr>
        <w:t xml:space="preserve">O diferencial do FRICK está na ênfase na reversibilidade — o consentimento pode e deve poder ser retirado a qualquer momento, por qualquer razão, sem justificativa. Não existe consentimento irrevogável em BDSM ético.</w:t>
      </w:r>
    </w:p>
    <w:p>
      <w:pPr>
        <w:spacing w:after="60" w:before="60"/>
      </w:pPr>
      <w:r>
        <w:rPr>
          <w:rFonts w:ascii="Arial" w:cs="Arial" w:eastAsia="Arial" w:hAnsi="Arial"/>
          <w:sz w:val="24"/>
          <w:szCs w:val="24"/>
        </w:rPr>
        <w:t xml:space="preserve">→ Ver também: SSC, RACK, PRICK, Consent.</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CONSENT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Consentimento</w:t>
      </w:r>
    </w:p>
    <w:p>
      <w:pPr>
        <w:spacing w:after="60" w:before="60"/>
      </w:pPr>
      <w:r>
        <w:rPr>
          <w:rFonts w:ascii="Arial" w:cs="Arial" w:eastAsia="Arial" w:hAnsi="Arial"/>
          <w:sz w:val="24"/>
          <w:szCs w:val="24"/>
        </w:rPr>
        <w:t xml:space="preserve">Consentimento é o fundamento absoluto de qualquer prática BDSM ética. Sem ele, não existe BDSM — existe abuso. Mas o consentimento no contexto kink vai além de um 'sim' inicial: é um processo contínuo, específico, informado e revogável a qualquer momento.</w:t>
      </w:r>
    </w:p>
    <w:p>
      <w:pPr>
        <w:spacing w:after="60" w:before="60"/>
      </w:pPr>
      <w:r>
        <w:rPr>
          <w:rFonts w:ascii="Arial" w:cs="Arial" w:eastAsia="Arial" w:hAnsi="Arial"/>
          <w:sz w:val="24"/>
          <w:szCs w:val="24"/>
        </w:rPr>
        <w:t xml:space="preserve">O consentimento deve ser explícito — silêncio não é consentimento, estar em um evento kink não é consentimento, e a única coisa que conta como consentimento é um 'sim' claro e afirmativo de alguém que está sóbrio, informado sobre o que está sendo proposto, e livre para dizer não sem consequências. O consentimento é específico — dizer sim para uma coisa não significa sim para tudo. E o consentimento é contínuo — pode ser retirado a qualquer momento, por qualquer razão, sem justificativa. (eastcoastkinkevents.com, 2026)</w:t>
      </w:r>
    </w:p>
    <w:p>
      <w:pPr>
        <w:spacing w:after="60" w:before="60"/>
      </w:pPr>
      <w:r>
        <w:rPr>
          <w:rFonts w:ascii="Arial" w:cs="Arial" w:eastAsia="Arial" w:hAnsi="Arial"/>
          <w:sz w:val="24"/>
          <w:szCs w:val="24"/>
        </w:rPr>
        <w:t xml:space="preserve">→ Ver também: Negotiation, Hard Limit, Soft Limit, Safeword, Consent Violation.</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NEGOTIATION</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Negociação</w:t>
      </w:r>
    </w:p>
    <w:p>
      <w:pPr>
        <w:spacing w:after="60" w:before="60"/>
      </w:pPr>
      <w:r>
        <w:rPr>
          <w:rFonts w:ascii="Arial" w:cs="Arial" w:eastAsia="Arial" w:hAnsi="Arial"/>
          <w:sz w:val="24"/>
          <w:szCs w:val="24"/>
        </w:rPr>
        <w:t xml:space="preserve">Negotiation é a conversa que acontece antes de qualquer cena ou dinâmica — onde todos os envolvidos estabelecem limites, expectativas, práticas permitidas, safewords e qualquer outro aspecto relevante da experiência que estão prestes a compartilhar. É a forma prática como o consentimento se materializa.</w:t>
      </w:r>
    </w:p>
    <w:p>
      <w:pPr>
        <w:spacing w:after="60" w:before="60"/>
      </w:pPr>
      <w:r>
        <w:rPr>
          <w:rFonts w:ascii="Arial" w:cs="Arial" w:eastAsia="Arial" w:hAnsi="Arial"/>
          <w:sz w:val="24"/>
          <w:szCs w:val="24"/>
        </w:rPr>
        <w:t xml:space="preserve">Todas as partes discutem e concordam com o que vai (e não vai) acontecer antes de o play começar — e qualquer pessoa pode parar a cena se se sentir desconfortável ou atingir seu limite. O consentimento é um processo contínuo, não uma caixa de seleção de uma única vez. Bons dominantes monitoram continuamente o bem-estar de seus parceiros durante uma cena. (BDSM Foundations: Consent &amp; Safety — Scribd, 2025)</w:t>
      </w:r>
    </w:p>
    <w:p>
      <w:pPr>
        <w:spacing w:after="60" w:before="60"/>
      </w:pPr>
      <w:r>
        <w:rPr>
          <w:rFonts w:ascii="Arial" w:cs="Arial" w:eastAsia="Arial" w:hAnsi="Arial"/>
          <w:sz w:val="24"/>
          <w:szCs w:val="24"/>
        </w:rPr>
        <w:t xml:space="preserve">Uma negociação cuidadosa não 'mata' a magia da cena — ela cria a segurança dentro da qual a magia pode acontecer.</w:t>
      </w:r>
    </w:p>
    <w:p>
      <w:pPr>
        <w:spacing w:after="60" w:before="60"/>
      </w:pPr>
      <w:r>
        <w:rPr>
          <w:rFonts w:ascii="Arial" w:cs="Arial" w:eastAsia="Arial" w:hAnsi="Arial"/>
          <w:sz w:val="24"/>
          <w:szCs w:val="24"/>
        </w:rPr>
        <w:t xml:space="preserve">→ Ver também: Consent, Hard Limit, Soft Limit, Protocol.</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HARD LIMIT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Limite Rígido</w:t>
      </w:r>
    </w:p>
    <w:p>
      <w:pPr>
        <w:spacing w:after="60" w:before="60"/>
      </w:pPr>
      <w:r>
        <w:rPr>
          <w:rFonts w:ascii="Arial" w:cs="Arial" w:eastAsia="Arial" w:hAnsi="Arial"/>
          <w:sz w:val="24"/>
          <w:szCs w:val="24"/>
        </w:rPr>
        <w:t xml:space="preserve">Hard Limit é qualquer prática, ação ou situação que um praticante recusa absolutamente — sem exceções, sem negociação, sem 'mas e se'. É a linha que não pode ser cruzada, independentemente do contexto, do parceiro ou da intensidade da cena.</w:t>
      </w:r>
    </w:p>
    <w:p>
      <w:pPr>
        <w:spacing w:after="60" w:before="60"/>
      </w:pPr>
      <w:r>
        <w:rPr>
          <w:rFonts w:ascii="Arial" w:cs="Arial" w:eastAsia="Arial" w:hAnsi="Arial"/>
          <w:sz w:val="24"/>
          <w:szCs w:val="24"/>
        </w:rPr>
        <w:t xml:space="preserve">Hard limits são aquelas coisas que você NUNCA vai consentir — em contraste com os soft limits, que representam áreas de exploração potencial. Em muitos relacionamentos D/s, esses limites são documentados formalmente em um contrato, estabelecendo os parâmetros gerais do relacionamento. (goodtherapy.org, 2017)</w:t>
      </w:r>
    </w:p>
    <w:p>
      <w:pPr>
        <w:spacing w:after="60" w:before="60"/>
      </w:pPr>
      <w:r>
        <w:rPr>
          <w:rFonts w:ascii="Arial" w:cs="Arial" w:eastAsia="Arial" w:hAnsi="Arial"/>
          <w:sz w:val="24"/>
          <w:szCs w:val="24"/>
        </w:rPr>
        <w:t xml:space="preserve">É importante saber que seus hard limits não precisam ser justificados, e seu parceiro não deve tentar empurrá-lo a fazê-los. Um relacionamento D/s que não permite que você vocalize seus hard limits é não saudável — e se seu parceiro não permite isso, reconheça isso como um sinal vermelho. (obedienceapp.com, 2025)</w:t>
      </w:r>
    </w:p>
    <w:p>
      <w:pPr>
        <w:spacing w:after="60" w:before="60"/>
      </w:pPr>
      <w:r>
        <w:rPr>
          <w:rFonts w:ascii="Arial" w:cs="Arial" w:eastAsia="Arial" w:hAnsi="Arial"/>
          <w:sz w:val="24"/>
          <w:szCs w:val="24"/>
        </w:rPr>
        <w:t xml:space="preserve">→ Ver também: Soft Limit, Negotiation, Consent.</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SOFT LIMIT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Limite Flexível</w:t>
      </w:r>
    </w:p>
    <w:p>
      <w:pPr>
        <w:spacing w:after="60" w:before="60"/>
      </w:pPr>
      <w:r>
        <w:rPr>
          <w:rFonts w:ascii="Arial" w:cs="Arial" w:eastAsia="Arial" w:hAnsi="Arial"/>
          <w:sz w:val="24"/>
          <w:szCs w:val="24"/>
        </w:rPr>
        <w:t xml:space="preserve">Soft Limit é uma prática ou situação que o praticante hesita em realizar — pode ser por inexperiência, insegurança, ou simplesmente por não ter certeza ainda se quer experimentar. Diferente do Hard Limit, o Soft Limit tem abertura para ser revisitado com o parceiro certo, no contexto certo, no momento certo.</w:t>
      </w:r>
    </w:p>
    <w:p>
      <w:pPr>
        <w:spacing w:after="60" w:before="60"/>
      </w:pPr>
      <w:r>
        <w:rPr>
          <w:rFonts w:ascii="Arial" w:cs="Arial" w:eastAsia="Arial" w:hAnsi="Arial"/>
          <w:sz w:val="24"/>
          <w:szCs w:val="24"/>
        </w:rPr>
        <w:t xml:space="preserve">Soft limits são aquelas coisas que você PODE consentir em algum momento futuro — em contraste com os hard limits, que são absolutos. Eles representam áreas de exploração potencial, não proibições permanentes. (goodtherapy.org, 2017)</w:t>
      </w:r>
    </w:p>
    <w:p>
      <w:pPr>
        <w:spacing w:after="60" w:before="60"/>
      </w:pPr>
      <w:r>
        <w:rPr>
          <w:rFonts w:ascii="Arial" w:cs="Arial" w:eastAsia="Arial" w:hAnsi="Arial"/>
          <w:sz w:val="24"/>
          <w:szCs w:val="24"/>
        </w:rPr>
        <w:t xml:space="preserve">É fundamental que nenhum parceiro pressione ou manipule o outro a cruzar um Soft Limit antes que ele se sinta genuinamente pronto. Um Soft Limit que é respeitado pode, com o tempo e a confiança certos, transformar-se em algo que o praticante abraça com entusiasmo — mas isso só pode acontecer organicamente.</w:t>
      </w:r>
    </w:p>
    <w:p>
      <w:pPr>
        <w:spacing w:after="60" w:before="60"/>
      </w:pPr>
      <w:r>
        <w:rPr>
          <w:rFonts w:ascii="Arial" w:cs="Arial" w:eastAsia="Arial" w:hAnsi="Arial"/>
          <w:sz w:val="24"/>
          <w:szCs w:val="24"/>
        </w:rPr>
        <w:t xml:space="preserve">→ Ver também: Hard Limit, Negotiation, Consent.</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CONSENT VIOLATION</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Violação de Consentimento</w:t>
      </w:r>
    </w:p>
    <w:p>
      <w:pPr>
        <w:spacing w:after="60" w:before="60"/>
      </w:pPr>
      <w:r>
        <w:rPr>
          <w:rFonts w:ascii="Arial" w:cs="Arial" w:eastAsia="Arial" w:hAnsi="Arial"/>
          <w:sz w:val="24"/>
          <w:szCs w:val="24"/>
        </w:rPr>
        <w:t xml:space="preserve">Consent Violation — frequentemente abreviada como CV na comunidade — descreve qualquer situação em que os limites negociados ou o consentimento estabelecido são ignorados ou violados durante ou fora de uma cena. É uma das questões mais sérias dentro da cultura BDSM e é tratada com gravidade pela comunidade.</w:t>
      </w:r>
    </w:p>
    <w:p>
      <w:pPr>
        <w:spacing w:after="60" w:before="60"/>
      </w:pPr>
      <w:r>
        <w:rPr>
          <w:rFonts w:ascii="Arial" w:cs="Arial" w:eastAsia="Arial" w:hAnsi="Arial"/>
          <w:sz w:val="24"/>
          <w:szCs w:val="24"/>
        </w:rPr>
        <w:t xml:space="preserve">Consent Violation é a quebra de um código estabelecido de consentimento, que pode incluir abuso, agressão, estupro, agressão física ou doxing. (kynk101.com — Kynklopedia, 2025)</w:t>
      </w:r>
    </w:p>
    <w:p>
      <w:pPr>
        <w:spacing w:after="60" w:before="60"/>
      </w:pPr>
      <w:r>
        <w:rPr>
          <w:rFonts w:ascii="Arial" w:cs="Arial" w:eastAsia="Arial" w:hAnsi="Arial"/>
          <w:sz w:val="24"/>
          <w:szCs w:val="24"/>
        </w:rPr>
        <w:t xml:space="preserve">Dungeon Monitors observam violações de consentimento — como alguém continuando após uma safeword, ou alguém tocando outra pessoa sem permissão — e intervêm quando algo está genuinamente errado ou potencialmente perigoso. (eastcoastkinkevents.com, 2026)</w:t>
      </w:r>
    </w:p>
    <w:p>
      <w:pPr>
        <w:spacing w:after="60" w:before="60"/>
      </w:pPr>
      <w:r>
        <w:rPr>
          <w:rFonts w:ascii="Arial" w:cs="Arial" w:eastAsia="Arial" w:hAnsi="Arial"/>
          <w:sz w:val="24"/>
          <w:szCs w:val="24"/>
        </w:rPr>
        <w:t xml:space="preserve">A comunidade kink desenvolveu seus próprios mecanismos para lidar com CVs — desde conversas diretas até alertas comunitários e exclusão de eventos.</w:t>
      </w:r>
    </w:p>
    <w:p>
      <w:pPr>
        <w:spacing w:after="60" w:before="60"/>
      </w:pPr>
      <w:r>
        <w:rPr>
          <w:rFonts w:ascii="Arial" w:cs="Arial" w:eastAsia="Arial" w:hAnsi="Arial"/>
          <w:sz w:val="24"/>
          <w:szCs w:val="24"/>
        </w:rPr>
        <w:t xml:space="preserve">→ Ver também: Consent, Safeword, Dungeon Monitor em Comunidade e Cultura.</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SAFEWORD</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Palavra de Segurança</w:t>
      </w:r>
    </w:p>
    <w:p>
      <w:pPr>
        <w:spacing w:after="60" w:before="60"/>
      </w:pPr>
      <w:r>
        <w:rPr>
          <w:rFonts w:ascii="Arial" w:cs="Arial" w:eastAsia="Arial" w:hAnsi="Arial"/>
          <w:sz w:val="24"/>
          <w:szCs w:val="24"/>
        </w:rPr>
        <w:t xml:space="preserve">Safeword é a palavra — ou frase, ou sinal — que qualquer participante pode usar a qualquer momento para pausar ou encerrar completamente uma cena. É uma das ferramentas mais fundamentais do BDSM seguro e a materialização prática do direito de retirar o consentimento.</w:t>
      </w:r>
    </w:p>
    <w:p>
      <w:pPr>
        <w:spacing w:after="60" w:before="60"/>
      </w:pPr>
      <w:r>
        <w:rPr>
          <w:rFonts w:ascii="Arial" w:cs="Arial" w:eastAsia="Arial" w:hAnsi="Arial"/>
          <w:sz w:val="24"/>
          <w:szCs w:val="24"/>
        </w:rPr>
        <w:t xml:space="preserve">Em BDSM, uma safeword é uma palavra-código, série de palavras-código ou outro sinal usado por uma pessoa para comunicar seu estado físico ou emocional, tipicamente quando se aproxima ou cruza um limite físico, emocional ou moral. Algumas safewords são usadas para parar a cena completamente, enquanto outras podem sinalizar a necessidade de desacelerar ou ajustar. (Wikipedia — Safeword, 2025)</w:t>
      </w:r>
    </w:p>
    <w:p>
      <w:pPr>
        <w:spacing w:after="60" w:before="60"/>
      </w:pPr>
      <w:r>
        <w:rPr>
          <w:rFonts w:ascii="Arial" w:cs="Arial" w:eastAsia="Arial" w:hAnsi="Arial"/>
          <w:sz w:val="24"/>
          <w:szCs w:val="24"/>
        </w:rPr>
        <w:t xml:space="preserve">Sistemas como o protocolo de semáforo — 'vermelho' para parar, 'amarelo' para pausar ou ajustar, 'verde' para continuar — permitem controle granular sem romper a imersão, estabelecidos através de negociação prévia explícita. Pesquisa indica que tais protocolos correlacionam com menor endorsamento de comportamentos de consentimento problemáticos. (grokipedia.com, 2026)</w:t>
      </w:r>
    </w:p>
    <w:p>
      <w:pPr>
        <w:spacing w:after="60" w:before="60"/>
      </w:pPr>
      <w:r>
        <w:rPr>
          <w:rFonts w:ascii="Arial" w:cs="Arial" w:eastAsia="Arial" w:hAnsi="Arial"/>
          <w:sz w:val="24"/>
          <w:szCs w:val="24"/>
        </w:rPr>
        <w:t xml:space="preserve">→ Ver também: Safe Gesture, Traffic Light System, Check-in, Consent.</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SAFE GESTURE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Gesto de Segurança</w:t>
      </w:r>
    </w:p>
    <w:p>
      <w:pPr>
        <w:spacing w:after="60" w:before="60"/>
      </w:pPr>
      <w:r>
        <w:rPr>
          <w:rFonts w:ascii="Arial" w:cs="Arial" w:eastAsia="Arial" w:hAnsi="Arial"/>
          <w:sz w:val="24"/>
          <w:szCs w:val="24"/>
        </w:rPr>
        <w:t xml:space="preserve">Safe Gesture é o equivalente não-verbal da safeword — um sinal físico pré-acordado que comunica a necessidade de pausar ou encerrar a cena quando a comunicação verbal não é possível ou está comprometida. Essencial em cenas que envolvem mordaças, bondage intenso, play de privação sensorial ou qualquer situação onde falar seja difícil.</w:t>
      </w:r>
    </w:p>
    <w:p>
      <w:pPr>
        <w:spacing w:after="60" w:before="60"/>
      </w:pPr>
      <w:r>
        <w:rPr>
          <w:rFonts w:ascii="Arial" w:cs="Arial" w:eastAsia="Arial" w:hAnsi="Arial"/>
          <w:sz w:val="24"/>
          <w:szCs w:val="24"/>
        </w:rPr>
        <w:t xml:space="preserve">Uma Safe Gesture é um gesto não-verbal designado para pausar ou parar o play imediatamente. Deve ser claramente distinguida de outros movimentos corporais que acontecem durante o sexo. (greencentertherapy.com)</w:t>
      </w:r>
    </w:p>
    <w:p>
      <w:pPr>
        <w:spacing w:after="60" w:before="60"/>
      </w:pPr>
      <w:r>
        <w:rPr>
          <w:rFonts w:ascii="Arial" w:cs="Arial" w:eastAsia="Arial" w:hAnsi="Arial"/>
          <w:sz w:val="24"/>
          <w:szCs w:val="24"/>
        </w:rPr>
        <w:t xml:space="preserve">Para cenas que envolvem mordaças, restrição pesada ou qualquer coisa que dificulte a comunicação verbal, estabeleça um sinal não-verbal. Três batidas firmes em qualquer superfície disponível, soltar um objeto segurado, ou um gesto de mão específico são exemplos comuns. (eastcoastkinkevents.com, 2026)</w:t>
      </w:r>
    </w:p>
    <w:p>
      <w:pPr>
        <w:spacing w:after="60" w:before="60"/>
      </w:pPr>
      <w:r>
        <w:rPr>
          <w:rFonts w:ascii="Arial" w:cs="Arial" w:eastAsia="Arial" w:hAnsi="Arial"/>
          <w:sz w:val="24"/>
          <w:szCs w:val="24"/>
        </w:rPr>
        <w:t xml:space="preserve">→ Ver também: Safeword, Traffic Light System, Check-in.</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TRAFFIC LIGHT SYSTEM</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Sistema de Semáforo</w:t>
      </w:r>
    </w:p>
    <w:p>
      <w:pPr>
        <w:spacing w:after="60" w:before="60"/>
      </w:pPr>
      <w:r>
        <w:rPr>
          <w:rFonts w:ascii="Arial" w:cs="Arial" w:eastAsia="Arial" w:hAnsi="Arial"/>
          <w:sz w:val="24"/>
          <w:szCs w:val="24"/>
        </w:rPr>
        <w:t xml:space="preserve">O Traffic Light System é o protocolo de safeword mais difundido na comunidade BDSM — um sistema de três cores que permite comunicação rápida e clara sobre o estado do praticante durante uma cena, sem necessariamente interrompê-la completamente.</w:t>
      </w:r>
    </w:p>
    <w:p>
      <w:pPr>
        <w:spacing w:after="60" w:before="60"/>
      </w:pPr>
      <w:r>
        <w:rPr>
          <w:rFonts w:ascii="Arial" w:cs="Arial" w:eastAsia="Arial" w:hAnsi="Arial"/>
          <w:sz w:val="24"/>
          <w:szCs w:val="24"/>
        </w:rPr>
        <w:t xml:space="preserve">O modelo de semáforo: Verde significa que tudo está bem, pode continuar. Amarelo significa desacelerar, fazer check-in, algo está se aproximando de um limite. Vermelho significa parar tudo imediatamente. As palavras específicas não importam — o que importa é que todos as conheçam e as respeitem. (eastcoastkinkevents.com, 2026)</w:t>
      </w:r>
    </w:p>
    <w:p>
      <w:pPr>
        <w:spacing w:after="60" w:before="60"/>
      </w:pPr>
      <w:r>
        <w:rPr>
          <w:rFonts w:ascii="Arial" w:cs="Arial" w:eastAsia="Arial" w:hAnsi="Arial"/>
          <w:sz w:val="24"/>
          <w:szCs w:val="24"/>
        </w:rPr>
        <w:t xml:space="preserve">O sistema de semáforo é especialmente valioso porque o 'amarelo' cria um espaço intermediário — permite que o parceiro dominante ajuste a cena sem precisar encerrá-la, mantendo a conexão e o fluxo enquanto cuida do bem-estar do submisso.</w:t>
      </w:r>
    </w:p>
    <w:p>
      <w:pPr>
        <w:spacing w:after="60" w:before="60"/>
      </w:pPr>
      <w:r>
        <w:rPr>
          <w:rFonts w:ascii="Arial" w:cs="Arial" w:eastAsia="Arial" w:hAnsi="Arial"/>
          <w:sz w:val="24"/>
          <w:szCs w:val="24"/>
        </w:rPr>
        <w:t xml:space="preserve">→ Ver também: Safeword, Safe Gesture, Check-in.</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CHECK-IN</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Check-in</w:t>
      </w:r>
    </w:p>
    <w:p>
      <w:pPr>
        <w:spacing w:after="60" w:before="60"/>
      </w:pPr>
      <w:r>
        <w:rPr>
          <w:rFonts w:ascii="Arial" w:cs="Arial" w:eastAsia="Arial" w:hAnsi="Arial"/>
          <w:sz w:val="24"/>
          <w:szCs w:val="24"/>
        </w:rPr>
        <w:t xml:space="preserve">Check-in é o momento em que um ou ambos os parceiros pausam brevemente durante uma cena para verificar o estado físico e emocional do outro — garantindo que tudo está dentro do que foi negociado e que o consentimento continua presente. Pode ser verbal, não-verbal ou uma combinação dos dois.</w:t>
      </w:r>
    </w:p>
    <w:p>
      <w:pPr>
        <w:spacing w:after="60" w:before="60"/>
      </w:pPr>
      <w:r>
        <w:rPr>
          <w:rFonts w:ascii="Arial" w:cs="Arial" w:eastAsia="Arial" w:hAnsi="Arial"/>
          <w:sz w:val="24"/>
          <w:szCs w:val="24"/>
        </w:rPr>
        <w:t xml:space="preserve">O consentimento é contínuo: pode ser retirado a qualquer momento, por qualquer razão, sem justificativa. Isso significa fazer check-in com os parceiros durante as cenas mesmo quando tudo parece estar bem — tomando o consentimento a sério não apenas como uma regra a seguir, mas como um valor a incorporar. (eastcoastkinkevents.com, 2026)</w:t>
      </w:r>
    </w:p>
    <w:p>
      <w:pPr>
        <w:spacing w:after="60" w:before="60"/>
      </w:pPr>
      <w:r>
        <w:rPr>
          <w:rFonts w:ascii="Arial" w:cs="Arial" w:eastAsia="Arial" w:hAnsi="Arial"/>
          <w:sz w:val="24"/>
          <w:szCs w:val="24"/>
        </w:rPr>
        <w:t xml:space="preserve">O check-in não precisa quebrar a imersão da cena — um olhar, um toque específico ou uma palavra de código podem funcionar como check-in eficaz quando negociados previamente.</w:t>
      </w:r>
    </w:p>
    <w:p>
      <w:pPr>
        <w:spacing w:after="60" w:before="60"/>
      </w:pPr>
      <w:r>
        <w:rPr>
          <w:rFonts w:ascii="Arial" w:cs="Arial" w:eastAsia="Arial" w:hAnsi="Arial"/>
          <w:sz w:val="24"/>
          <w:szCs w:val="24"/>
        </w:rPr>
        <w:t xml:space="preserve">→ Ver também: Safeword, Aftercare em Estados Emocionais e Psicológicos.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EDGE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Edge Play / Práticas de Borda</w:t>
      </w:r>
    </w:p>
    <w:p>
      <w:pPr>
        <w:spacing w:after="60" w:before="60"/>
      </w:pPr>
      <w:r>
        <w:rPr>
          <w:rFonts w:ascii="Arial" w:cs="Arial" w:eastAsia="Arial" w:hAnsi="Arial"/>
          <w:sz w:val="24"/>
          <w:szCs w:val="24"/>
        </w:rPr>
        <w:t xml:space="preserve">Edge Play descreve práticas BDSM que se situam na fronteira do que a comunidade considera manejável com segurança — atividades com risco inerentemente mais alto, onde os protocolos habituais de SSC podem não ser suficientes e onde a consciência de risco (RACK) e a responsabilidade pessoal (PRICK) se tornam ainda mais essenciais.</w:t>
      </w:r>
    </w:p>
    <w:p>
      <w:pPr>
        <w:spacing w:after="60" w:before="60"/>
      </w:pPr>
      <w:r>
        <w:rPr>
          <w:rFonts w:ascii="Arial" w:cs="Arial" w:eastAsia="Arial" w:hAnsi="Arial"/>
          <w:sz w:val="24"/>
          <w:szCs w:val="24"/>
        </w:rPr>
        <w:t xml:space="preserve">O RACK é mais permissivo com o edge play — play muito arriscado — desde que todos entendam as consequências potenciais. Práticas de edge play incluem tipicamente breath play, blood play, knife play, fire play, CNC (Consensual Non-Consent) e outras atividades onde o risco de lesão é significativamente maior do que em práticas convencionais de BDSM. (BDSM Foundations: Consent &amp; Safety — Scribd, 2025)</w:t>
      </w:r>
    </w:p>
    <w:p>
      <w:pPr>
        <w:spacing w:after="60" w:before="60"/>
      </w:pPr>
      <w:r>
        <w:rPr>
          <w:rFonts w:ascii="Arial" w:cs="Arial" w:eastAsia="Arial" w:hAnsi="Arial"/>
          <w:sz w:val="24"/>
          <w:szCs w:val="24"/>
        </w:rPr>
        <w:t xml:space="preserve">O que define uma prática como 'edge' varia de acordo com a experiência e os limites de cada praticante — o que é edge play para um iniciante pode ser rotineiro para alguém com anos de experiência e formação técnica. A regra de ouro: mais risco exige mais preparação, mais comunicação e mais cuidado.</w:t>
      </w:r>
    </w:p>
    <w:p>
      <w:pPr>
        <w:spacing w:after="60" w:before="60"/>
      </w:pPr>
      <w:r>
        <w:rPr>
          <w:rFonts w:ascii="Arial" w:cs="Arial" w:eastAsia="Arial" w:hAnsi="Arial"/>
          <w:sz w:val="24"/>
          <w:szCs w:val="24"/>
        </w:rPr>
        <w:t xml:space="preserve">→ Ver também: RACK, PRICK, Breath Play e CNC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VETTING</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Vetting / Verificação de Parceiros</w:t>
      </w:r>
    </w:p>
    <w:p>
      <w:pPr>
        <w:spacing w:after="60" w:before="60"/>
      </w:pPr>
      <w:r>
        <w:rPr>
          <w:rFonts w:ascii="Arial" w:cs="Arial" w:eastAsia="Arial" w:hAnsi="Arial"/>
          <w:sz w:val="24"/>
          <w:szCs w:val="24"/>
        </w:rPr>
        <w:t xml:space="preserve">Vetting é o processo pelo qual praticantes de BDSM avaliam a segurança, a compatibilidade e a confiabilidade de um potencial parceiro antes de qualquer cena ou dinâmica. É uma prática fundamental da comunidade kink — especialmente relevante antes de encontros com pessoas desconhecidas.</w:t>
      </w:r>
    </w:p>
    <w:p>
      <w:pPr>
        <w:spacing w:after="60" w:before="60"/>
      </w:pPr>
      <w:r>
        <w:rPr>
          <w:rFonts w:ascii="Arial" w:cs="Arial" w:eastAsia="Arial" w:hAnsi="Arial"/>
          <w:sz w:val="24"/>
          <w:szCs w:val="24"/>
        </w:rPr>
        <w:t xml:space="preserve">Em kink, vetting é o processo de determinar se alguém parece um parceiro de play seguro e uma boa combinação para você. O vetting envolve fazer perguntas, ter conversas francas sobre kink e BDSM, e dedicar tempo para conhecer a outra pessoa. Se você não está confortável o suficiente para falar candidamente com potenciais parceiros sobre o que você gosta, você deve esperar para agir sobre esses desejos. (kynk101.com, 2026)</w:t>
      </w:r>
    </w:p>
    <w:p>
      <w:pPr>
        <w:spacing w:after="60" w:before="60"/>
      </w:pPr>
      <w:r>
        <w:rPr>
          <w:rFonts w:ascii="Arial" w:cs="Arial" w:eastAsia="Arial" w:hAnsi="Arial"/>
          <w:sz w:val="24"/>
          <w:szCs w:val="24"/>
        </w:rPr>
        <w:t xml:space="preserve">O vetting de parceiros ajuda a eliminar abusadores e aqueles que não são compatíveis com você. Qualquer pessoa pode exibir comportamento tóxico ou abusivo, independentemente de como se identifica. (altlife.community)</w:t>
      </w:r>
    </w:p>
    <w:p>
      <w:pPr>
        <w:spacing w:after="60" w:before="60"/>
      </w:pPr>
      <w:r>
        <w:rPr>
          <w:rFonts w:ascii="Arial" w:cs="Arial" w:eastAsia="Arial" w:hAnsi="Arial"/>
          <w:sz w:val="24"/>
          <w:szCs w:val="24"/>
        </w:rPr>
        <w:t xml:space="preserve">→ Ver também: Safecall, Negotiation, Consent.</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SAFECALL</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Safecall / Chamada de Segurança</w:t>
      </w:r>
    </w:p>
    <w:p>
      <w:pPr>
        <w:spacing w:after="60" w:before="60"/>
      </w:pPr>
      <w:r>
        <w:rPr>
          <w:rFonts w:ascii="Arial" w:cs="Arial" w:eastAsia="Arial" w:hAnsi="Arial"/>
          <w:sz w:val="24"/>
          <w:szCs w:val="24"/>
        </w:rPr>
        <w:t xml:space="preserve">Safecall é um protocolo de segurança simples e eficaz: antes de um encontro com alguém novo, o praticante combina com um amigo de confiança um horário específico para enviar uma mensagem ou ligar — confirmando que está bem. Se a mensagem não chegar, o amigo sabe que deve agir.</w:t>
      </w:r>
    </w:p>
    <w:p>
      <w:pPr>
        <w:spacing w:after="60" w:before="60"/>
      </w:pPr>
      <w:r>
        <w:rPr>
          <w:rFonts w:ascii="Arial" w:cs="Arial" w:eastAsia="Arial" w:hAnsi="Arial"/>
          <w:sz w:val="24"/>
          <w:szCs w:val="24"/>
        </w:rPr>
        <w:t xml:space="preserve">Safecall é uma chamada combinada com um amigo próximo para verificar seu bem-estar quando você encontra alguém pela primeira vez. (kynk101.com — Kynklopedia, 2025)</w:t>
      </w:r>
    </w:p>
    <w:p>
      <w:pPr>
        <w:spacing w:after="60" w:before="60"/>
      </w:pPr>
      <w:r>
        <w:rPr>
          <w:rFonts w:ascii="Arial" w:cs="Arial" w:eastAsia="Arial" w:hAnsi="Arial"/>
          <w:sz w:val="24"/>
          <w:szCs w:val="24"/>
        </w:rPr>
        <w:t xml:space="preserve">Se você diz ao seu safety que vai mandar mensagem às 8h, às 8h01 ele está ligando para ter certeza que você não perdeu a noção do tempo. Ter transporte próprio também é essencial — algumas situações ficam complicadas e precisamos simplesmente ir embora. Se seu parceiro te buscou, você pode se sentir muito preso. (kinkweekly.com, 2020)</w:t>
      </w:r>
    </w:p>
    <w:p>
      <w:pPr>
        <w:spacing w:after="60" w:before="60"/>
      </w:pPr>
      <w:r>
        <w:rPr>
          <w:rFonts w:ascii="Arial" w:cs="Arial" w:eastAsia="Arial" w:hAnsi="Arial"/>
          <w:sz w:val="24"/>
          <w:szCs w:val="24"/>
        </w:rPr>
        <w:t xml:space="preserve">O Safecall não é paranoia — é autocuidado. É uma ferramenta especialmente importante para submissos e para quem está encontrando parceiros pela primeira vez, especialmente os conhecidos online.</w:t>
      </w:r>
    </w:p>
    <w:p>
      <w:pPr>
        <w:spacing w:after="60" w:before="60"/>
      </w:pPr>
      <w:r>
        <w:rPr>
          <w:rFonts w:ascii="Arial" w:cs="Arial" w:eastAsia="Arial" w:hAnsi="Arial"/>
          <w:sz w:val="24"/>
          <w:szCs w:val="24"/>
        </w:rPr>
        <w:t xml:space="preserve">→ Ver também: Vetting, Consent.</w:t>
      </w:r>
    </w:p>
    <w:p>
      <w:pPr>
        <w:pBdr>
          <w:bottom w:val="single" w:color="DDDDDD" w:sz="2" w:space="1"/>
        </w:pBdr>
        <w:spacing w:after="160" w:before="60"/>
      </w:pPr>
    </w:p>
    <w:p>
      <w:pPr>
        <w:spacing w:after="100" w:before="300"/>
      </w:pPr>
      <w:r>
        <w:rPr>
          <w:rFonts w:ascii="Arial" w:cs="Arial" w:eastAsia="Arial" w:hAnsi="Arial"/>
          <w:b/>
          <w:bCs/>
          <w:color w:val="8B1A1A"/>
          <w:sz w:val="24"/>
          <w:szCs w:val="24"/>
        </w:rPr>
        <w:t xml:space="preserve">Fontes — Categoria 3</w:t>
      </w:r>
    </w:p>
    <w:p>
      <w:pPr>
        <w:spacing w:after="60" w:before="100"/>
      </w:pPr>
      <w:r>
        <w:rPr>
          <w:rFonts w:ascii="Arial" w:cs="Arial" w:eastAsia="Arial" w:hAnsi="Arial"/>
          <w:b/>
          <w:bCs/>
          <w:color w:val="555555"/>
          <w:sz w:val="22"/>
          <w:szCs w:val="22"/>
        </w:rPr>
        <w:t xml:space="preserve">Fontes Acadêmicas</w:t>
      </w:r>
    </w:p>
    <w:p>
      <w:pPr>
        <w:pStyle w:val="ListParagraph"/>
        <w:numPr>
          <w:ilvl w:val="0"/>
          <w:numId w:val="2"/>
        </w:numPr>
        <w:spacing w:after="60" w:before="60"/>
      </w:pPr>
      <w:r>
        <w:rPr>
          <w:rFonts w:ascii="Arial" w:cs="Arial" w:eastAsia="Arial" w:hAnsi="Arial"/>
          <w:i/>
          <w:iCs/>
          <w:color w:val="444444"/>
          <w:sz w:val="22"/>
          <w:szCs w:val="22"/>
        </w:rPr>
        <w:t xml:space="preserve">Davidson, M. (2023). Consent in Vanilla and BDSM Sexual Encounters. SMU Masters Thesis.</w:t>
      </w:r>
    </w:p>
    <w:p>
      <w:pPr>
        <w:pStyle w:val="ListParagraph"/>
        <w:numPr>
          <w:ilvl w:val="0"/>
          <w:numId w:val="2"/>
        </w:numPr>
        <w:spacing w:after="60" w:before="60"/>
      </w:pPr>
      <w:r>
        <w:rPr>
          <w:rFonts w:ascii="Arial" w:cs="Arial" w:eastAsia="Arial" w:hAnsi="Arial"/>
          <w:i/>
          <w:iCs/>
          <w:color w:val="444444"/>
          <w:sz w:val="22"/>
          <w:szCs w:val="22"/>
        </w:rPr>
        <w:t xml:space="preserve">Eastman-Mueller et al. (2021). Fanghanel (2020). Nielsen, L. (2010). Citados em Davidson (2023).</w:t>
      </w:r>
    </w:p>
    <w:p>
      <w:pPr>
        <w:pStyle w:val="ListParagraph"/>
        <w:numPr>
          <w:ilvl w:val="0"/>
          <w:numId w:val="2"/>
        </w:numPr>
        <w:spacing w:after="60" w:before="60"/>
      </w:pPr>
      <w:r>
        <w:rPr>
          <w:rFonts w:ascii="Arial" w:cs="Arial" w:eastAsia="Arial" w:hAnsi="Arial"/>
          <w:i/>
          <w:iCs/>
          <w:color w:val="444444"/>
          <w:sz w:val="22"/>
          <w:szCs w:val="22"/>
        </w:rPr>
        <w:t xml:space="preserve">grokipedia.com — Safeword: revisão de literatura com referências empíricas (2026).</w:t>
      </w:r>
    </w:p>
    <w:p>
      <w:pPr>
        <w:spacing w:after="60" w:before="100"/>
      </w:pPr>
      <w:r>
        <w:rPr>
          <w:rFonts w:ascii="Arial" w:cs="Arial" w:eastAsia="Arial" w:hAnsi="Arial"/>
          <w:b/>
          <w:bCs/>
          <w:color w:val="555555"/>
          <w:sz w:val="22"/>
          <w:szCs w:val="22"/>
        </w:rPr>
        <w:t xml:space="preserve">Fontes Editoriais e Comunitárias</w:t>
      </w:r>
    </w:p>
    <w:p>
      <w:pPr>
        <w:pStyle w:val="ListParagraph"/>
        <w:numPr>
          <w:ilvl w:val="0"/>
          <w:numId w:val="2"/>
        </w:numPr>
        <w:spacing w:after="60" w:before="60"/>
      </w:pPr>
      <w:r>
        <w:rPr>
          <w:rFonts w:ascii="Arial" w:cs="Arial" w:eastAsia="Arial" w:hAnsi="Arial"/>
          <w:i/>
          <w:iCs/>
          <w:color w:val="444444"/>
          <w:sz w:val="22"/>
          <w:szCs w:val="22"/>
        </w:rPr>
        <w:t xml:space="preserve">kinkycuriosity.com (2026). wickedlywoven.com (2026). lifebeyondvanilla.com (2026). obedienceapp.com (2025).</w:t>
      </w:r>
    </w:p>
    <w:p>
      <w:pPr>
        <w:pStyle w:val="ListParagraph"/>
        <w:numPr>
          <w:ilvl w:val="0"/>
          <w:numId w:val="2"/>
        </w:numPr>
        <w:spacing w:after="60" w:before="60"/>
      </w:pPr>
      <w:r>
        <w:rPr>
          <w:rFonts w:ascii="Arial" w:cs="Arial" w:eastAsia="Arial" w:hAnsi="Arial"/>
          <w:i/>
          <w:iCs/>
          <w:color w:val="444444"/>
          <w:sz w:val="22"/>
          <w:szCs w:val="22"/>
        </w:rPr>
        <w:t xml:space="preserve">eastcoastkinkevents.com (2026). kynk101.com (2026). goodtherapy.org (2017). greencentertherapy.com.</w:t>
      </w:r>
    </w:p>
    <w:p>
      <w:pPr>
        <w:pStyle w:val="ListParagraph"/>
        <w:numPr>
          <w:ilvl w:val="0"/>
          <w:numId w:val="2"/>
        </w:numPr>
        <w:spacing w:after="60" w:before="60"/>
      </w:pPr>
      <w:r>
        <w:rPr>
          <w:rFonts w:ascii="Arial" w:cs="Arial" w:eastAsia="Arial" w:hAnsi="Arial"/>
          <w:i/>
          <w:iCs/>
          <w:color w:val="444444"/>
          <w:sz w:val="22"/>
          <w:szCs w:val="22"/>
        </w:rPr>
        <w:t xml:space="preserve">Wikipedia — Safeword (2025). kinkweekly.com (2020). altlife.community.</w:t>
      </w:r>
    </w:p>
    <w:p>
      <w:r>class PageBreak extends Run {
  constructor() {
    super({});
    this.root.push(new Break(BreakType.PAGE));
  }
}</w:r>
    </w:p>
    <w:p>
      <w:pPr>
        <w:pStyle w:val="Heading1"/>
        <w:spacing w:after="200" w:before="400"/>
      </w:pPr>
      <w:r>
        <w:rPr>
          <w:rFonts w:ascii="Arial" w:cs="Arial" w:eastAsia="Arial" w:hAnsi="Arial"/>
          <w:b/>
          <w:bCs/>
          <w:color w:val="8B1A1A"/>
          <w:sz w:val="36"/>
          <w:szCs w:val="36"/>
        </w:rPr>
        <w:t xml:space="preserve">CATEGORIA 4 — Estados Emocionais e Psicológicos</w:t>
      </w:r>
    </w:p>
    <w:p>
      <w:pPr>
        <w:spacing w:after="160" w:before="80"/>
      </w:pPr>
      <w:r>
        <w:rPr>
          <w:rFonts w:ascii="Arial" w:cs="Arial" w:eastAsia="Arial" w:hAnsi="Arial"/>
          <w:b/>
          <w:bCs/>
          <w:color w:val="8B1A1A"/>
          <w:sz w:val="24"/>
          <w:szCs w:val="24"/>
        </w:rPr>
        <w:t xml:space="preserve">Status: </w:t>
      </w:r>
      <w:r>
        <w:rPr>
          <w:rFonts w:ascii="Arial" w:cs="Arial" w:eastAsia="Arial" w:hAnsi="Arial"/>
          <w:sz w:val="24"/>
          <w:szCs w:val="24"/>
        </w:rPr>
        <w:t xml:space="preserve">13 verbetes ✓</w:t>
      </w:r>
    </w:p>
    <w:p>
      <w:pPr>
        <w:spacing w:after="60" w:before="240"/>
      </w:pPr>
      <w:r>
        <w:rPr>
          <w:rFonts w:ascii="Arial" w:cs="Arial" w:eastAsia="Arial" w:hAnsi="Arial"/>
          <w:b/>
          <w:bCs/>
          <w:color w:val="8B1A1A"/>
          <w:sz w:val="26"/>
          <w:szCs w:val="26"/>
        </w:rPr>
        <w:t xml:space="preserve">SUBSPACE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Subspace / Espaço Submisso</w:t>
      </w:r>
    </w:p>
    <w:p>
      <w:pPr>
        <w:spacing w:after="60" w:before="60"/>
      </w:pPr>
      <w:r>
        <w:rPr>
          <w:rFonts w:ascii="Arial" w:cs="Arial" w:eastAsia="Arial" w:hAnsi="Arial"/>
          <w:sz w:val="24"/>
          <w:szCs w:val="24"/>
        </w:rPr>
        <w:t xml:space="preserve">Subspace é um dos fenômenos mais fascinantes e mais estudados do universo BDSM — um estado alterado de consciência que algumas pessoas submissas acessam durante cenas intensas. É frequentemente descrito como uma sensação de euforia, flutuação, desorientação suave e profunda conexão com o momento presente — às vezes comparado a um transe meditativo, ao estado de fluxo de atletas ou até à experiência psicodélica leve.</w:t>
      </w:r>
    </w:p>
    <w:p>
      <w:pPr>
        <w:spacing w:after="60" w:before="60"/>
      </w:pPr>
      <w:r>
        <w:rPr>
          <w:rFonts w:ascii="Arial" w:cs="Arial" w:eastAsia="Arial" w:hAnsi="Arial"/>
          <w:sz w:val="24"/>
          <w:szCs w:val="24"/>
        </w:rPr>
        <w:t xml:space="preserve">Subspace é um estado alterado de consciência semelhante a um transe que masoquistas podem entrar durante cenas BDSM intensas. É causado pela liberação de endorfinas e encefalinas, os analgésicos naturais do corpo, criando sensações de euforia, abertura emocional e relaxamento profundo. (neurolaunch.com, 2026)</w:t>
      </w:r>
    </w:p>
    <w:p>
      <w:pPr>
        <w:spacing w:after="60" w:before="60"/>
      </w:pPr>
      <w:r>
        <w:rPr>
          <w:rFonts w:ascii="Arial" w:cs="Arial" w:eastAsia="Arial" w:hAnsi="Arial"/>
          <w:sz w:val="24"/>
          <w:szCs w:val="24"/>
        </w:rPr>
        <w:t xml:space="preserve">A ciência oferece uma história mais complexa: uma revisão sistemática da biologia do BDSM não encontrou mudanças significativas nos níveis de beta-endorfinas durante interações BDSM. O que aumentou significativamente em submissos foram os endocanabinoides — moléculas que ativam os mesmos receptores que a cannabis. (Wuyts &amp; Morrens, 2021 — The biology of BDSM: a systematic review)</w:t>
      </w:r>
    </w:p>
    <w:p>
      <w:pPr>
        <w:spacing w:after="60" w:before="60"/>
      </w:pPr>
      <w:r>
        <w:rPr>
          <w:rFonts w:ascii="Arial" w:cs="Arial" w:eastAsia="Arial" w:hAnsi="Arial"/>
          <w:sz w:val="24"/>
          <w:szCs w:val="24"/>
        </w:rPr>
        <w:t xml:space="preserve">→ Ver também: Domspace, Sub Drop, Aftercare, Endorphin Rush.</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DOMSPACE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Domspace / Espaço Dominante</w:t>
      </w:r>
    </w:p>
    <w:p>
      <w:pPr>
        <w:spacing w:after="60" w:before="60"/>
      </w:pPr>
      <w:r>
        <w:rPr>
          <w:rFonts w:ascii="Arial" w:cs="Arial" w:eastAsia="Arial" w:hAnsi="Arial"/>
          <w:sz w:val="24"/>
          <w:szCs w:val="24"/>
        </w:rPr>
        <w:t xml:space="preserve">Domspace é o estado psicológico alterado experimentado por Dominantes durante ou após uma cena — o equivalente do Subspace para quem está no lado ativo da dinâmica. É menos discutido na comunidade, mas igualmente real e igualmente intenso.</w:t>
      </w:r>
    </w:p>
    <w:p>
      <w:pPr>
        <w:spacing w:after="60" w:before="60"/>
      </w:pPr>
      <w:r>
        <w:rPr>
          <w:rFonts w:ascii="Arial" w:cs="Arial" w:eastAsia="Arial" w:hAnsi="Arial"/>
          <w:sz w:val="24"/>
          <w:szCs w:val="24"/>
        </w:rPr>
        <w:t xml:space="preserve">Domspace refere-se ao estado alterado de consciência ou foco psicológico elevado experimentado por Dominantes durante ou após uma cena BDSM. É frequentemente caracterizado por concentração intensa nas reações e necessidades do submisso, e confiança e presença elevadas. A nível neuroquímico, Dominantes podem experienciar surtos de dopamina, adrenalina e endorfinas — criando euforia, sensação de empoderamento e vínculo emocional. (wickedlywoven.com, 2026)</w:t>
      </w:r>
    </w:p>
    <w:p>
      <w:pPr>
        <w:spacing w:after="60" w:before="60"/>
      </w:pPr>
      <w:r>
        <w:rPr>
          <w:rFonts w:ascii="Arial" w:cs="Arial" w:eastAsia="Arial" w:hAnsi="Arial"/>
          <w:sz w:val="24"/>
          <w:szCs w:val="24"/>
        </w:rPr>
        <w:t xml:space="preserve">Pesquisa biológica mostrou que dominantes apresentaram aumento significativo de endocanabinoides quando a interação BDSM estava associada ao power play — mas não ao pain play — sugerindo que os gatilhos neurológicos do Domspace são qualitativamente diferentes dos do Subspace. (Wuyts et al., 2020 — Between Pleasure and Pain, Journal of Sexual Medicine)</w:t>
      </w:r>
    </w:p>
    <w:p>
      <w:pPr>
        <w:spacing w:after="60" w:before="60"/>
      </w:pPr>
      <w:r>
        <w:rPr>
          <w:rFonts w:ascii="Arial" w:cs="Arial" w:eastAsia="Arial" w:hAnsi="Arial"/>
          <w:sz w:val="24"/>
          <w:szCs w:val="24"/>
        </w:rPr>
        <w:t xml:space="preserve">Nota: Top Space é a versão mais genérica desse estado, usada por quem se identifica como Top sem necessariamente ser Dominante.</w:t>
      </w:r>
    </w:p>
    <w:p>
      <w:pPr>
        <w:spacing w:after="60" w:before="60"/>
      </w:pPr>
      <w:r>
        <w:rPr>
          <w:rFonts w:ascii="Arial" w:cs="Arial" w:eastAsia="Arial" w:hAnsi="Arial"/>
          <w:sz w:val="24"/>
          <w:szCs w:val="24"/>
        </w:rPr>
        <w:t xml:space="preserve">→ Ver também: Subspace, Dom Drop, Aftercare.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HEADSPACE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Headspace / Estado Mental</w:t>
      </w:r>
    </w:p>
    <w:p>
      <w:pPr>
        <w:spacing w:after="60" w:before="60"/>
      </w:pPr>
      <w:r>
        <w:rPr>
          <w:rFonts w:ascii="Arial" w:cs="Arial" w:eastAsia="Arial" w:hAnsi="Arial"/>
          <w:sz w:val="24"/>
          <w:szCs w:val="24"/>
        </w:rPr>
        <w:t xml:space="preserve">Headspace é o termo mais amplo e mais versátil da categoria — descreve o estado mental geral que um praticante ocupa durante uma cena ou dinâmica. Não é necessariamente um estado alterado de consciência como o Subspace; é mais o conjunto de disposições psicológicas, emocionais e de papel que a pessoa acessa quando entra em modo kink.</w:t>
      </w:r>
    </w:p>
    <w:p>
      <w:pPr>
        <w:spacing w:after="60" w:before="60"/>
      </w:pPr>
      <w:r>
        <w:rPr>
          <w:rFonts w:ascii="Arial" w:cs="Arial" w:eastAsia="Arial" w:hAnsi="Arial"/>
          <w:sz w:val="24"/>
          <w:szCs w:val="24"/>
        </w:rPr>
        <w:t xml:space="preserve">O headspace promove atenção plena e pode levar a um estado alterado de consciência, coloquialmente chamado de subspace, que contribui para os vários mecanismos pelos quais a dor é experimentada como prazer no contexto do BDSM. (Dunkley &amp; Brotto, 2019 — Physical Pain as Pleasure: A Theoretical Perspective)</w:t>
      </w:r>
    </w:p>
    <w:p>
      <w:pPr>
        <w:spacing w:after="60" w:before="60"/>
      </w:pPr>
      <w:r>
        <w:rPr>
          <w:rFonts w:ascii="Arial" w:cs="Arial" w:eastAsia="Arial" w:hAnsi="Arial"/>
          <w:sz w:val="24"/>
          <w:szCs w:val="24"/>
        </w:rPr>
        <w:t xml:space="preserve">'Estar no headspace' de Dom ou Sub significa que a pessoa está psicologicamente presente no papel — com toda a atenção, intenção e energia direcionadas para a dinâmica. Sair do headspace no meio de uma cena pode ser perturbador e é um dos motivos pelos quais distrações externas e interrupções não negociadas são evitadas.</w:t>
      </w:r>
    </w:p>
    <w:p>
      <w:pPr>
        <w:spacing w:after="60" w:before="60"/>
      </w:pPr>
      <w:r>
        <w:rPr>
          <w:rFonts w:ascii="Arial" w:cs="Arial" w:eastAsia="Arial" w:hAnsi="Arial"/>
          <w:sz w:val="24"/>
          <w:szCs w:val="24"/>
        </w:rPr>
        <w:t xml:space="preserve">→ Ver também: Subspace, Domspace, Flow State.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FLOW STATE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Estado de Fluxo</w:t>
      </w:r>
    </w:p>
    <w:p>
      <w:pPr>
        <w:spacing w:after="60" w:before="60"/>
      </w:pPr>
      <w:r>
        <w:rPr>
          <w:rFonts w:ascii="Arial" w:cs="Arial" w:eastAsia="Arial" w:hAnsi="Arial"/>
          <w:sz w:val="24"/>
          <w:szCs w:val="24"/>
        </w:rPr>
        <w:t xml:space="preserve">Flow State é o conceito da psicologia positiva — popularizado pelo pesquisador Mihaly Csikszentmihalyi — que descreve um estado de imersão total em uma atividade, onde o tempo parece se distorcer, a autoconsciência desaparece e o desempenho atinge seu pico. No BDSM, o Flow State é frequentemente invocado para descrever a experiência de total absorção em uma cena intensa.</w:t>
      </w:r>
    </w:p>
    <w:p>
      <w:pPr>
        <w:spacing w:after="60" w:before="60"/>
      </w:pPr>
      <w:r>
        <w:rPr>
          <w:rFonts w:ascii="Arial" w:cs="Arial" w:eastAsia="Arial" w:hAnsi="Arial"/>
          <w:sz w:val="24"/>
          <w:szCs w:val="24"/>
        </w:rPr>
        <w:t xml:space="preserve">O conceito de flow tem sido sugerido como componente dos estados alterados de consciência que podem ser alcançados através do play de BDSM. Segundo Newmahr (2010), o flow é experimentado por Bottoms através de sensação rítmica intensa, a sensação ou dor em si, e um esforço concentrado para suportar uma sensação. (Newmahr, S. (2010). Rethinking kink: Sadomasochism as serious leisure; citado em Sprott &amp; Randall, 2021)</w:t>
      </w:r>
    </w:p>
    <w:p>
      <w:pPr>
        <w:spacing w:after="60" w:before="60"/>
      </w:pPr>
      <w:r>
        <w:rPr>
          <w:rFonts w:ascii="Arial" w:cs="Arial" w:eastAsia="Arial" w:hAnsi="Arial"/>
          <w:sz w:val="24"/>
          <w:szCs w:val="24"/>
        </w:rPr>
        <w:t xml:space="preserve">Subspace não é uma metáfora — é um estado real e mensurável de consciência que compartilha semelhanças marcantes com estados de fluxo atlético, transe meditativo e até experiências psicodélicas. (shelbydevlin.com, 2025)</w:t>
      </w:r>
    </w:p>
    <w:p>
      <w:pPr>
        <w:spacing w:after="60" w:before="60"/>
      </w:pPr>
      <w:r>
        <w:rPr>
          <w:rFonts w:ascii="Arial" w:cs="Arial" w:eastAsia="Arial" w:hAnsi="Arial"/>
          <w:sz w:val="24"/>
          <w:szCs w:val="24"/>
        </w:rPr>
        <w:t xml:space="preserve">O Flow State pode ser acessado tanto por Tops quanto por Bottoms — riggers em sessões longas de Shibari frequentemente descrevem um estado de fluxo profundo durante a amarração.</w:t>
      </w:r>
    </w:p>
    <w:p>
      <w:pPr>
        <w:spacing w:after="60" w:before="60"/>
      </w:pPr>
      <w:r>
        <w:rPr>
          <w:rFonts w:ascii="Arial" w:cs="Arial" w:eastAsia="Arial" w:hAnsi="Arial"/>
          <w:sz w:val="24"/>
          <w:szCs w:val="24"/>
        </w:rPr>
        <w:t xml:space="preserve">→ Ver também: Subspace, Headspace, Rope Space.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ROPE SPACE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Rope Space / Espaço da Corda</w:t>
      </w:r>
    </w:p>
    <w:p>
      <w:pPr>
        <w:spacing w:after="60" w:before="60"/>
      </w:pPr>
      <w:r>
        <w:rPr>
          <w:rFonts w:ascii="Arial" w:cs="Arial" w:eastAsia="Arial" w:hAnsi="Arial"/>
          <w:sz w:val="24"/>
          <w:szCs w:val="24"/>
        </w:rPr>
        <w:t xml:space="preserve">Rope Space é o estado mental e emocional específico que um Rope Bunny pode acessar durante uma sessão de Shibari ou bondage de corda — uma forma particular de Subspace caracterizada pela sensação de contenção, presença e entrega que a corda proporciona. Para muitos praticantes, é uma experiência quase meditativa.</w:t>
      </w:r>
    </w:p>
    <w:p>
      <w:pPr>
        <w:spacing w:after="60" w:before="60"/>
      </w:pPr>
      <w:r>
        <w:rPr>
          <w:rFonts w:ascii="Arial" w:cs="Arial" w:eastAsia="Arial" w:hAnsi="Arial"/>
          <w:sz w:val="24"/>
          <w:szCs w:val="24"/>
        </w:rPr>
        <w:t xml:space="preserve">É comum que pessoas em Rope Space fiquem não-verbais ou com a capacidade de comunicação reduzida — o que reforça a importância de um Rigger atento e de safe gestures previamente negociadas. A sensação de pressão e contenção da corda, combinada com a confiança no Rigger, cria condições únicas para esse estado.</w:t>
      </w:r>
    </w:p>
    <w:p>
      <w:pPr>
        <w:spacing w:after="60" w:before="60"/>
      </w:pPr>
      <w:r>
        <w:rPr>
          <w:rFonts w:ascii="Arial" w:cs="Arial" w:eastAsia="Arial" w:hAnsi="Arial"/>
          <w:sz w:val="24"/>
          <w:szCs w:val="24"/>
        </w:rPr>
        <w:t xml:space="preserve">→ Ver também: Subspace, Rope Bunny e Rigger em Papéis e Identidades, Shibari — Categoria 6.</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PET SPACE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Pet Space / Espaço Animal</w:t>
      </w:r>
    </w:p>
    <w:p>
      <w:pPr>
        <w:spacing w:after="60" w:before="60"/>
      </w:pPr>
      <w:r>
        <w:rPr>
          <w:rFonts w:ascii="Arial" w:cs="Arial" w:eastAsia="Arial" w:hAnsi="Arial"/>
          <w:sz w:val="24"/>
          <w:szCs w:val="24"/>
        </w:rPr>
        <w:t xml:space="preserve">Pet Space é o estado mental que um praticante de pet play acessa ao assumir sua persona animal — um estado de presença instintiva, não-verbal e despreocupada, onde as responsabilidades e estruturas do mundo adulto se dissolvem. Para muitos Pets, esse estado é profundamente restaurador.</w:t>
      </w:r>
    </w:p>
    <w:p>
      <w:pPr>
        <w:spacing w:after="60" w:before="60"/>
      </w:pPr>
      <w:r>
        <w:rPr>
          <w:rFonts w:ascii="Arial" w:cs="Arial" w:eastAsia="Arial" w:hAnsi="Arial"/>
          <w:sz w:val="24"/>
          <w:szCs w:val="24"/>
        </w:rPr>
        <w:t xml:space="preserve">Entrar em Pet Space pode envolver movimentos, sons e modos de perceber o ambiente que diferem completamente do estado adulto cotidiano. A saída do Pet Space — o retorno ao estado adulto — pode ser abrupta ou gradual, e um Handler atento cuida de acompanhar essa transição com cuidado.</w:t>
      </w:r>
    </w:p>
    <w:p>
      <w:pPr>
        <w:spacing w:after="60" w:before="60"/>
      </w:pPr>
      <w:r>
        <w:rPr>
          <w:rFonts w:ascii="Arial" w:cs="Arial" w:eastAsia="Arial" w:hAnsi="Arial"/>
          <w:sz w:val="24"/>
          <w:szCs w:val="24"/>
        </w:rPr>
        <w:t xml:space="preserve">→ Ver também: Subspace, Pet em Papéis e Identidades, Aftercare.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LITTLE SPACE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Little Space / Espaço Pequeno</w:t>
      </w:r>
    </w:p>
    <w:p>
      <w:pPr>
        <w:spacing w:after="60" w:before="60"/>
      </w:pPr>
      <w:r>
        <w:rPr>
          <w:rFonts w:ascii="Arial" w:cs="Arial" w:eastAsia="Arial" w:hAnsi="Arial"/>
          <w:sz w:val="24"/>
          <w:szCs w:val="24"/>
        </w:rPr>
        <w:t xml:space="preserve">Little Space é o estado mental acessado por Littles quando regridem a uma versão mais infantil ou jovem de si mesmos — um estado de vulnerabilidade, inocência e dependência que pode ser profundamente relaxante e emocionalmente libertador. É o coração psicológico da dinâmica CG/l.</w:t>
      </w:r>
    </w:p>
    <w:p>
      <w:pPr>
        <w:spacing w:after="60" w:before="60"/>
      </w:pPr>
      <w:r>
        <w:rPr>
          <w:rFonts w:ascii="Arial" w:cs="Arial" w:eastAsia="Arial" w:hAnsi="Arial"/>
          <w:sz w:val="24"/>
          <w:szCs w:val="24"/>
        </w:rPr>
        <w:t xml:space="preserve">Estar em Little Space pode tornar o praticante emocionalmente mais dependente, menos capaz de tomar decisões adultas e mais vulnerável — o que reforça a responsabilidade do Caregiver de não renegociar limites ou introduzir elementos novos durante esse estado.</w:t>
      </w:r>
    </w:p>
    <w:p>
      <w:pPr>
        <w:spacing w:after="60" w:before="60"/>
      </w:pPr>
      <w:r>
        <w:rPr>
          <w:rFonts w:ascii="Arial" w:cs="Arial" w:eastAsia="Arial" w:hAnsi="Arial"/>
          <w:sz w:val="24"/>
          <w:szCs w:val="24"/>
        </w:rPr>
        <w:t xml:space="preserve">→ Ver também: Subspace, Little em Papéis e Identidades, CG/l em Dinâmicas e Relacionamentos, Aftercare.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SUB DROP</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Sub Drop / Queda Submissa</w:t>
      </w:r>
    </w:p>
    <w:p>
      <w:pPr>
        <w:spacing w:after="60" w:before="60"/>
      </w:pPr>
      <w:r>
        <w:rPr>
          <w:rFonts w:ascii="Arial" w:cs="Arial" w:eastAsia="Arial" w:hAnsi="Arial"/>
          <w:sz w:val="24"/>
          <w:szCs w:val="24"/>
        </w:rPr>
        <w:t xml:space="preserve">Sub Drop é a experiência emocional e física que pode acontecer horas ou dias após uma cena intensa — quando os níveis de adrenalina, endorfinas e endocanabinoides que foram elevados durante o play despencam, deixando o praticante com sensações de tristeza, vazio, ansiedade, irritabilidade ou até depressão leve.</w:t>
      </w:r>
    </w:p>
    <w:p>
      <w:pPr>
        <w:spacing w:after="60" w:before="60"/>
      </w:pPr>
      <w:r>
        <w:rPr>
          <w:rFonts w:ascii="Arial" w:cs="Arial" w:eastAsia="Arial" w:hAnsi="Arial"/>
          <w:sz w:val="24"/>
          <w:szCs w:val="24"/>
        </w:rPr>
        <w:t xml:space="preserve">Sub drop é um estado emocional negativo de disforia, tristeza, retraimento, mal-estar físico e até depressão experimentado imediatamente após uma cena BDSM ou vários dias depois. (Solenzol, H. — The Neuroscience of Sub Space in BDSM, hermessolenzol.com, 2022)</w:t>
      </w:r>
    </w:p>
    <w:p>
      <w:pPr>
        <w:spacing w:after="60" w:before="60"/>
      </w:pPr>
      <w:r>
        <w:rPr>
          <w:rFonts w:ascii="Arial" w:cs="Arial" w:eastAsia="Arial" w:hAnsi="Arial"/>
          <w:sz w:val="24"/>
          <w:szCs w:val="24"/>
        </w:rPr>
        <w:t xml:space="preserve">O drop pode ser entendido como uma experiência com características similares à depressão que ocorre após uma cena SM intensa, causado por quedas de adrenalina e endorfinas após os picos que ocorrem durante a cena. Pesquisadores propõem que o drop de longo prazo também tem componentes psicológicos — incluindo um senso agudo de perda após a absorção total em estados eróticos intensos. (Sprott &amp; Randall, 2021 — Black and Blues: Sub Drop, Top Drop, Event Drop and Scene Drop. Journal of Positive Sexuality)</w:t>
      </w:r>
    </w:p>
    <w:p>
      <w:pPr>
        <w:spacing w:after="60" w:before="60"/>
      </w:pPr>
      <w:r>
        <w:rPr>
          <w:rFonts w:ascii="Arial" w:cs="Arial" w:eastAsia="Arial" w:hAnsi="Arial"/>
          <w:sz w:val="24"/>
          <w:szCs w:val="24"/>
        </w:rPr>
        <w:t xml:space="preserve">→ Ver também: Dom Drop, Aftercare, Subspace.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DOM DROP</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Dom Drop / Queda Dominante</w:t>
      </w:r>
    </w:p>
    <w:p>
      <w:pPr>
        <w:spacing w:after="60" w:before="60"/>
      </w:pPr>
      <w:r>
        <w:rPr>
          <w:rFonts w:ascii="Arial" w:cs="Arial" w:eastAsia="Arial" w:hAnsi="Arial"/>
          <w:sz w:val="24"/>
          <w:szCs w:val="24"/>
        </w:rPr>
        <w:t xml:space="preserve">Dom Drop — também chamado de Top Drop — é o equivalente do Sub Drop para Dominantes e Tops. É menos discutido e menos reconhecido pela comunidade, mas igualmente real: após a intensidade de conduzir uma cena, alguns Dominantes experienciam uma queda emocional significativa.</w:t>
      </w:r>
    </w:p>
    <w:p>
      <w:pPr>
        <w:spacing w:after="60" w:before="60"/>
      </w:pPr>
      <w:r>
        <w:rPr>
          <w:rFonts w:ascii="Arial" w:cs="Arial" w:eastAsia="Arial" w:hAnsi="Arial"/>
          <w:sz w:val="24"/>
          <w:szCs w:val="24"/>
        </w:rPr>
        <w:t xml:space="preserve">Top drop é um termo usado após uma sessão BDSM de alta intensidade, quando o parceiro dominante experimenta uma mudança de humor significativa — como culpa e/ou depressão — assim que o 'alto' da experiência se dissipa. É comum que tanto parceiros dominantes quanto submissos experimentem sentimentos de culpa e irritabilidade nas fases posteriores do BDSM, e mudanças intensas de humor são completamente normais. (sheknows.com / Megwyn White, Sexologista Clínica, 2022)</w:t>
      </w:r>
    </w:p>
    <w:p>
      <w:pPr>
        <w:spacing w:after="60" w:before="60"/>
      </w:pPr>
      <w:r>
        <w:rPr>
          <w:rFonts w:ascii="Arial" w:cs="Arial" w:eastAsia="Arial" w:hAnsi="Arial"/>
          <w:sz w:val="24"/>
          <w:szCs w:val="24"/>
        </w:rPr>
        <w:t xml:space="preserve">O Dom Drop pode ter componentes únicos — como a responsabilidade emocional de ter conduzido uma cena intensa, a preocupação com o bem-estar do submisso, ou a sensação de vazio após o estado de foco total do Domspace.</w:t>
      </w:r>
    </w:p>
    <w:p>
      <w:pPr>
        <w:spacing w:after="60" w:before="60"/>
      </w:pPr>
      <w:r>
        <w:rPr>
          <w:rFonts w:ascii="Arial" w:cs="Arial" w:eastAsia="Arial" w:hAnsi="Arial"/>
          <w:sz w:val="24"/>
          <w:szCs w:val="24"/>
        </w:rPr>
        <w:t xml:space="preserve">→ Ver também: Sub Drop, Aftercare, Domspace.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AFTERCARE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Cuidados Pós-Cena</w:t>
      </w:r>
    </w:p>
    <w:p>
      <w:pPr>
        <w:spacing w:after="60" w:before="60"/>
      </w:pPr>
      <w:r>
        <w:rPr>
          <w:rFonts w:ascii="Arial" w:cs="Arial" w:eastAsia="Arial" w:hAnsi="Arial"/>
          <w:sz w:val="24"/>
          <w:szCs w:val="24"/>
        </w:rPr>
        <w:t xml:space="preserve">Aftercare é o conjunto de cuidados físicos e emocionais oferecidos após uma cena de BDSM — o período de transição entre a intensidade da cena e o retorno ao estado cotidiano. É considerado pela comunidade como parte essencial de qualquer prática responsável, não um opcional.</w:t>
      </w:r>
    </w:p>
    <w:p>
      <w:pPr>
        <w:spacing w:after="60" w:before="60"/>
      </w:pPr>
      <w:r>
        <w:rPr>
          <w:rFonts w:ascii="Arial" w:cs="Arial" w:eastAsia="Arial" w:hAnsi="Arial"/>
          <w:sz w:val="24"/>
          <w:szCs w:val="24"/>
        </w:rPr>
        <w:t xml:space="preserve">Aftercare é a prática de retornar à linha de base juntos após uma cena. Pode parecer proximidade física, calor, comida, conversa tranquila, ou simplesmente ficar deitados juntos. A razão fisiológica pela qual importa: a queda de endorfinas e adrenalina após uma experiência intensa pode deixar ambos os parceiros emocionalmente vulneráveis. O aftercare aborda essa vulnerabilidade diretamente — e se aplica a parceiros tanto dominantes quanto submissos. (theohcollective.com, 2023)</w:t>
      </w:r>
    </w:p>
    <w:p>
      <w:pPr>
        <w:spacing w:after="60" w:before="60"/>
      </w:pPr>
      <w:r>
        <w:rPr>
          <w:rFonts w:ascii="Arial" w:cs="Arial" w:eastAsia="Arial" w:hAnsi="Arial"/>
          <w:sz w:val="24"/>
          <w:szCs w:val="24"/>
        </w:rPr>
        <w:t xml:space="preserve">Pesquisa com praticantes de BDSM que fazem Top mostrou que o aftercare era usado para gerenciar a impressão que deixam em seus parceiros, na comunidade BDSM e em si mesmos. (Sprott &amp; Randall, 2021 — Journal of Positive Sexuality)</w:t>
      </w:r>
    </w:p>
    <w:p>
      <w:pPr>
        <w:spacing w:after="60" w:before="60"/>
      </w:pPr>
      <w:r>
        <w:rPr>
          <w:rFonts w:ascii="Arial" w:cs="Arial" w:eastAsia="Arial" w:hAnsi="Arial"/>
          <w:sz w:val="24"/>
          <w:szCs w:val="24"/>
        </w:rPr>
        <w:t xml:space="preserve">→ Ver também: Sub Drop, Dom Drop, Check-in em Segurança e Consentimento.</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ENDORPHIN RUSH</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Pico de Endorfinas</w:t>
      </w:r>
    </w:p>
    <w:p>
      <w:pPr>
        <w:spacing w:after="60" w:before="60"/>
      </w:pPr>
      <w:r>
        <w:rPr>
          <w:rFonts w:ascii="Arial" w:cs="Arial" w:eastAsia="Arial" w:hAnsi="Arial"/>
          <w:sz w:val="24"/>
          <w:szCs w:val="24"/>
        </w:rPr>
        <w:t xml:space="preserve">Endorphin Rush descreve o pico de bem-estar físico e emocional associado à liberação de endorfinas durante uma cena de BDSM — especialmente durante práticas de impact play, bondage intenso ou estimulação sensorial elevada. É frequentemente comparado ao 'barato do corredor' experimentado por atletas em exercício intenso.</w:t>
      </w:r>
    </w:p>
    <w:p>
      <w:pPr>
        <w:spacing w:after="60" w:before="60"/>
      </w:pPr>
      <w:r>
        <w:rPr>
          <w:rFonts w:ascii="Arial" w:cs="Arial" w:eastAsia="Arial" w:hAnsi="Arial"/>
          <w:sz w:val="24"/>
          <w:szCs w:val="24"/>
        </w:rPr>
        <w:t xml:space="preserve">Sensação física, incluindo dor em certas intensidades, desencadeia a liberação de endorfinas — os mesmos químicos liberados durante exercício intenso. Em intensidades mais altas, o cérebro também libera adrenalina e, em alguns casos, endocanabinoides. A combinação cria o que os praticantes chamam de 'subspace' — um estado profundamente relaxado, quase dissociativo, que pode se sentir eufórico. (theohcollective.com, 2023)</w:t>
      </w:r>
    </w:p>
    <w:p>
      <w:pPr>
        <w:spacing w:after="60" w:before="60"/>
      </w:pPr>
      <w:r>
        <w:rPr>
          <w:rFonts w:ascii="Arial" w:cs="Arial" w:eastAsia="Arial" w:hAnsi="Arial"/>
          <w:sz w:val="24"/>
          <w:szCs w:val="24"/>
        </w:rPr>
        <w:t xml:space="preserve">A ciência mais recente revisou parte dessa narrativa: uma revisão sistemática não encontrou mudanças significativas nos níveis de beta-endorfinas durante interações BDSM — os endocanabinoides parecem ter um papel mais central do que se pensava. (Wuyts &amp; Morrens, 2021; scienceinsights.org, 2026)</w:t>
      </w:r>
    </w:p>
    <w:p>
      <w:pPr>
        <w:spacing w:after="60" w:before="60"/>
      </w:pPr>
      <w:r>
        <w:rPr>
          <w:rFonts w:ascii="Arial" w:cs="Arial" w:eastAsia="Arial" w:hAnsi="Arial"/>
          <w:sz w:val="24"/>
          <w:szCs w:val="24"/>
        </w:rPr>
        <w:t xml:space="preserve">→ Ver também: Subspace, Adrenaline Rush, Aftercare.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ADRENALINE RUSH</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Pico de Adrenalina</w:t>
      </w:r>
    </w:p>
    <w:p>
      <w:pPr>
        <w:spacing w:after="60" w:before="60"/>
      </w:pPr>
      <w:r>
        <w:rPr>
          <w:rFonts w:ascii="Arial" w:cs="Arial" w:eastAsia="Arial" w:hAnsi="Arial"/>
          <w:sz w:val="24"/>
          <w:szCs w:val="24"/>
        </w:rPr>
        <w:t xml:space="preserve">Adrenaline Rush descreve a sensação de energia, intensidade e alerta elevado provocada pela liberação de adrenalina durante uma cena de BDSM — especialmente em práticas que envolvem antecipação, medo consensual, perseguição ou impacto. É parte da química que torna certas cenas tão visceralmente intensas.</w:t>
      </w:r>
    </w:p>
    <w:p>
      <w:pPr>
        <w:spacing w:after="60" w:before="60"/>
      </w:pPr>
      <w:r>
        <w:rPr>
          <w:rFonts w:ascii="Arial" w:cs="Arial" w:eastAsia="Arial" w:hAnsi="Arial"/>
          <w:sz w:val="24"/>
          <w:szCs w:val="24"/>
        </w:rPr>
        <w:t xml:space="preserve">A principal resposta natural à dor é a resposta de luta ou fuga — que consiste na ativação do eixo hipotálamo-hipófise-adrenal, desencadeando a liberação dos hormônios do estresse cortisol e adrenalina pelas glândulas suprarrenais. (Solenzol, H. — The Neuroscience of Sub Space in BDSM, 2022)</w:t>
      </w:r>
    </w:p>
    <w:p>
      <w:pPr>
        <w:spacing w:after="60" w:before="60"/>
      </w:pPr>
      <w:r>
        <w:rPr>
          <w:rFonts w:ascii="Arial" w:cs="Arial" w:eastAsia="Arial" w:hAnsi="Arial"/>
          <w:sz w:val="24"/>
          <w:szCs w:val="24"/>
        </w:rPr>
        <w:t xml:space="preserve">No contexto BDSM, essa resposta fisiológica de estresse é recontextualizada dentro de um ambiente seguro e consensual — transformando o que seria medo em excitação, e a resposta de luta-ou-fuga em intensidade erótica. A queda da adrenalina após a cena contribui significativamente para o Sub Drop e o Dom Drop.</w:t>
      </w:r>
    </w:p>
    <w:p>
      <w:pPr>
        <w:spacing w:after="60" w:before="60"/>
      </w:pPr>
      <w:r>
        <w:rPr>
          <w:rFonts w:ascii="Arial" w:cs="Arial" w:eastAsia="Arial" w:hAnsi="Arial"/>
          <w:sz w:val="24"/>
          <w:szCs w:val="24"/>
        </w:rPr>
        <w:t xml:space="preserve">→ Ver também: Endorphin Rush, Sub Drop, Dom Drop, Edge Play em Segurança e Consentimento.</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SUBBY FEELINGS</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Subby Feelings / Sentimentos Subby</w:t>
      </w:r>
    </w:p>
    <w:p>
      <w:pPr>
        <w:spacing w:after="60" w:before="60"/>
      </w:pPr>
      <w:r>
        <w:rPr>
          <w:rFonts w:ascii="Arial" w:cs="Arial" w:eastAsia="Arial" w:hAnsi="Arial"/>
          <w:sz w:val="24"/>
          <w:szCs w:val="24"/>
        </w:rPr>
        <w:t xml:space="preserve">Subby Feelings é um termo informal mas amplamente usado na comunidade para descrever uma sensação difusa de submissividade que surge fora de cenas formais — um estado de gentileza, receptividade, desejo de agradar e disposição para ceder que não está vinculado a uma dinâmica ativa ou a um parceiro específico naquele momento.</w:t>
      </w:r>
    </w:p>
    <w:p>
      <w:pPr>
        <w:spacing w:after="60" w:before="60"/>
      </w:pPr>
      <w:r>
        <w:rPr>
          <w:rFonts w:ascii="Arial" w:cs="Arial" w:eastAsia="Arial" w:hAnsi="Arial"/>
          <w:sz w:val="24"/>
          <w:szCs w:val="24"/>
        </w:rPr>
        <w:t xml:space="preserve">É distinto do Subspace — não é um estado alterado de consciência, mas uma coloração emocional suave que algumas pessoas submissas experienciam em certos momentos do dia, após determinadas interações ou simplesmente como parte de como se sentem em determinadas circunstâncias.</w:t>
      </w:r>
    </w:p>
    <w:p>
      <w:pPr>
        <w:spacing w:after="60" w:before="60"/>
      </w:pPr>
      <w:r>
        <w:rPr>
          <w:rFonts w:ascii="Arial" w:cs="Arial" w:eastAsia="Arial" w:hAnsi="Arial"/>
          <w:sz w:val="24"/>
          <w:szCs w:val="24"/>
        </w:rPr>
        <w:t xml:space="preserve">Para muitos praticantes, reconhecer e nomear os Subby Feelings ajuda a entender melhor sua própria identidade e a comunicar seu estado emocional ao parceiro — especialmente em dinâmicas 24/7 onde esses estados fazem parte do cotidiano.</w:t>
      </w:r>
    </w:p>
    <w:p>
      <w:pPr>
        <w:spacing w:after="60" w:before="60"/>
      </w:pPr>
      <w:r>
        <w:rPr>
          <w:rFonts w:ascii="Arial" w:cs="Arial" w:eastAsia="Arial" w:hAnsi="Arial"/>
          <w:sz w:val="24"/>
          <w:szCs w:val="24"/>
        </w:rPr>
        <w:t xml:space="preserve">→ Ver também: Subspace, Headspace, Sub em Papéis e Identidades.</w:t>
      </w:r>
    </w:p>
    <w:p>
      <w:pPr>
        <w:pBdr>
          <w:bottom w:val="single" w:color="DDDDDD" w:sz="2" w:space="1"/>
        </w:pBdr>
        <w:spacing w:after="160" w:before="60"/>
      </w:pPr>
    </w:p>
    <w:p>
      <w:pPr>
        <w:spacing w:after="100" w:before="300"/>
      </w:pPr>
      <w:r>
        <w:rPr>
          <w:rFonts w:ascii="Arial" w:cs="Arial" w:eastAsia="Arial" w:hAnsi="Arial"/>
          <w:b/>
          <w:bCs/>
          <w:color w:val="8B1A1A"/>
          <w:sz w:val="24"/>
          <w:szCs w:val="24"/>
        </w:rPr>
        <w:t xml:space="preserve">Fontes — Categoria 4</w:t>
      </w:r>
    </w:p>
    <w:p>
      <w:pPr>
        <w:spacing w:after="60" w:before="100"/>
      </w:pPr>
      <w:r>
        <w:rPr>
          <w:rFonts w:ascii="Arial" w:cs="Arial" w:eastAsia="Arial" w:hAnsi="Arial"/>
          <w:b/>
          <w:bCs/>
          <w:color w:val="555555"/>
          <w:sz w:val="22"/>
          <w:szCs w:val="22"/>
        </w:rPr>
        <w:t xml:space="preserve">Fontes Acadêmicas</w:t>
      </w:r>
    </w:p>
    <w:p>
      <w:pPr>
        <w:pStyle w:val="ListParagraph"/>
        <w:numPr>
          <w:ilvl w:val="0"/>
          <w:numId w:val="2"/>
        </w:numPr>
        <w:spacing w:after="60" w:before="60"/>
      </w:pPr>
      <w:r>
        <w:rPr>
          <w:rFonts w:ascii="Arial" w:cs="Arial" w:eastAsia="Arial" w:hAnsi="Arial"/>
          <w:i/>
          <w:iCs/>
          <w:color w:val="444444"/>
          <w:sz w:val="22"/>
          <w:szCs w:val="22"/>
        </w:rPr>
        <w:t xml:space="preserve">Wuyts, E. &amp; Morrens, M. (2021). The biology of BDSM: a systematic review. ResearchGate.</w:t>
      </w:r>
    </w:p>
    <w:p>
      <w:pPr>
        <w:pStyle w:val="ListParagraph"/>
        <w:numPr>
          <w:ilvl w:val="0"/>
          <w:numId w:val="2"/>
        </w:numPr>
        <w:spacing w:after="60" w:before="60"/>
      </w:pPr>
      <w:r>
        <w:rPr>
          <w:rFonts w:ascii="Arial" w:cs="Arial" w:eastAsia="Arial" w:hAnsi="Arial"/>
          <w:i/>
          <w:iCs/>
          <w:color w:val="444444"/>
          <w:sz w:val="22"/>
          <w:szCs w:val="22"/>
        </w:rPr>
        <w:t xml:space="preserve">Wuyts et al. (2020). Between Pleasure and Pain. Journal of Sexual Medicine / Oxford Academic.</w:t>
      </w:r>
    </w:p>
    <w:p>
      <w:pPr>
        <w:pStyle w:val="ListParagraph"/>
        <w:numPr>
          <w:ilvl w:val="0"/>
          <w:numId w:val="2"/>
        </w:numPr>
        <w:spacing w:after="60" w:before="60"/>
      </w:pPr>
      <w:r>
        <w:rPr>
          <w:rFonts w:ascii="Arial" w:cs="Arial" w:eastAsia="Arial" w:hAnsi="Arial"/>
          <w:i/>
          <w:iCs/>
          <w:color w:val="444444"/>
          <w:sz w:val="22"/>
          <w:szCs w:val="22"/>
        </w:rPr>
        <w:t xml:space="preserve">Sprott, R. &amp; Randall, A. (2021). Black and Blues: Sub Drop, Top Drop, Event Drop and Scene Drop. Journal of Positive Sexuality.</w:t>
      </w:r>
    </w:p>
    <w:p>
      <w:pPr>
        <w:pStyle w:val="ListParagraph"/>
        <w:numPr>
          <w:ilvl w:val="0"/>
          <w:numId w:val="2"/>
        </w:numPr>
        <w:spacing w:after="60" w:before="60"/>
      </w:pPr>
      <w:r>
        <w:rPr>
          <w:rFonts w:ascii="Arial" w:cs="Arial" w:eastAsia="Arial" w:hAnsi="Arial"/>
          <w:i/>
          <w:iCs/>
          <w:color w:val="444444"/>
          <w:sz w:val="22"/>
          <w:szCs w:val="22"/>
        </w:rPr>
        <w:t xml:space="preserve">Newmahr, S. (2010). Rethinking kink: Sadomasochism as serious leisure. Citado em Sprott &amp; Randall (2021).</w:t>
      </w:r>
    </w:p>
    <w:p>
      <w:pPr>
        <w:pStyle w:val="ListParagraph"/>
        <w:numPr>
          <w:ilvl w:val="0"/>
          <w:numId w:val="2"/>
        </w:numPr>
        <w:spacing w:after="60" w:before="60"/>
      </w:pPr>
      <w:r>
        <w:rPr>
          <w:rFonts w:ascii="Arial" w:cs="Arial" w:eastAsia="Arial" w:hAnsi="Arial"/>
          <w:i/>
          <w:iCs/>
          <w:color w:val="444444"/>
          <w:sz w:val="22"/>
          <w:szCs w:val="22"/>
        </w:rPr>
        <w:t xml:space="preserve">Dunkley, C. R. &amp; Brotto, L. A. (2019). Physical Pain as Pleasure: A Theoretical Perspective. UBC.</w:t>
      </w:r>
    </w:p>
    <w:p>
      <w:pPr>
        <w:pStyle w:val="ListParagraph"/>
        <w:numPr>
          <w:ilvl w:val="0"/>
          <w:numId w:val="2"/>
        </w:numPr>
        <w:spacing w:after="60" w:before="60"/>
      </w:pPr>
      <w:r>
        <w:rPr>
          <w:rFonts w:ascii="Arial" w:cs="Arial" w:eastAsia="Arial" w:hAnsi="Arial"/>
          <w:i/>
          <w:iCs/>
          <w:color w:val="444444"/>
          <w:sz w:val="22"/>
          <w:szCs w:val="22"/>
        </w:rPr>
        <w:t xml:space="preserve">Csikszentmihalyi, M. (1975). Beyond boredom and anxiety. Conceito de Flow State.</w:t>
      </w:r>
    </w:p>
    <w:p>
      <w:pPr>
        <w:spacing w:after="60" w:before="100"/>
      </w:pPr>
      <w:r>
        <w:rPr>
          <w:rFonts w:ascii="Arial" w:cs="Arial" w:eastAsia="Arial" w:hAnsi="Arial"/>
          <w:b/>
          <w:bCs/>
          <w:color w:val="555555"/>
          <w:sz w:val="22"/>
          <w:szCs w:val="22"/>
        </w:rPr>
        <w:t xml:space="preserve">Fontes Editoriais e Comunitárias</w:t>
      </w:r>
    </w:p>
    <w:p>
      <w:pPr>
        <w:pStyle w:val="ListParagraph"/>
        <w:numPr>
          <w:ilvl w:val="0"/>
          <w:numId w:val="2"/>
        </w:numPr>
        <w:spacing w:after="60" w:before="60"/>
      </w:pPr>
      <w:r>
        <w:rPr>
          <w:rFonts w:ascii="Arial" w:cs="Arial" w:eastAsia="Arial" w:hAnsi="Arial"/>
          <w:i/>
          <w:iCs/>
          <w:color w:val="444444"/>
          <w:sz w:val="22"/>
          <w:szCs w:val="22"/>
        </w:rPr>
        <w:t xml:space="preserve">Solenzol, H. (2022). The Neuroscience of Sub Space in BDSM. hermessolenzol.com / Medium.</w:t>
      </w:r>
    </w:p>
    <w:p>
      <w:pPr>
        <w:pStyle w:val="ListParagraph"/>
        <w:numPr>
          <w:ilvl w:val="0"/>
          <w:numId w:val="2"/>
        </w:numPr>
        <w:spacing w:after="60" w:before="60"/>
      </w:pPr>
      <w:r>
        <w:rPr>
          <w:rFonts w:ascii="Arial" w:cs="Arial" w:eastAsia="Arial" w:hAnsi="Arial"/>
          <w:i/>
          <w:iCs/>
          <w:color w:val="444444"/>
          <w:sz w:val="22"/>
          <w:szCs w:val="22"/>
        </w:rPr>
        <w:t xml:space="preserve">wickedlywoven.com — Understanding Domspace (2026). shelbydevlin.com — Subspace &amp; the Neuroscience of Surrender (2025).</w:t>
      </w:r>
    </w:p>
    <w:p>
      <w:pPr>
        <w:pStyle w:val="ListParagraph"/>
        <w:numPr>
          <w:ilvl w:val="0"/>
          <w:numId w:val="2"/>
        </w:numPr>
        <w:spacing w:after="60" w:before="60"/>
      </w:pPr>
      <w:r>
        <w:rPr>
          <w:rFonts w:ascii="Arial" w:cs="Arial" w:eastAsia="Arial" w:hAnsi="Arial"/>
          <w:i/>
          <w:iCs/>
          <w:color w:val="444444"/>
          <w:sz w:val="22"/>
          <w:szCs w:val="22"/>
        </w:rPr>
        <w:t xml:space="preserve">scienceinsights.org — What Is Subspace? (2026). theohcollective.com — Behind the Kink (2023).</w:t>
      </w:r>
    </w:p>
    <w:p>
      <w:pPr>
        <w:pStyle w:val="ListParagraph"/>
        <w:numPr>
          <w:ilvl w:val="0"/>
          <w:numId w:val="2"/>
        </w:numPr>
        <w:spacing w:after="60" w:before="60"/>
      </w:pPr>
      <w:r>
        <w:rPr>
          <w:rFonts w:ascii="Arial" w:cs="Arial" w:eastAsia="Arial" w:hAnsi="Arial"/>
          <w:i/>
          <w:iCs/>
          <w:color w:val="444444"/>
          <w:sz w:val="22"/>
          <w:szCs w:val="22"/>
        </w:rPr>
        <w:t xml:space="preserve">sheknows.com / Megwyn White — Sub Drop &amp; Top Drop (2022). modernintimacy.com — Understanding Sub Drop (2024). neurolaunch.com (2026).</w:t>
      </w:r>
    </w:p>
    <w:p>
      <w:r>class PageBreak extends Run {
  constructor() {
    super({});
    this.root.push(new Break(BreakType.PAGE));
  }
}</w:r>
    </w:p>
    <w:p>
      <w:pPr>
        <w:pStyle w:val="Heading1"/>
        <w:spacing w:after="200" w:before="400"/>
      </w:pPr>
      <w:r>
        <w:rPr>
          <w:rFonts w:ascii="Arial" w:cs="Arial" w:eastAsia="Arial" w:hAnsi="Arial"/>
          <w:b/>
          <w:bCs/>
          <w:color w:val="8B1A1A"/>
          <w:sz w:val="36"/>
          <w:szCs w:val="36"/>
        </w:rPr>
        <w:t xml:space="preserve">CATEGORIA 5 — Técnicas e Práticas</w:t>
      </w:r>
    </w:p>
    <w:p>
      <w:pPr>
        <w:spacing w:after="160" w:before="80"/>
      </w:pPr>
      <w:r>
        <w:rPr>
          <w:rFonts w:ascii="Arial" w:cs="Arial" w:eastAsia="Arial" w:hAnsi="Arial"/>
          <w:b/>
          <w:bCs/>
          <w:color w:val="8B1A1A"/>
          <w:sz w:val="24"/>
          <w:szCs w:val="24"/>
        </w:rPr>
        <w:t xml:space="preserve">Status: </w:t>
      </w:r>
      <w:r>
        <w:rPr>
          <w:rFonts w:ascii="Arial" w:cs="Arial" w:eastAsia="Arial" w:hAnsi="Arial"/>
          <w:sz w:val="24"/>
          <w:szCs w:val="24"/>
        </w:rPr>
        <w:t xml:space="preserve">32 verbetes ✓</w:t>
      </w:r>
    </w:p>
    <w:p>
      <w:pPr>
        <w:spacing w:after="60" w:before="240"/>
      </w:pPr>
      <w:r>
        <w:rPr>
          <w:rFonts w:ascii="Arial" w:cs="Arial" w:eastAsia="Arial" w:hAnsi="Arial"/>
          <w:b/>
          <w:bCs/>
          <w:color w:val="8B1A1A"/>
          <w:sz w:val="26"/>
          <w:szCs w:val="26"/>
        </w:rPr>
        <w:t xml:space="preserve">IMPACT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Impact Play / Jogo de Impacto</w:t>
      </w:r>
    </w:p>
    <w:p>
      <w:pPr>
        <w:spacing w:after="60" w:before="60"/>
      </w:pPr>
      <w:r>
        <w:rPr>
          <w:rFonts w:ascii="Arial" w:cs="Arial" w:eastAsia="Arial" w:hAnsi="Arial"/>
          <w:sz w:val="24"/>
          <w:szCs w:val="24"/>
        </w:rPr>
        <w:t xml:space="preserve">Impact Play é o termo guarda-chuva para todas as práticas que envolvem golpes consensuais no corpo do parceiro — com as mãos ou com implementos como floggers, pás, varas e chicotes. É uma das formas de BDSM mais praticadas e mais conhecidas, e a porta de entrada de muitas pessoas para o universo kink.</w:t>
      </w:r>
    </w:p>
    <w:p>
      <w:pPr>
        <w:spacing w:after="60" w:before="60"/>
      </w:pPr>
      <w:r>
        <w:rPr>
          <w:rFonts w:ascii="Arial" w:cs="Arial" w:eastAsia="Arial" w:hAnsi="Arial"/>
          <w:sz w:val="24"/>
          <w:szCs w:val="24"/>
        </w:rPr>
        <w:t xml:space="preserve">Impact play é qualquer prática que envolve uma pessoa recebendo impacto — por exemplo, ser esfaqueada, socada, chicoteada ou açoitada — por outra pessoa para fins de gratificação. A gratificação pode ser explicitamente sexual, mas também pode ser sobre sentimentos não-sexuais, como liberação de estresse. (healthline.com — Lateef Taylor, educador kink, 2020)</w:t>
      </w:r>
    </w:p>
    <w:p>
      <w:pPr>
        <w:spacing w:after="60" w:before="60"/>
      </w:pPr>
      <w:r>
        <w:rPr>
          <w:rFonts w:ascii="Arial" w:cs="Arial" w:eastAsia="Arial" w:hAnsi="Arial"/>
          <w:sz w:val="24"/>
          <w:szCs w:val="24"/>
        </w:rPr>
        <w:t xml:space="preserve">Como regra geral, quanto mais carnuda a área, mais seguro é golpear. Nádegas, pernas e coxas são permitidas. Deve-se evitar órgãos maiores, a coluna vertebral, o abdômen e a região lombar. Impacto sem consentimento não é Impact Play — é agressão. (healthline.com, 2020)</w:t>
      </w:r>
    </w:p>
    <w:p>
      <w:pPr>
        <w:spacing w:after="60" w:before="60"/>
      </w:pPr>
      <w:r>
        <w:rPr>
          <w:rFonts w:ascii="Arial" w:cs="Arial" w:eastAsia="Arial" w:hAnsi="Arial"/>
          <w:sz w:val="24"/>
          <w:szCs w:val="24"/>
        </w:rPr>
        <w:t xml:space="preserve">→ Ver também: Spanking, Flogging, Caning, Paddling, Safeword.</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SPANKING</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Spanking / Palmada</w:t>
      </w:r>
    </w:p>
    <w:p>
      <w:pPr>
        <w:spacing w:after="60" w:before="60"/>
      </w:pPr>
      <w:r>
        <w:rPr>
          <w:rFonts w:ascii="Arial" w:cs="Arial" w:eastAsia="Arial" w:hAnsi="Arial"/>
          <w:sz w:val="24"/>
          <w:szCs w:val="24"/>
        </w:rPr>
        <w:t xml:space="preserve">Spanking é a forma mais acessível e mais praticada de Impact Play — o ato de dar palmadas, geralmente nas nádegas, com a mão aberta. É frequentemente a primeira prática de impacto que pessoas exploram, tanto por sua acessibilidade quanto por sua carga erótica e lúdica histórica.</w:t>
      </w:r>
    </w:p>
    <w:p>
      <w:pPr>
        <w:spacing w:after="60" w:before="60"/>
      </w:pPr>
      <w:r>
        <w:rPr>
          <w:rFonts w:ascii="Arial" w:cs="Arial" w:eastAsia="Arial" w:hAnsi="Arial"/>
          <w:sz w:val="24"/>
          <w:szCs w:val="24"/>
        </w:rPr>
        <w:t xml:space="preserve">Uma pesquisa de 2015 com uma amostra representativa de 2.021 adultos americanos mostrou que spanking foi praticado por 30% dos respondentes, tornando-o a prática de impacto mais comum relatada. (Psychology Today — Castleman, 2023; citando pesquisa da Universidade de Indiana, 2015)</w:t>
      </w:r>
    </w:p>
    <w:p>
      <w:pPr>
        <w:spacing w:after="60" w:before="60"/>
      </w:pPr>
      <w:r>
        <w:rPr>
          <w:rFonts w:ascii="Arial" w:cs="Arial" w:eastAsia="Arial" w:hAnsi="Arial"/>
          <w:sz w:val="24"/>
          <w:szCs w:val="24"/>
        </w:rPr>
        <w:t xml:space="preserve">O Spanking pode variar enormemente em intensidade — de palmadas suaves e lúdicas a sessões de disciplina mais intensas dentro de dinâmicas D/s. A negociação prévia sobre intensidade, localização e significado dentro da dinâmica é sempre essencial.</w:t>
      </w:r>
    </w:p>
    <w:p>
      <w:pPr>
        <w:spacing w:after="60" w:before="60"/>
      </w:pPr>
      <w:r>
        <w:rPr>
          <w:rFonts w:ascii="Arial" w:cs="Arial" w:eastAsia="Arial" w:hAnsi="Arial"/>
          <w:sz w:val="24"/>
          <w:szCs w:val="24"/>
        </w:rPr>
        <w:t xml:space="preserve">→ Ver também: Impact Play, Discipline, Punishment.</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FLOGGING</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Flogging / Açoitamento</w:t>
      </w:r>
    </w:p>
    <w:p>
      <w:pPr>
        <w:spacing w:after="60" w:before="60"/>
      </w:pPr>
      <w:r>
        <w:rPr>
          <w:rFonts w:ascii="Arial" w:cs="Arial" w:eastAsia="Arial" w:hAnsi="Arial"/>
          <w:sz w:val="24"/>
          <w:szCs w:val="24"/>
        </w:rPr>
        <w:t xml:space="preserve">Flogging é a prática de usar um flogger — um instrumento com múltiplas tiras ou correias — para golpear o corpo do parceiro. Diferente do chicote, que produz uma sensação aguda e cortante, o flogger tende a produzir uma sensação mais ampla e 'pesada' — frequentemente descrita como uma massagem intensa.</w:t>
      </w:r>
    </w:p>
    <w:p>
      <w:pPr>
        <w:spacing w:after="60" w:before="60"/>
      </w:pPr>
      <w:r>
        <w:rPr>
          <w:rFonts w:ascii="Arial" w:cs="Arial" w:eastAsia="Arial" w:hAnsi="Arial"/>
          <w:sz w:val="24"/>
          <w:szCs w:val="24"/>
        </w:rPr>
        <w:t xml:space="preserve">Flogging foi praticado por 13% dos adultos americanos em pesquisa representativa. A codificação moderna do flogging emergiu no pós-Segunda Guerra Mundial através das subculturas leather organizadas, especialmente entre homens gays em centros urbanos como San Francisco. (grokipedia.com — Impact Play, 2026; Psychology Today, 2023)</w:t>
      </w:r>
    </w:p>
    <w:p>
      <w:pPr>
        <w:spacing w:after="60" w:before="60"/>
      </w:pPr>
      <w:r>
        <w:rPr>
          <w:rFonts w:ascii="Arial" w:cs="Arial" w:eastAsia="Arial" w:hAnsi="Arial"/>
          <w:sz w:val="24"/>
          <w:szCs w:val="24"/>
        </w:rPr>
        <w:t xml:space="preserve">O tipo de material do flogger — couro, suede, borracha, corda — e o comprimento das tiras determinam completamente o tipo de sensação produzida. Um bom Top de impact play investe tempo aprendendo a técnica antes de usar um flogger com parceiros.</w:t>
      </w:r>
    </w:p>
    <w:p>
      <w:pPr>
        <w:spacing w:after="60" w:before="60"/>
      </w:pPr>
      <w:r>
        <w:rPr>
          <w:rFonts w:ascii="Arial" w:cs="Arial" w:eastAsia="Arial" w:hAnsi="Arial"/>
          <w:sz w:val="24"/>
          <w:szCs w:val="24"/>
        </w:rPr>
        <w:t xml:space="preserve">→ Ver também: Impact Play, Caning, Paddling.</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CANING</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Caning / Açoite com Vara</w:t>
      </w:r>
    </w:p>
    <w:p>
      <w:pPr>
        <w:spacing w:after="60" w:before="60"/>
      </w:pPr>
      <w:r>
        <w:rPr>
          <w:rFonts w:ascii="Arial" w:cs="Arial" w:eastAsia="Arial" w:hAnsi="Arial"/>
          <w:sz w:val="24"/>
          <w:szCs w:val="24"/>
        </w:rPr>
        <w:t xml:space="preserve">Caning é a prática de usar uma vara fina e flexível — tradicionalmente de bambu ou rattan — para golpear o corpo do parceiro. Produz uma sensação aguda, localizada e intensa, muito diferente da sensação mais difusa do flogging. É considerada uma das formas mais técnicas de Impact Play.</w:t>
      </w:r>
    </w:p>
    <w:p>
      <w:pPr>
        <w:spacing w:after="60" w:before="60"/>
      </w:pPr>
      <w:r>
        <w:rPr>
          <w:rFonts w:ascii="Arial" w:cs="Arial" w:eastAsia="Arial" w:hAnsi="Arial"/>
          <w:sz w:val="24"/>
          <w:szCs w:val="24"/>
        </w:rPr>
        <w:t xml:space="preserve">Uma vara é um bastão fino a médio que pode ser usado para administrar sensação super localizada. (healthline.com, 2020)</w:t>
      </w:r>
    </w:p>
    <w:p>
      <w:pPr>
        <w:spacing w:after="60" w:before="60"/>
      </w:pPr>
      <w:r>
        <w:rPr>
          <w:rFonts w:ascii="Arial" w:cs="Arial" w:eastAsia="Arial" w:hAnsi="Arial"/>
          <w:sz w:val="24"/>
          <w:szCs w:val="24"/>
        </w:rPr>
        <w:t xml:space="preserve">O caning exige técnica precisa: a localização do golpe, o ângulo, a velocidade e a força determinam a diferença entre uma experiência intensa e erótica e uma lesão real. Praticantes sérios de caning dedicam tempo significativo ao estudo da anatomia e à prática com materiais antes de aplicar em parceiros.</w:t>
      </w:r>
    </w:p>
    <w:p>
      <w:pPr>
        <w:spacing w:after="60" w:before="60"/>
      </w:pPr>
      <w:r>
        <w:rPr>
          <w:rFonts w:ascii="Arial" w:cs="Arial" w:eastAsia="Arial" w:hAnsi="Arial"/>
          <w:sz w:val="24"/>
          <w:szCs w:val="24"/>
        </w:rPr>
        <w:t xml:space="preserve">→ Ver também: Impact Play, Flogging, Hard Limit.</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PADDLING</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Paddling / Pá</w:t>
      </w:r>
    </w:p>
    <w:p>
      <w:pPr>
        <w:spacing w:after="60" w:before="60"/>
      </w:pPr>
      <w:r>
        <w:rPr>
          <w:rFonts w:ascii="Arial" w:cs="Arial" w:eastAsia="Arial" w:hAnsi="Arial"/>
          <w:sz w:val="24"/>
          <w:szCs w:val="24"/>
        </w:rPr>
        <w:t xml:space="preserve">Paddling é a prática de usar uma pá — paddle — para golpear o corpo do parceiro, geralmente as nádegas. A pá produz uma sensação mais ampla e 'pesada' do que o caning, com uma área de contato maior, e é frequentemente associada à estética de disciplina e punição dentro de dinâmicas D/s.</w:t>
      </w:r>
    </w:p>
    <w:p>
      <w:pPr>
        <w:spacing w:after="60" w:before="60"/>
      </w:pPr>
      <w:r>
        <w:rPr>
          <w:rFonts w:ascii="Arial" w:cs="Arial" w:eastAsia="Arial" w:hAnsi="Arial"/>
          <w:sz w:val="24"/>
          <w:szCs w:val="24"/>
        </w:rPr>
        <w:t xml:space="preserve">Atividades relacionadas à dor, como puxão de cabelo, mordidas, bondage e paddling, eram comuns entre mulheres em comunidades kink, segundo pesquisa internacional com praticantes de BDSM. (Westlake &amp; Mahan, 2023 — An International Survey of BDSM Practitioner Demographics)</w:t>
      </w:r>
    </w:p>
    <w:p>
      <w:pPr>
        <w:spacing w:after="60" w:before="60"/>
      </w:pPr>
      <w:r>
        <w:rPr>
          <w:rFonts w:ascii="Arial" w:cs="Arial" w:eastAsia="Arial" w:hAnsi="Arial"/>
          <w:sz w:val="24"/>
          <w:szCs w:val="24"/>
        </w:rPr>
        <w:t xml:space="preserve">As pás variam enormemente em material — madeira, couro, silicone — e espessura. Uma pá mais grossa produz mais impacto e menos ardor; uma mais fina produz mais ardor e menos impacto profundo.</w:t>
      </w:r>
    </w:p>
    <w:p>
      <w:pPr>
        <w:spacing w:after="60" w:before="60"/>
      </w:pPr>
      <w:r>
        <w:rPr>
          <w:rFonts w:ascii="Arial" w:cs="Arial" w:eastAsia="Arial" w:hAnsi="Arial"/>
          <w:sz w:val="24"/>
          <w:szCs w:val="24"/>
        </w:rPr>
        <w:t xml:space="preserve">→ Ver também: Impact Play, Spanking, Discipline.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BONDAGE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Bondage / Amarração</w:t>
      </w:r>
    </w:p>
    <w:p>
      <w:pPr>
        <w:spacing w:after="60" w:before="60"/>
      </w:pPr>
      <w:r>
        <w:rPr>
          <w:rFonts w:ascii="Arial" w:cs="Arial" w:eastAsia="Arial" w:hAnsi="Arial"/>
          <w:sz w:val="24"/>
          <w:szCs w:val="24"/>
        </w:rPr>
        <w:t xml:space="preserve">Bondage é o termo guarda-chuva para todas as práticas que envolvem restringir os movimentos do parceiro — com corda, algemas, fita adesiva, couro ou qualquer outro material. É uma das práticas mais antigas e mais prevalentes do universo BDSM, e a letra 'B' do próprio acrônimo.</w:t>
      </w:r>
    </w:p>
    <w:p>
      <w:pPr>
        <w:spacing w:after="60" w:before="60"/>
      </w:pPr>
      <w:r>
        <w:rPr>
          <w:rFonts w:ascii="Arial" w:cs="Arial" w:eastAsia="Arial" w:hAnsi="Arial"/>
          <w:sz w:val="24"/>
          <w:szCs w:val="24"/>
        </w:rPr>
        <w:t xml:space="preserve">Bondage foi praticado por 29,3% dos adultos americanos em pesquisa representativa — tornando-o uma das práticas BDSM mais comuns. (Psychology Today — Castleman, 2023; citando pesquisa da Universidade de Indiana, 2015)</w:t>
      </w:r>
    </w:p>
    <w:p>
      <w:pPr>
        <w:spacing w:after="60" w:before="60"/>
      </w:pPr>
      <w:r>
        <w:rPr>
          <w:rFonts w:ascii="Arial" w:cs="Arial" w:eastAsia="Arial" w:hAnsi="Arial"/>
          <w:sz w:val="24"/>
          <w:szCs w:val="24"/>
        </w:rPr>
        <w:t xml:space="preserve">A segurança no bondage envolve conhecer as vias nervosas, verificar a circulação regularmente, ter ferramentas de corte imediatamente acessíveis, nunca deixar uma pessoa amarrada sem supervisão, e estar atento aos riscos posicionais — especialmente posições que restringem a respiração. (eastcoastkinkevents.com, 2026)</w:t>
      </w:r>
    </w:p>
    <w:p>
      <w:pPr>
        <w:spacing w:after="60" w:before="60"/>
      </w:pPr>
      <w:r>
        <w:rPr>
          <w:rFonts w:ascii="Arial" w:cs="Arial" w:eastAsia="Arial" w:hAnsi="Arial"/>
          <w:sz w:val="24"/>
          <w:szCs w:val="24"/>
        </w:rPr>
        <w:t xml:space="preserve">→ Ver também: Rope Bondage, Tape Bondage, Suspension, Rigger e Rope Bunny em Papéis e Identidades.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ROPE BONDAGE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Bondage de Corda</w:t>
      </w:r>
    </w:p>
    <w:p>
      <w:pPr>
        <w:spacing w:after="60" w:before="60"/>
      </w:pPr>
      <w:r>
        <w:rPr>
          <w:rFonts w:ascii="Arial" w:cs="Arial" w:eastAsia="Arial" w:hAnsi="Arial"/>
          <w:sz w:val="24"/>
          <w:szCs w:val="24"/>
        </w:rPr>
        <w:t xml:space="preserve">Rope Bondage é a prática de usar corda — geralmente de juta, cânhamo ou algodão — para amarrar o parceiro de forma estética, restritiva ou ambas. É a forma mais artística e mais técnica do bondage, e a base do Shibari e do Kinbaku japoneses.</w:t>
      </w:r>
    </w:p>
    <w:p>
      <w:pPr>
        <w:spacing w:after="60" w:before="60"/>
      </w:pPr>
      <w:r>
        <w:rPr>
          <w:rFonts w:ascii="Arial" w:cs="Arial" w:eastAsia="Arial" w:hAnsi="Arial"/>
          <w:sz w:val="24"/>
          <w:szCs w:val="24"/>
        </w:rPr>
        <w:t xml:space="preserve">O bondage de corda é uma das práticas mais comuns no BDSM. Complicações físicas como dano nervoso devido ao bondage com corda ou algemas são documentadas na literatura médica. (How safe is BDSM? PMC, 2022)</w:t>
      </w:r>
    </w:p>
    <w:p>
      <w:pPr>
        <w:spacing w:after="60" w:before="60"/>
      </w:pPr>
      <w:r>
        <w:rPr>
          <w:rFonts w:ascii="Arial" w:cs="Arial" w:eastAsia="Arial" w:hAnsi="Arial"/>
          <w:sz w:val="24"/>
          <w:szCs w:val="24"/>
        </w:rPr>
        <w:t xml:space="preserve">O Rope Bondage exige conhecimento de anatomia, especialmente das vias nervosas periféricas — o nervo radial é o mais frequentemente lesionado em sessões de rope bondage. A habilidade técnica do Rigger é diretamente proporcional à segurança e ao prazer da experiência. (Acute Radial Compressive Neuropathy — PMC, 2023)</w:t>
      </w:r>
    </w:p>
    <w:p>
      <w:pPr>
        <w:spacing w:after="60" w:before="60"/>
      </w:pPr>
      <w:r>
        <w:rPr>
          <w:rFonts w:ascii="Arial" w:cs="Arial" w:eastAsia="Arial" w:hAnsi="Arial"/>
          <w:sz w:val="24"/>
          <w:szCs w:val="24"/>
        </w:rPr>
        <w:t xml:space="preserve">→ Ver também: Bondage, Suspension, Shibari e Kinbaku — Categoria 6.</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TAPE BONDAGE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Bondage de Fita</w:t>
      </w:r>
    </w:p>
    <w:p>
      <w:pPr>
        <w:spacing w:after="60" w:before="60"/>
      </w:pPr>
      <w:r>
        <w:rPr>
          <w:rFonts w:ascii="Arial" w:cs="Arial" w:eastAsia="Arial" w:hAnsi="Arial"/>
          <w:sz w:val="24"/>
          <w:szCs w:val="24"/>
        </w:rPr>
        <w:t xml:space="preserve">Tape Bondage é a prática de usar fita adesiva — geralmente fita especial de bondage, PVC ou vetrap — para restringir o parceiro. É uma alternativa mais acessível ao rope bondage e muito popular para iniciantes, por ser mais fácil de aplicar, ajustar e remover rapidamente em caso de necessidade.</w:t>
      </w:r>
    </w:p>
    <w:p>
      <w:pPr>
        <w:spacing w:after="60" w:before="60"/>
      </w:pPr>
      <w:r>
        <w:rPr>
          <w:rFonts w:ascii="Arial" w:cs="Arial" w:eastAsia="Arial" w:hAnsi="Arial"/>
          <w:sz w:val="24"/>
          <w:szCs w:val="24"/>
        </w:rPr>
        <w:t xml:space="preserve">Fita de bondage é um acessório comumente listado entre os implementos de bondage, sendo especialmente indicada para iniciantes por sua facilidade de uso e possibilidade de corte rápido com tesoura em situações de emergência. (Wikipedia — Glossary of BDSM, 2026)</w:t>
      </w:r>
    </w:p>
    <w:p>
      <w:pPr>
        <w:spacing w:after="60" w:before="60"/>
      </w:pPr>
      <w:r>
        <w:rPr>
          <w:rFonts w:ascii="Arial" w:cs="Arial" w:eastAsia="Arial" w:hAnsi="Arial"/>
          <w:sz w:val="24"/>
          <w:szCs w:val="24"/>
        </w:rPr>
        <w:t xml:space="preserve">A fita de bondage específica para BDSM adere a si mesma mas não à pele ou ao cabelo — diferente de fitas comuns que podem causar lesões na remoção. Deve-se sempre ter uma tesoura de segurança acessível durante qualquer sessão de tape bondage.</w:t>
      </w:r>
    </w:p>
    <w:p>
      <w:pPr>
        <w:spacing w:after="60" w:before="60"/>
      </w:pPr>
      <w:r>
        <w:rPr>
          <w:rFonts w:ascii="Arial" w:cs="Arial" w:eastAsia="Arial" w:hAnsi="Arial"/>
          <w:sz w:val="24"/>
          <w:szCs w:val="24"/>
        </w:rPr>
        <w:t xml:space="preserve">→ Ver também: Bondage, Rope Bondage.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SUSPENSION</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Suspensão</w:t>
      </w:r>
    </w:p>
    <w:p>
      <w:pPr>
        <w:spacing w:after="60" w:before="60"/>
      </w:pPr>
      <w:r>
        <w:rPr>
          <w:rFonts w:ascii="Arial" w:cs="Arial" w:eastAsia="Arial" w:hAnsi="Arial"/>
          <w:sz w:val="24"/>
          <w:szCs w:val="24"/>
        </w:rPr>
        <w:t xml:space="preserve">Suspension é a prática de suspender o corpo do parceiro no ar usando corda ou outro aparato de suporte — seja parcialmente (partial suspension, com um pé ou joelho no chão) ou completamente (full suspension). É considerada uma das formas mais avançadas e tecnicamente exigentes do bondage.</w:t>
      </w:r>
    </w:p>
    <w:p>
      <w:pPr>
        <w:spacing w:after="60" w:before="60"/>
      </w:pPr>
      <w:r>
        <w:rPr>
          <w:rFonts w:ascii="Arial" w:cs="Arial" w:eastAsia="Arial" w:hAnsi="Arial"/>
          <w:sz w:val="24"/>
          <w:szCs w:val="24"/>
        </w:rPr>
        <w:t xml:space="preserve">Suspensão é uma das práticas de bondage que carrega riscos posicionais significativos — posições que restringem a respiração ou comprometem a circulação exigem monitoramento constante e a capacidade de baixar o parceiro rapidamente em caso de necessidade. (eastcoastkinkevents.com, 2026)</w:t>
      </w:r>
    </w:p>
    <w:p>
      <w:pPr>
        <w:spacing w:after="60" w:before="60"/>
      </w:pPr>
      <w:r>
        <w:rPr>
          <w:rFonts w:ascii="Arial" w:cs="Arial" w:eastAsia="Arial" w:hAnsi="Arial"/>
          <w:sz w:val="24"/>
          <w:szCs w:val="24"/>
        </w:rPr>
        <w:t xml:space="preserve">Lesões compressivas em nervos periféricos, especialmente o nervo radial, são as mais frequentemente associadas ao bondage japonês — e o risco aumenta significativamente em suspensões completas. Suspension nunca deve ser praticada sem formação técnica sólida e sem um sistema de resgate imediato disponível. (Acute Radial Compressive Neuropathy — PMC, 2023)</w:t>
      </w:r>
    </w:p>
    <w:p>
      <w:pPr>
        <w:spacing w:after="60" w:before="60"/>
      </w:pPr>
      <w:r>
        <w:rPr>
          <w:rFonts w:ascii="Arial" w:cs="Arial" w:eastAsia="Arial" w:hAnsi="Arial"/>
          <w:sz w:val="24"/>
          <w:szCs w:val="24"/>
        </w:rPr>
        <w:t xml:space="preserve">→ Ver também: Rope Bondage, Rigger, Shibari — Categoria 6.</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SENSATION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Jogo de Sensações</w:t>
      </w:r>
    </w:p>
    <w:p>
      <w:pPr>
        <w:spacing w:after="60" w:before="60"/>
      </w:pPr>
      <w:r>
        <w:rPr>
          <w:rFonts w:ascii="Arial" w:cs="Arial" w:eastAsia="Arial" w:hAnsi="Arial"/>
          <w:sz w:val="24"/>
          <w:szCs w:val="24"/>
        </w:rPr>
        <w:t xml:space="preserve">Sensation Play é o termo guarda-chuva para práticas que exploram e manipulam as sensações físicas do parceiro — calor, frio, textura, dor leve, pressão, vibração. É uma das categorias mais acessíveis do BDSM e frequentemente não envolve dor intensa.</w:t>
      </w:r>
    </w:p>
    <w:p>
      <w:pPr>
        <w:spacing w:after="60" w:before="60"/>
      </w:pPr>
      <w:r>
        <w:rPr>
          <w:rFonts w:ascii="Arial" w:cs="Arial" w:eastAsia="Arial" w:hAnsi="Arial"/>
          <w:sz w:val="24"/>
          <w:szCs w:val="24"/>
        </w:rPr>
        <w:t xml:space="preserve">Sensation play em BDSM pode envolver play sadomasoquista ou 'pain play', envolvendo a aplicação de estímulos cuidadosamente controlados ao corpo humano para que ele reaja como se estivesse realmente machucado. Geralmente é feito para liberar endorfinas prazerosas. Muitos casais que não se consideram ativos no BDSM já praticam Sensation Play — uso de lenços de seda, penas, gelo, massagem e light spanking são todos exemplos. (Wikipedia — Sensation play, 2026)</w:t>
      </w:r>
    </w:p>
    <w:p>
      <w:pPr>
        <w:spacing w:after="60" w:before="60"/>
      </w:pPr>
      <w:r>
        <w:rPr>
          <w:rFonts w:ascii="Arial" w:cs="Arial" w:eastAsia="Arial" w:hAnsi="Arial"/>
          <w:sz w:val="24"/>
          <w:szCs w:val="24"/>
        </w:rPr>
        <w:t xml:space="preserve">→ Ver também: Wax Play, Ice Play, Sensory Deprivation, Temperature Play.</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WAX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Wax Play / Jogo de Cera</w:t>
      </w:r>
    </w:p>
    <w:p>
      <w:pPr>
        <w:spacing w:after="60" w:before="60"/>
      </w:pPr>
      <w:r>
        <w:rPr>
          <w:rFonts w:ascii="Arial" w:cs="Arial" w:eastAsia="Arial" w:hAnsi="Arial"/>
          <w:sz w:val="24"/>
          <w:szCs w:val="24"/>
        </w:rPr>
        <w:t xml:space="preserve">Wax Play é a prática de pingar cera de vela derretida sobre o corpo do parceiro — criando sensações de calor intenso que resfria rapidamente sobre a pele, combinando dor leve, antecipação e estética visual. É uma das práticas de Sensation Play mais populares e visualmente mais impactantes.</w:t>
      </w:r>
    </w:p>
    <w:p>
      <w:pPr>
        <w:spacing w:after="60" w:before="60"/>
      </w:pPr>
      <w:r>
        <w:rPr>
          <w:rFonts w:ascii="Arial" w:cs="Arial" w:eastAsia="Arial" w:hAnsi="Arial"/>
          <w:sz w:val="24"/>
          <w:szCs w:val="24"/>
        </w:rPr>
        <w:t xml:space="preserve">Wax Play é uma cena envolvendo o uso de cera de vela derretida para criar sensações ou designs. É importante usar o tipo certo de velas para prevenir queimaduras de segundo grau. (kynk101.com — Kynklopedia, 2025)</w:t>
      </w:r>
    </w:p>
    <w:p>
      <w:pPr>
        <w:spacing w:after="60" w:before="60"/>
      </w:pPr>
      <w:r>
        <w:rPr>
          <w:rFonts w:ascii="Arial" w:cs="Arial" w:eastAsia="Arial" w:hAnsi="Arial"/>
          <w:sz w:val="24"/>
          <w:szCs w:val="24"/>
        </w:rPr>
        <w:t xml:space="preserve">A temperatura da cera varia enormemente conforme o tipo de vela — velas de parafina comum queimam mais quente; velas de soja ou parafina com baixo ponto de fusão são mais seguras para iniciantes. A distância entre a vela e a pele também controla a temperatura de impacto.</w:t>
      </w:r>
    </w:p>
    <w:p>
      <w:pPr>
        <w:spacing w:after="60" w:before="60"/>
      </w:pPr>
      <w:r>
        <w:rPr>
          <w:rFonts w:ascii="Arial" w:cs="Arial" w:eastAsia="Arial" w:hAnsi="Arial"/>
          <w:sz w:val="24"/>
          <w:szCs w:val="24"/>
        </w:rPr>
        <w:t xml:space="preserve">→ Ver também: Sensation Play, Ice Play, Temperature Play.</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ICE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Ice Play / Jogo de Gelo</w:t>
      </w:r>
    </w:p>
    <w:p>
      <w:pPr>
        <w:spacing w:after="60" w:before="60"/>
      </w:pPr>
      <w:r>
        <w:rPr>
          <w:rFonts w:ascii="Arial" w:cs="Arial" w:eastAsia="Arial" w:hAnsi="Arial"/>
          <w:sz w:val="24"/>
          <w:szCs w:val="24"/>
        </w:rPr>
        <w:t xml:space="preserve">Ice Play é o uso de gelo ou objetos gelados para criar sensações de frio intenso sobre o corpo do parceiro. Frequentemente combinado com Wax Play para criar contrastes térmicos — o que potencializa a experiência de ambas as sensações.</w:t>
      </w:r>
    </w:p>
    <w:p>
      <w:pPr>
        <w:spacing w:after="60" w:before="60"/>
      </w:pPr>
      <w:r>
        <w:rPr>
          <w:rFonts w:ascii="Arial" w:cs="Arial" w:eastAsia="Arial" w:hAnsi="Arial"/>
          <w:sz w:val="24"/>
          <w:szCs w:val="24"/>
        </w:rPr>
        <w:t xml:space="preserve">Mulheres em comunidades kink reportaram maior apreciação por sensações táteis como toque, gelo e cera de vela do que por atividades associadas a dor intensa — tornando o Ice Play uma das práticas de Sensation Play mais apreciadas. (Westlake &amp; Mahan, 2023)</w:t>
      </w:r>
    </w:p>
    <w:p>
      <w:pPr>
        <w:spacing w:after="60" w:before="60"/>
      </w:pPr>
      <w:r>
        <w:rPr>
          <w:rFonts w:ascii="Arial" w:cs="Arial" w:eastAsia="Arial" w:hAnsi="Arial"/>
          <w:sz w:val="24"/>
          <w:szCs w:val="24"/>
        </w:rPr>
        <w:t xml:space="preserve">O contraste entre calor (cera) e frio (gelo) é uma das técnicas mais eficazes para intensificar a consciência corporal durante uma cena. Cuidados com o gelo direto em pele sensível ou áreas com menor circulação devem ser observados.</w:t>
      </w:r>
    </w:p>
    <w:p>
      <w:pPr>
        <w:spacing w:after="60" w:before="60"/>
      </w:pPr>
      <w:r>
        <w:rPr>
          <w:rFonts w:ascii="Arial" w:cs="Arial" w:eastAsia="Arial" w:hAnsi="Arial"/>
          <w:sz w:val="24"/>
          <w:szCs w:val="24"/>
        </w:rPr>
        <w:t xml:space="preserve">→ Ver também: Sensation Play, Wax Play, Temperature Play.</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KNIFE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Knife Play / Jogo de Faca</w:t>
      </w:r>
    </w:p>
    <w:p>
      <w:pPr>
        <w:spacing w:after="60" w:before="60"/>
      </w:pPr>
      <w:r>
        <w:rPr>
          <w:rFonts w:ascii="Arial" w:cs="Arial" w:eastAsia="Arial" w:hAnsi="Arial"/>
          <w:sz w:val="24"/>
          <w:szCs w:val="24"/>
        </w:rPr>
        <w:t xml:space="preserve">Knife Play é a prática de usar facas, lâminas ou objetos cortantes sobre o corpo do parceiro — geralmente sem cortar a pele, mas explorando o medo, a sensação da lâmina fria e o poder psicológico do objeto. Quando envolve cortes reais, é classificado como Blood Play.</w:t>
      </w:r>
    </w:p>
    <w:p>
      <w:pPr>
        <w:spacing w:after="60" w:before="60"/>
      </w:pPr>
      <w:r>
        <w:rPr>
          <w:rFonts w:ascii="Arial" w:cs="Arial" w:eastAsia="Arial" w:hAnsi="Arial"/>
          <w:sz w:val="24"/>
          <w:szCs w:val="24"/>
        </w:rPr>
        <w:t xml:space="preserve">Knife Play é a sensação lenta e metódica do Bottom com as bordas e pontas de facas, geralmente sem cortar a pele. O medo da arma desempenha um papel importante no estímulo do Bottom. (Wikipedia — Glossary of BDSM, 2026)</w:t>
      </w:r>
    </w:p>
    <w:p>
      <w:pPr>
        <w:spacing w:after="60" w:before="60"/>
      </w:pPr>
      <w:r>
        <w:rPr>
          <w:rFonts w:ascii="Arial" w:cs="Arial" w:eastAsia="Arial" w:hAnsi="Arial"/>
          <w:sz w:val="24"/>
          <w:szCs w:val="24"/>
        </w:rPr>
        <w:t xml:space="preserve">O Knife Play é considerado Edge Play por seu componente psicológico intenso e pelo risco inerente ao uso de objetos cortantes — mesmo sem intenção de cortar. Exige negociação detalhada, parceiro experiente e ambiente seguro.</w:t>
      </w:r>
    </w:p>
    <w:p>
      <w:pPr>
        <w:spacing w:after="60" w:before="60"/>
      </w:pPr>
      <w:r>
        <w:rPr>
          <w:rFonts w:ascii="Arial" w:cs="Arial" w:eastAsia="Arial" w:hAnsi="Arial"/>
          <w:sz w:val="24"/>
          <w:szCs w:val="24"/>
        </w:rPr>
        <w:t xml:space="preserve">→ Ver também: Blood Play, Edge Play, Sensation Play.</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NEEDLE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Needle Play / Jogo de Agulha</w:t>
      </w:r>
    </w:p>
    <w:p>
      <w:pPr>
        <w:spacing w:after="60" w:before="60"/>
      </w:pPr>
      <w:r>
        <w:rPr>
          <w:rFonts w:ascii="Arial" w:cs="Arial" w:eastAsia="Arial" w:hAnsi="Arial"/>
          <w:sz w:val="24"/>
          <w:szCs w:val="24"/>
        </w:rPr>
        <w:t xml:space="preserve">Needle Play é a prática de inserir agulhas hipodérmicas estéreis na pele do parceiro — criando sensações únicas de dor localizada, além de efeitos visuais e estéticos que muitos praticantes descrevem como profundamente meditativos. É considerado Edge Play e exige conhecimento médico básico.</w:t>
      </w:r>
    </w:p>
    <w:p>
      <w:pPr>
        <w:spacing w:after="60" w:before="60"/>
      </w:pPr>
      <w:r>
        <w:rPr>
          <w:rFonts w:ascii="Arial" w:cs="Arial" w:eastAsia="Arial" w:hAnsi="Arial"/>
          <w:sz w:val="24"/>
          <w:szCs w:val="24"/>
        </w:rPr>
        <w:t xml:space="preserve">Needle Play envolve a inserção de agulhas hipodérmicas estéreis nas camadas da pele para dor, liberação de endorfinas ou padrões. Os riscos incluem infecção, dano nervoso e reações alérgicas. (grokipedia.com — Edgeplay, 2026)</w:t>
      </w:r>
    </w:p>
    <w:p>
      <w:pPr>
        <w:spacing w:after="60" w:before="60"/>
      </w:pPr>
      <w:r>
        <w:rPr>
          <w:rFonts w:ascii="Arial" w:cs="Arial" w:eastAsia="Arial" w:hAnsi="Arial"/>
          <w:sz w:val="24"/>
          <w:szCs w:val="24"/>
        </w:rPr>
        <w:t xml:space="preserve">A exposição a patógenos transmitidos pelo sangue é um dos riscos de saúde documentados. Este tipo de cena raramente está disponível em eventos públicos devido aos riscos médicos associados ao sangue. (How safe is BDSM? PMC, 2022)</w:t>
      </w:r>
    </w:p>
    <w:p>
      <w:pPr>
        <w:spacing w:after="60" w:before="60"/>
      </w:pPr>
      <w:r>
        <w:rPr>
          <w:rFonts w:ascii="Arial" w:cs="Arial" w:eastAsia="Arial" w:hAnsi="Arial"/>
          <w:sz w:val="24"/>
          <w:szCs w:val="24"/>
        </w:rPr>
        <w:t xml:space="preserve">→ Ver também: Blood Play, Edge Play, Sensation Play.</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ELECTROSTIMULATION</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Eletroestimulação / E-Stim</w:t>
      </w:r>
    </w:p>
    <w:p>
      <w:pPr>
        <w:spacing w:after="60" w:before="60"/>
      </w:pPr>
      <w:r>
        <w:rPr>
          <w:rFonts w:ascii="Arial" w:cs="Arial" w:eastAsia="Arial" w:hAnsi="Arial"/>
          <w:sz w:val="24"/>
          <w:szCs w:val="24"/>
        </w:rPr>
        <w:t xml:space="preserve">Electrostimulation — também chamado de e-stim ou electro play — é a prática de usar correntes elétricas de baixa intensidade para estimular o corpo do parceiro, criando sensações que vão de formigamento suave a contrações musculares intensas. Dispositivos específicos para uso kink, como o TENS e o Violet Wand, são os mais comuns.</w:t>
      </w:r>
    </w:p>
    <w:p>
      <w:pPr>
        <w:spacing w:after="60" w:before="60"/>
      </w:pPr>
      <w:r>
        <w:rPr>
          <w:rFonts w:ascii="Arial" w:cs="Arial" w:eastAsia="Arial" w:hAnsi="Arial"/>
          <w:sz w:val="24"/>
          <w:szCs w:val="24"/>
        </w:rPr>
        <w:t xml:space="preserve">Eletroestimulação em níveis extremos é considerada Edge Play com riscos que incluem arritmias cardíacas, queimaduras e dano nervoso se mal utilizada. (grokipedia.com — Edgeplay, 2026)</w:t>
      </w:r>
    </w:p>
    <w:p>
      <w:pPr>
        <w:spacing w:after="60" w:before="60"/>
      </w:pPr>
      <w:r>
        <w:rPr>
          <w:rFonts w:ascii="Arial" w:cs="Arial" w:eastAsia="Arial" w:hAnsi="Arial"/>
          <w:sz w:val="24"/>
          <w:szCs w:val="24"/>
        </w:rPr>
        <w:t xml:space="preserve">Para uso recreativo seguro, dispositivos específicos para BDSM — como o Violet Wand, que usa correntes de alta frequência e baixa intensidade — são muito mais seguros do que improvisações com equipamentos elétricos domésticos.</w:t>
      </w:r>
    </w:p>
    <w:p>
      <w:pPr>
        <w:spacing w:after="60" w:before="60"/>
      </w:pPr>
      <w:r>
        <w:rPr>
          <w:rFonts w:ascii="Arial" w:cs="Arial" w:eastAsia="Arial" w:hAnsi="Arial"/>
          <w:sz w:val="24"/>
          <w:szCs w:val="24"/>
        </w:rPr>
        <w:t xml:space="preserve">→ Ver também: Sensation Play, Edge Play.</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SENSORY DEPRIVATION</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Privação Sensorial</w:t>
      </w:r>
    </w:p>
    <w:p>
      <w:pPr>
        <w:spacing w:after="60" w:before="60"/>
      </w:pPr>
      <w:r>
        <w:rPr>
          <w:rFonts w:ascii="Arial" w:cs="Arial" w:eastAsia="Arial" w:hAnsi="Arial"/>
          <w:sz w:val="24"/>
          <w:szCs w:val="24"/>
        </w:rPr>
        <w:t xml:space="preserve">Sensory Deprivation é a prática de privar o parceiro de um ou mais sentidos durante uma cena — visão (venda), audição (tampões ou fones), tato (luvas), ou combinações desses elementos. A privação sensorial intensifica todos os outros estímulos e pode produzir estados de consciência alterados profundos.</w:t>
      </w:r>
    </w:p>
    <w:p>
      <w:pPr>
        <w:spacing w:after="60" w:before="60"/>
      </w:pPr>
      <w:r>
        <w:rPr>
          <w:rFonts w:ascii="Arial" w:cs="Arial" w:eastAsia="Arial" w:hAnsi="Arial"/>
          <w:sz w:val="24"/>
          <w:szCs w:val="24"/>
        </w:rPr>
        <w:t xml:space="preserve">Privação sensorial é uma das categorias de atividade BDSM documentadas na literatura médica, que pode variar de formas leves como uso de venda até formas mais extremas envolvendo remoção sensorial prolongada. (How safe is BDSM? PMC, 2022)</w:t>
      </w:r>
    </w:p>
    <w:p>
      <w:pPr>
        <w:spacing w:after="60" w:before="60"/>
      </w:pPr>
      <w:r>
        <w:rPr>
          <w:rFonts w:ascii="Arial" w:cs="Arial" w:eastAsia="Arial" w:hAnsi="Arial"/>
          <w:sz w:val="24"/>
          <w:szCs w:val="24"/>
        </w:rPr>
        <w:t xml:space="preserve">Ao eliminar uma entrada sensorial, o cérebro redireciona a atenção para as demais — uma venda simples pode transformar completamente a experiência de qualquer toque. Em formas mais intensas e prolongadas, a privação sensorial é considerada Edge Play e exige monitoramento constante.</w:t>
      </w:r>
    </w:p>
    <w:p>
      <w:pPr>
        <w:spacing w:after="60" w:before="60"/>
      </w:pPr>
      <w:r>
        <w:rPr>
          <w:rFonts w:ascii="Arial" w:cs="Arial" w:eastAsia="Arial" w:hAnsi="Arial"/>
          <w:sz w:val="24"/>
          <w:szCs w:val="24"/>
        </w:rPr>
        <w:t xml:space="preserve">→ Ver também: Sensation Play, Bondage, Edge Play.</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HUMILIATION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Humiliation Play / Jogo de Humilhação</w:t>
      </w:r>
    </w:p>
    <w:p>
      <w:pPr>
        <w:spacing w:after="60" w:before="60"/>
      </w:pPr>
      <w:r>
        <w:rPr>
          <w:rFonts w:ascii="Arial" w:cs="Arial" w:eastAsia="Arial" w:hAnsi="Arial"/>
          <w:sz w:val="24"/>
          <w:szCs w:val="24"/>
        </w:rPr>
        <w:t xml:space="preserve">Humiliation Play é a prática de usar palavras, ações ou situações que diminuem, envergonham ou rebaixam o parceiro submisso — de forma consensual e como fonte de prazer erótico ou psicológico. É uma das formas de BDSM exclusivamente psicológicas e uma das mais mal compreendidas fora da comunidade.</w:t>
      </w:r>
    </w:p>
    <w:p>
      <w:pPr>
        <w:spacing w:after="60" w:before="60"/>
      </w:pPr>
      <w:r>
        <w:rPr>
          <w:rFonts w:ascii="Arial" w:cs="Arial" w:eastAsia="Arial" w:hAnsi="Arial"/>
          <w:sz w:val="24"/>
          <w:szCs w:val="24"/>
        </w:rPr>
        <w:t xml:space="preserve">Humiliation Play é play psicológico consensual que se foca em estimulação física e mental. É consensualmente realizado para produzir excitação erótica e excitação sexual para o Top, o Bottom ou ambos. (kinkytiger.com, 2025)</w:t>
      </w:r>
    </w:p>
    <w:p>
      <w:pPr>
        <w:spacing w:after="60" w:before="60"/>
      </w:pPr>
      <w:r>
        <w:rPr>
          <w:rFonts w:ascii="Arial" w:cs="Arial" w:eastAsia="Arial" w:hAnsi="Arial"/>
          <w:sz w:val="24"/>
          <w:szCs w:val="24"/>
        </w:rPr>
        <w:t xml:space="preserve">A humilhação em BDSM funciona precisamente porque ocorre dentro de um contexto de confiança e consentimento — o mesmo comentário que seria destrutivo fora de uma cena pode ser profundamente libertador dentro dela. A negociação do que é e não é permitido dizer ou fazer é essencial.</w:t>
      </w:r>
    </w:p>
    <w:p>
      <w:pPr>
        <w:spacing w:after="60" w:before="60"/>
      </w:pPr>
      <w:r>
        <w:rPr>
          <w:rFonts w:ascii="Arial" w:cs="Arial" w:eastAsia="Arial" w:hAnsi="Arial"/>
          <w:sz w:val="24"/>
          <w:szCs w:val="24"/>
        </w:rPr>
        <w:t xml:space="preserve">→ Ver também: Degradation Play, Praise Kink, Consent.</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DEGRADATION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Degradation Play / Jogo de Degradação</w:t>
      </w:r>
    </w:p>
    <w:p>
      <w:pPr>
        <w:spacing w:after="60" w:before="60"/>
      </w:pPr>
      <w:r>
        <w:rPr>
          <w:rFonts w:ascii="Arial" w:cs="Arial" w:eastAsia="Arial" w:hAnsi="Arial"/>
          <w:sz w:val="24"/>
          <w:szCs w:val="24"/>
        </w:rPr>
        <w:t xml:space="preserve">Degradation Play é uma forma mais intensa de Humiliation Play — onde o rebaixamento vai além de palavras e pode incluir ações físicas simbólicas de degradação, como fazer o parceiro agir como objeto, animal ou servant. É considerada mais intensa do que a humilhação verbal simples.</w:t>
      </w:r>
    </w:p>
    <w:p>
      <w:pPr>
        <w:spacing w:after="60" w:before="60"/>
      </w:pPr>
      <w:r>
        <w:rPr>
          <w:rFonts w:ascii="Arial" w:cs="Arial" w:eastAsia="Arial" w:hAnsi="Arial"/>
          <w:sz w:val="24"/>
          <w:szCs w:val="24"/>
        </w:rPr>
        <w:t xml:space="preserve">Humilhação taboo ou extrema — envolvendo tabus culturais, raciais ou pessoais — é listada entre as formas de Edge Play psicológico, exigindo atenção especial à negociação e ao aftercare. (grokipedia.com — Edgeplay, 2026)</w:t>
      </w:r>
    </w:p>
    <w:p>
      <w:pPr>
        <w:spacing w:after="60" w:before="60"/>
      </w:pPr>
      <w:r>
        <w:rPr>
          <w:rFonts w:ascii="Arial" w:cs="Arial" w:eastAsia="Arial" w:hAnsi="Arial"/>
          <w:sz w:val="24"/>
          <w:szCs w:val="24"/>
        </w:rPr>
        <w:t xml:space="preserve">A negociação deve ser específica sobre exatamente que formas de degradação são desejadas e quais são Hard Limits. A linha entre Humiliation Play e Degradation Play não é universalmente acordada — para alguns praticantes são sinônimos; para outros, a Degradação implica um nível mais profundo de desconstrução do ego.</w:t>
      </w:r>
    </w:p>
    <w:p>
      <w:pPr>
        <w:spacing w:after="60" w:before="60"/>
      </w:pPr>
      <w:r>
        <w:rPr>
          <w:rFonts w:ascii="Arial" w:cs="Arial" w:eastAsia="Arial" w:hAnsi="Arial"/>
          <w:sz w:val="24"/>
          <w:szCs w:val="24"/>
        </w:rPr>
        <w:t xml:space="preserve">→ Ver também: Humiliation Play, Consent Violation, Aftercare.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PRAISE KINK</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Praise Kink / Fetiche de Elogio</w:t>
      </w:r>
    </w:p>
    <w:p>
      <w:pPr>
        <w:spacing w:after="60" w:before="60"/>
      </w:pPr>
      <w:r>
        <w:rPr>
          <w:rFonts w:ascii="Arial" w:cs="Arial" w:eastAsia="Arial" w:hAnsi="Arial"/>
          <w:sz w:val="24"/>
          <w:szCs w:val="24"/>
        </w:rPr>
        <w:t xml:space="preserve">Praise Kink é o inverso da Humiliation Play — a excitação erótica derivada de ser elogiado, aprovado e validado pelo parceiro dominante. 'Bom garoto', 'boa garota', 'você está indo muito bem' — palavras de aprovação podem ser tão poderosas quanto qualquer implemento físico para quem tem este kink.</w:t>
      </w:r>
    </w:p>
    <w:p>
      <w:pPr>
        <w:spacing w:after="60" w:before="60"/>
      </w:pPr>
      <w:r>
        <w:rPr>
          <w:rFonts w:ascii="Arial" w:cs="Arial" w:eastAsia="Arial" w:hAnsi="Arial"/>
          <w:sz w:val="24"/>
          <w:szCs w:val="24"/>
        </w:rPr>
        <w:t xml:space="preserve">Play psicológico no BDSM é a coleção de atividades destinadas a criar impacto psicológico, frequentemente sem componente físico — demonstrando que o prazer kink não requer dor ou restrição física, e que palavras e aprovação podem ser igualmente intensas. (Wikipedia — Play BDSM, 2026)</w:t>
      </w:r>
    </w:p>
    <w:p>
      <w:pPr>
        <w:spacing w:after="60" w:before="60"/>
      </w:pPr>
      <w:r>
        <w:rPr>
          <w:rFonts w:ascii="Arial" w:cs="Arial" w:eastAsia="Arial" w:hAnsi="Arial"/>
          <w:sz w:val="24"/>
          <w:szCs w:val="24"/>
        </w:rPr>
        <w:t xml:space="preserve">O Praise Kink é especialmente comum em dinâmicas CG/l e em certas formas de D/s onde o submisso busca ativamente a aprovação do dominante. Para muitos, a combinação de Praise Kink com Humiliation Play dentro de uma mesma cena — o 'hot and cold' psicológico — é particularmente intensa.</w:t>
      </w:r>
    </w:p>
    <w:p>
      <w:pPr>
        <w:spacing w:after="60" w:before="60"/>
      </w:pPr>
      <w:r>
        <w:rPr>
          <w:rFonts w:ascii="Arial" w:cs="Arial" w:eastAsia="Arial" w:hAnsi="Arial"/>
          <w:sz w:val="24"/>
          <w:szCs w:val="24"/>
        </w:rPr>
        <w:t xml:space="preserve">→ Ver também: Humiliation Play, D/s, CG/l.</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DISCIPLINE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Disciplina</w:t>
      </w:r>
    </w:p>
    <w:p>
      <w:pPr>
        <w:spacing w:after="60" w:before="60"/>
      </w:pPr>
      <w:r>
        <w:rPr>
          <w:rFonts w:ascii="Arial" w:cs="Arial" w:eastAsia="Arial" w:hAnsi="Arial"/>
          <w:sz w:val="24"/>
          <w:szCs w:val="24"/>
        </w:rPr>
        <w:t xml:space="preserve">Discipline é a prática de estabelecer e aplicar regras, limites e consequências dentro de uma dinâmica D/s — com o objetivo de estruturar o comportamento do submisso e reforçar a dinâmica de poder. É a letra 'D' do acrônimo BDSM.</w:t>
      </w:r>
    </w:p>
    <w:p>
      <w:pPr>
        <w:spacing w:after="60" w:before="60"/>
      </w:pPr>
      <w:r>
        <w:rPr>
          <w:rFonts w:ascii="Arial" w:cs="Arial" w:eastAsia="Arial" w:hAnsi="Arial"/>
          <w:sz w:val="24"/>
          <w:szCs w:val="24"/>
        </w:rPr>
        <w:t xml:space="preserve">Disciplina no BDSM refere-se ao conjunto de práticas pelas quais um Dominante estabelece e aplica regras para o comportamento do submisso, recompensando a obediência e punindo a desobediência. Pode envolver práticas físicas como spanking ou psicológicas como privação ou tarefas. (Wikipedia — Glossary of BDSM, 2026)</w:t>
      </w:r>
    </w:p>
    <w:p>
      <w:pPr>
        <w:spacing w:after="60" w:before="60"/>
      </w:pPr>
      <w:r>
        <w:rPr>
          <w:rFonts w:ascii="Arial" w:cs="Arial" w:eastAsia="Arial" w:hAnsi="Arial"/>
          <w:sz w:val="24"/>
          <w:szCs w:val="24"/>
        </w:rPr>
        <w:t xml:space="preserve">A Disciplina dentro de uma dinâmica saudável é sempre negociada — o submisso concorda com as regras e com as consequências por quebrá-las, e tem o direito de renegociar ou encerrar a dinâmica a qualquer momento.</w:t>
      </w:r>
    </w:p>
    <w:p>
      <w:pPr>
        <w:spacing w:after="60" w:before="60"/>
      </w:pPr>
      <w:r>
        <w:rPr>
          <w:rFonts w:ascii="Arial" w:cs="Arial" w:eastAsia="Arial" w:hAnsi="Arial"/>
          <w:sz w:val="24"/>
          <w:szCs w:val="24"/>
        </w:rPr>
        <w:t xml:space="preserve">→ Ver também: Punishment, Protocol, D/s, Consent.</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PUNISHMENT vs FUNISHMENT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Punição vs Punição Lúdica</w:t>
      </w:r>
    </w:p>
    <w:p>
      <w:pPr>
        <w:spacing w:after="60" w:before="60"/>
      </w:pPr>
      <w:r>
        <w:rPr>
          <w:rFonts w:ascii="Arial" w:cs="Arial" w:eastAsia="Arial" w:hAnsi="Arial"/>
          <w:sz w:val="24"/>
          <w:szCs w:val="24"/>
        </w:rPr>
        <w:t xml:space="preserve">Uma das distinções mais importantes — e mais divertidas — do vocabulário BDSM. Punishment é uma consequência real aplicada dentro da dinâmica quando uma regra genuína é quebrada. Funishment é a punição fingida que na verdade é um presente disfarçado — o submisso 'desobedece' precisamente para receber a 'punição' que deseja.</w:t>
      </w:r>
    </w:p>
    <w:p>
      <w:pPr>
        <w:spacing w:after="60" w:before="60"/>
      </w:pPr>
      <w:r>
        <w:rPr>
          <w:rFonts w:ascii="Arial" w:cs="Arial" w:eastAsia="Arial" w:hAnsi="Arial"/>
          <w:sz w:val="24"/>
          <w:szCs w:val="24"/>
        </w:rPr>
        <w:t xml:space="preserve">No BDSM, Punishment refere-se à consequência aplicada por um Dominante quando o submisso quebra uma regra genuína da dinâmica. Funishment é a 'punição' que o submisso na verdade deseja e pode inclusive provocar intencionalmente. (Wikipedia — Glossary of BDSM, 2026)</w:t>
      </w:r>
    </w:p>
    <w:p>
      <w:pPr>
        <w:spacing w:after="60" w:before="60"/>
      </w:pPr>
      <w:r>
        <w:rPr>
          <w:rFonts w:ascii="Arial" w:cs="Arial" w:eastAsia="Arial" w:hAnsi="Arial"/>
          <w:sz w:val="24"/>
          <w:szCs w:val="24"/>
        </w:rPr>
        <w:t xml:space="preserve">Um Dom experiente sabe distinguir entre desobediência genuína — que merece Punishment real — e Bratting que busca Funishment. A confusão entre os dois é comum e potencialmente problemática em dinâmicas onde a Disciplina é levada a sério.</w:t>
      </w:r>
    </w:p>
    <w:p>
      <w:pPr>
        <w:spacing w:after="60" w:before="60"/>
      </w:pPr>
      <w:r>
        <w:rPr>
          <w:rFonts w:ascii="Arial" w:cs="Arial" w:eastAsia="Arial" w:hAnsi="Arial"/>
          <w:sz w:val="24"/>
          <w:szCs w:val="24"/>
        </w:rPr>
        <w:t xml:space="preserve">→ Ver também: Discipline, Brat, Brat Tamer.</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BREATH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Breath Play / Controle da Respiração</w:t>
      </w:r>
    </w:p>
    <w:p>
      <w:pPr>
        <w:spacing w:after="60" w:before="60"/>
      </w:pPr>
      <w:r>
        <w:rPr>
          <w:rFonts w:ascii="Arial" w:cs="Arial" w:eastAsia="Arial" w:hAnsi="Arial"/>
          <w:sz w:val="24"/>
          <w:szCs w:val="24"/>
        </w:rPr>
        <w:t xml:space="preserve">Breath Play — também chamado de erotic asphyxiation — é a prática de restringir o fluxo de ar ou oxigênio do parceiro para intensificar a excitação sexual. É considerada a forma de Edge Play mais perigosa da comunidade, com um histórico documentado de mortes mesmo entre praticantes experientes.</w:t>
      </w:r>
    </w:p>
    <w:p>
      <w:pPr>
        <w:spacing w:after="60" w:before="60"/>
      </w:pPr>
      <w:r>
        <w:rPr>
          <w:rFonts w:ascii="Arial" w:cs="Arial" w:eastAsia="Arial" w:hAnsi="Arial"/>
          <w:sz w:val="24"/>
          <w:szCs w:val="24"/>
        </w:rPr>
        <w:t xml:space="preserve">Controle da respiração topa a maioria das listas de Edge Play: restringir intencionalmente o oxigênio para fins eróticos é também estatisticamente o mais perigoso, com uma taxa alarmantemente alta de mortes acidentais. Mesmo especialistas admitem: 'Não existe uma forma verdadeiramente segura de cortar o suprimento de ar de alguém. Só podemos torná-lo menos letal.' (playfulmag.com, 2025)</w:t>
      </w:r>
    </w:p>
    <w:p>
      <w:pPr>
        <w:spacing w:after="60" w:before="60"/>
      </w:pPr>
      <w:r>
        <w:rPr>
          <w:rFonts w:ascii="Arial" w:cs="Arial" w:eastAsia="Arial" w:hAnsi="Arial"/>
          <w:sz w:val="24"/>
          <w:szCs w:val="24"/>
        </w:rPr>
        <w:t xml:space="preserve">A comunidade é cada vez mais honesta sobre o fato de que não existe uma maneira 'segura' de restringir a respiração — apenas formas menos perigosas. Breath play e estrangulamento carregam risco inerente que não pode ser totalmente mitigado. (eastcoastkinkevents.com, 2026)</w:t>
      </w:r>
    </w:p>
    <w:p>
      <w:pPr>
        <w:spacing w:after="60" w:before="60"/>
      </w:pPr>
      <w:r>
        <w:rPr>
          <w:rFonts w:ascii="Arial" w:cs="Arial" w:eastAsia="Arial" w:hAnsi="Arial"/>
          <w:sz w:val="24"/>
          <w:szCs w:val="24"/>
        </w:rPr>
        <w:t xml:space="preserve">→ Ver também: Edge Play, RACK, Safeword.</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CNC (CONSENSUAL NON-CONSENT)</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Consentimento Não-Consentido</w:t>
      </w:r>
    </w:p>
    <w:p>
      <w:pPr>
        <w:spacing w:after="60" w:before="60"/>
      </w:pPr>
      <w:r>
        <w:rPr>
          <w:rFonts w:ascii="Arial" w:cs="Arial" w:eastAsia="Arial" w:hAnsi="Arial"/>
          <w:sz w:val="24"/>
          <w:szCs w:val="24"/>
        </w:rPr>
        <w:t xml:space="preserve">CNC — Consensual Non-Consent — é uma prática de roleplay onde um parceiro simula não consentir com o que está acontecendo, enquanto na realidade consentiu plenamente com a cena em negociação prévia. É uma das práticas mais psicologicamente intensas do BDSM e requer a negociação mais cuidadosa de todas.</w:t>
      </w:r>
    </w:p>
    <w:p>
      <w:pPr>
        <w:spacing w:after="60" w:before="60"/>
      </w:pPr>
      <w:r>
        <w:rPr>
          <w:rFonts w:ascii="Arial" w:cs="Arial" w:eastAsia="Arial" w:hAnsi="Arial"/>
          <w:sz w:val="24"/>
          <w:szCs w:val="24"/>
        </w:rPr>
        <w:t xml:space="preserve">Consensual non-consent é uma atividade BDSM controversa que envolve um parceiro fingindo resistir ou não consentir com um ato sexual. É importante notar que o CNC nunca deve envolver não-consentimento real ou qualquer forma de dano físico ou emocional. Ambos os parceiros devem ter uma compreensão clara da atividade e seus riscos potenciais. (altlife.community)</w:t>
      </w:r>
    </w:p>
    <w:p>
      <w:pPr>
        <w:spacing w:after="60" w:before="60"/>
      </w:pPr>
      <w:r>
        <w:rPr>
          <w:rFonts w:ascii="Arial" w:cs="Arial" w:eastAsia="Arial" w:hAnsi="Arial"/>
          <w:sz w:val="24"/>
          <w:szCs w:val="24"/>
        </w:rPr>
        <w:t xml:space="preserve">Um submisso não pode consentir com mais do que acordou enquanto está em subspace — reforçando que toda negociação de CNC deve acontecer antes da cena, quando ambos estão em estado adulto pleno, e que a safeword deve estar sempre disponível mesmo dentro de cenas de CNC. (obedienceapp.com, 2025)</w:t>
      </w:r>
    </w:p>
    <w:p>
      <w:pPr>
        <w:spacing w:after="60" w:before="60"/>
      </w:pPr>
      <w:r>
        <w:rPr>
          <w:rFonts w:ascii="Arial" w:cs="Arial" w:eastAsia="Arial" w:hAnsi="Arial"/>
          <w:sz w:val="24"/>
          <w:szCs w:val="24"/>
        </w:rPr>
        <w:t xml:space="preserve">→ Ver também: Edge Play, Safeword, Negotiation, Consent.</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BLOOD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Blood Play / Jogo de Sangue</w:t>
      </w:r>
    </w:p>
    <w:p>
      <w:pPr>
        <w:spacing w:after="60" w:before="60"/>
      </w:pPr>
      <w:r>
        <w:rPr>
          <w:rFonts w:ascii="Arial" w:cs="Arial" w:eastAsia="Arial" w:hAnsi="Arial"/>
          <w:sz w:val="24"/>
          <w:szCs w:val="24"/>
        </w:rPr>
        <w:t xml:space="preserve">Blood Play é a prática que envolve o derramamento intencional de sangue durante uma cena BDSM — através de cortes, incisões ou abrasões consensuais. É considerada Edge Play de alto risco por suas implicações médicas e de transmissão de patógenos.</w:t>
      </w:r>
    </w:p>
    <w:p>
      <w:pPr>
        <w:spacing w:after="60" w:before="60"/>
      </w:pPr>
      <w:r>
        <w:rPr>
          <w:rFonts w:ascii="Arial" w:cs="Arial" w:eastAsia="Arial" w:hAnsi="Arial"/>
          <w:sz w:val="24"/>
          <w:szCs w:val="24"/>
        </w:rPr>
        <w:t xml:space="preserve">Blood Play — derramamento de sangue — envolve atividades que extraem sangue através de cortes, perfurações ou abrasão. Os riscos incluem infecção como hepatite, sangramento excessivo e cicatrizes. (grokipedia.com — Edgeplay, 2026)</w:t>
      </w:r>
    </w:p>
    <w:p>
      <w:pPr>
        <w:spacing w:after="60" w:before="60"/>
      </w:pPr>
      <w:r>
        <w:rPr>
          <w:rFonts w:ascii="Arial" w:cs="Arial" w:eastAsia="Arial" w:hAnsi="Arial"/>
          <w:sz w:val="24"/>
          <w:szCs w:val="24"/>
        </w:rPr>
        <w:t xml:space="preserve">Além dos riscos físicos diretos, o Blood Play levanta questões legais em algumas jurisdições. Praticantes sérios têm formação em primeiros socorros, usam instrumentos esterilizados e têm protocolos claros de higiene e descarte.</w:t>
      </w:r>
    </w:p>
    <w:p>
      <w:pPr>
        <w:spacing w:after="60" w:before="60"/>
      </w:pPr>
      <w:r>
        <w:rPr>
          <w:rFonts w:ascii="Arial" w:cs="Arial" w:eastAsia="Arial" w:hAnsi="Arial"/>
          <w:sz w:val="24"/>
          <w:szCs w:val="24"/>
        </w:rPr>
        <w:t xml:space="preserve">→ Ver também: Needle Play, Edge Play, RACK.</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FIRE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Fire Play / Jogo de Fogo</w:t>
      </w:r>
    </w:p>
    <w:p>
      <w:pPr>
        <w:spacing w:after="60" w:before="60"/>
      </w:pPr>
      <w:r>
        <w:rPr>
          <w:rFonts w:ascii="Arial" w:cs="Arial" w:eastAsia="Arial" w:hAnsi="Arial"/>
          <w:sz w:val="24"/>
          <w:szCs w:val="24"/>
        </w:rPr>
        <w:t xml:space="preserve">Fire Play é a prática de usar chamas controladas — velas, álcool inflamável, pentes de fogo — sobre ou próximas ao corpo do parceiro para criar sensações de calor e risco psicológico. É considerada Edge Play e exige treinamento específico e equipamentos de segurança presentes.</w:t>
      </w:r>
    </w:p>
    <w:p>
      <w:pPr>
        <w:spacing w:after="60" w:before="60"/>
      </w:pPr>
      <w:r>
        <w:rPr>
          <w:rFonts w:ascii="Arial" w:cs="Arial" w:eastAsia="Arial" w:hAnsi="Arial"/>
          <w:sz w:val="24"/>
          <w:szCs w:val="24"/>
        </w:rPr>
        <w:t xml:space="preserve">Fire Play envolve a aplicação de chamas abertas, flashes de álcool ou objetos aquecidos na pele para efeitos sensoriais breves. Os riscos incluem queimaduras, cicatrizes e propagação descontrolada do fogo. (grokipedia.com — Edgeplay, 2026)</w:t>
      </w:r>
    </w:p>
    <w:p>
      <w:pPr>
        <w:spacing w:after="60" w:before="60"/>
      </w:pPr>
      <w:r>
        <w:rPr>
          <w:rFonts w:ascii="Arial" w:cs="Arial" w:eastAsia="Arial" w:hAnsi="Arial"/>
          <w:sz w:val="24"/>
          <w:szCs w:val="24"/>
        </w:rPr>
        <w:t xml:space="preserve">A presença de água ou extintor próximos, a remoção de qualquer material inflamável da área e a verificação de que o parceiro não tem produtos capilares ou de pele inflamáveis são pré-requisitos não negociáveis.</w:t>
      </w:r>
    </w:p>
    <w:p>
      <w:pPr>
        <w:spacing w:after="60" w:before="60"/>
      </w:pPr>
      <w:r>
        <w:rPr>
          <w:rFonts w:ascii="Arial" w:cs="Arial" w:eastAsia="Arial" w:hAnsi="Arial"/>
          <w:sz w:val="24"/>
          <w:szCs w:val="24"/>
        </w:rPr>
        <w:t xml:space="preserve">→ Ver também: Edge Play, RACK, Wax Play.</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WATER SPORTS / GOLDEN SHOWER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Esportes Aquáticos / Golden Shower</w:t>
      </w:r>
    </w:p>
    <w:p>
      <w:pPr>
        <w:spacing w:after="60" w:before="60"/>
      </w:pPr>
      <w:r>
        <w:rPr>
          <w:rFonts w:ascii="Arial" w:cs="Arial" w:eastAsia="Arial" w:hAnsi="Arial"/>
          <w:sz w:val="24"/>
          <w:szCs w:val="24"/>
        </w:rPr>
        <w:t xml:space="preserve">Water Sports — ou Golden Shower — é o termo usado pela comunidade para práticas que envolvem urina de forma erótica: urinar sobre o parceiro, ser urinado, ou incorporar a urina em cenas de humilhação ou power exchange.</w:t>
      </w:r>
    </w:p>
    <w:p>
      <w:pPr>
        <w:spacing w:after="60" w:before="60"/>
      </w:pPr>
      <w:r>
        <w:rPr>
          <w:rFonts w:ascii="Arial" w:cs="Arial" w:eastAsia="Arial" w:hAnsi="Arial"/>
          <w:sz w:val="24"/>
          <w:szCs w:val="24"/>
        </w:rPr>
        <w:t xml:space="preserve">Golden Showers, também conhecidos como urolagnia, urofilia, urine play ou watersports, referem-se a um fetiche sexual que envolve a micção — observar alguém urinar, ser urinado, urinar sobre um parceiro, ou urinar em contextos incomuns. Para quem se engaja consensualmente, esse ato pode ser erótico, simbólico, ou uma forma de power exchange. (maramenoci.com, 2025)</w:t>
      </w:r>
    </w:p>
    <w:p>
      <w:pPr>
        <w:spacing w:after="60" w:before="60"/>
      </w:pPr>
      <w:r>
        <w:rPr>
          <w:rFonts w:ascii="Arial" w:cs="Arial" w:eastAsia="Arial" w:hAnsi="Arial"/>
          <w:sz w:val="24"/>
          <w:szCs w:val="24"/>
        </w:rPr>
        <w:t xml:space="preserve">Urofilia pode derivar de um interesse mais amplo em BDSM: alguns acham excitante urinar sobre um parceiro como ato de dominância, enquanto outros acham excitante ser urinados como ato de submissão ou humilhação. Como em toda prática kink, consentimento e comunicação são fundamentais. (sexandpsychology.com — Dr. Justin Lehmiller, 2021)</w:t>
      </w:r>
    </w:p>
    <w:p>
      <w:pPr>
        <w:spacing w:after="60" w:before="60"/>
      </w:pPr>
      <w:r>
        <w:rPr>
          <w:rFonts w:ascii="Arial" w:cs="Arial" w:eastAsia="Arial" w:hAnsi="Arial"/>
          <w:sz w:val="24"/>
          <w:szCs w:val="24"/>
        </w:rPr>
        <w:t xml:space="preserve">→ Ver também: Humiliation Play, Degradation Play, Power Exchange.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SCAT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Scat Play / Coprofilia</w:t>
      </w:r>
    </w:p>
    <w:p>
      <w:pPr>
        <w:spacing w:after="60" w:before="60"/>
      </w:pPr>
      <w:r>
        <w:rPr>
          <w:rFonts w:ascii="Arial" w:cs="Arial" w:eastAsia="Arial" w:hAnsi="Arial"/>
          <w:sz w:val="24"/>
          <w:szCs w:val="24"/>
        </w:rPr>
        <w:t xml:space="preserve">Scat Play — clinicamente coprofilia ou escatofilia — é a prática que envolve fezes de forma erótica. É um dos fetiches mais tabuizados dentro do próprio universo kink e exige os protocolos de higiene mais rigorosos de todas as práticas escatológicas.</w:t>
      </w:r>
    </w:p>
    <w:p>
      <w:pPr>
        <w:spacing w:after="60" w:before="60"/>
      </w:pPr>
      <w:r>
        <w:rPr>
          <w:rFonts w:ascii="Arial" w:cs="Arial" w:eastAsia="Arial" w:hAnsi="Arial"/>
          <w:sz w:val="24"/>
          <w:szCs w:val="24"/>
        </w:rPr>
        <w:t xml:space="preserve">Coprofilia, também conhecida como escatofilia ou scat fetish, é uma parafilia caracterizada por excitação sexual recorrente e intensa derivada de fezes. Pesquisa de Rehor (2015) com 1.580 participantes determinou que 13,73% tinham participado de alguma forma de feces play. (grokipedia.com — Coprophilia, 2026)</w:t>
      </w:r>
    </w:p>
    <w:p>
      <w:pPr>
        <w:spacing w:after="60" w:before="60"/>
      </w:pPr>
      <w:r>
        <w:rPr>
          <w:rFonts w:ascii="Arial" w:cs="Arial" w:eastAsia="Arial" w:hAnsi="Arial"/>
          <w:sz w:val="24"/>
          <w:szCs w:val="24"/>
        </w:rPr>
        <w:t xml:space="preserve">Os riscos de saúde associados ao Scat Play são significativos — transmissão de patógenos intestinais, bactérias e parasitas. Protocolos de segurança incluem uso de barreiras físicas, dieta controlada nos dias anteriores e higiene rigorosa pós-cena.</w:t>
      </w:r>
    </w:p>
    <w:p>
      <w:pPr>
        <w:spacing w:after="60" w:before="60"/>
      </w:pPr>
      <w:r>
        <w:rPr>
          <w:rFonts w:ascii="Arial" w:cs="Arial" w:eastAsia="Arial" w:hAnsi="Arial"/>
          <w:sz w:val="24"/>
          <w:szCs w:val="24"/>
        </w:rPr>
        <w:t xml:space="preserve">→ Ver também: Water Sports, Humiliation Play, Hard Limit.</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SPITTING</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Spitting / Cusparada</w:t>
      </w:r>
    </w:p>
    <w:p>
      <w:pPr>
        <w:spacing w:after="60" w:before="60"/>
      </w:pPr>
      <w:r>
        <w:rPr>
          <w:rFonts w:ascii="Arial" w:cs="Arial" w:eastAsia="Arial" w:hAnsi="Arial"/>
          <w:sz w:val="24"/>
          <w:szCs w:val="24"/>
        </w:rPr>
        <w:t xml:space="preserve">Spitting é a prática de cuspir sobre o parceiro submisso como forma de humilhação ou expressão de dominância dentro de uma cena. É uma das práticas de Humiliation Play mais simples e mais imediatas — e, por isso mesmo, uma das que mais frequentemente divide opiniões dentro da comunidade.</w:t>
      </w:r>
    </w:p>
    <w:p>
      <w:pPr>
        <w:spacing w:after="60" w:before="60"/>
      </w:pPr>
      <w:r>
        <w:rPr>
          <w:rFonts w:ascii="Arial" w:cs="Arial" w:eastAsia="Arial" w:hAnsi="Arial"/>
          <w:sz w:val="24"/>
          <w:szCs w:val="24"/>
        </w:rPr>
        <w:t xml:space="preserve">Humilhação erótica no BDSM pode envolver atos verbais ou físicos que rebaixam o parceiro — incluindo fazer o parceiro exibir partes íntimas, urinar sobre ele, e ações simbólicas de degradação física como o Spitting. (Wikipedia — Glossary of BDSM, 2026)</w:t>
      </w:r>
    </w:p>
    <w:p>
      <w:pPr>
        <w:spacing w:after="60" w:before="60"/>
      </w:pPr>
      <w:r>
        <w:rPr>
          <w:rFonts w:ascii="Arial" w:cs="Arial" w:eastAsia="Arial" w:hAnsi="Arial"/>
          <w:sz w:val="24"/>
          <w:szCs w:val="24"/>
        </w:rPr>
        <w:t xml:space="preserve">Por sua carga simbólica intensa, o Spitting é um verbete que frequentemente aparece em listas de Hard Limits — mesmo entre praticantes experientes de Humiliation Play. A negociação explícita sobre se é ou não permitido é sempre necessária.</w:t>
      </w:r>
    </w:p>
    <w:p>
      <w:pPr>
        <w:spacing w:after="60" w:before="60"/>
      </w:pPr>
      <w:r>
        <w:rPr>
          <w:rFonts w:ascii="Arial" w:cs="Arial" w:eastAsia="Arial" w:hAnsi="Arial"/>
          <w:sz w:val="24"/>
          <w:szCs w:val="24"/>
        </w:rPr>
        <w:t xml:space="preserve">→ Ver também: Humiliation Play, Degradation Play, Hard Limit.</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ROLE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Role Play / Interpretação de Papéis</w:t>
      </w:r>
    </w:p>
    <w:p>
      <w:pPr>
        <w:spacing w:after="60" w:before="60"/>
      </w:pPr>
      <w:r>
        <w:rPr>
          <w:rFonts w:ascii="Arial" w:cs="Arial" w:eastAsia="Arial" w:hAnsi="Arial"/>
          <w:sz w:val="24"/>
          <w:szCs w:val="24"/>
        </w:rPr>
        <w:t xml:space="preserve">Role Play é a prática de assumir personagens ou cenários fictícios durante uma cena — professor e aluno, médico e paciente, policial e suspeito, estranhos que se encontram pela primeira vez. É uma das formas mais versáteis do BDSM e pode ou não envolver dinâmicas de poder intensas.</w:t>
      </w:r>
    </w:p>
    <w:p>
      <w:pPr>
        <w:spacing w:after="60" w:before="60"/>
      </w:pPr>
      <w:r>
        <w:rPr>
          <w:rFonts w:ascii="Arial" w:cs="Arial" w:eastAsia="Arial" w:hAnsi="Arial"/>
          <w:sz w:val="24"/>
          <w:szCs w:val="24"/>
        </w:rPr>
        <w:t xml:space="preserve">Role Play e play psicológico são categorias distintas de atividade BDSM que se focam na criação de impacto psicológico através de personagens, cenários e fantasias — frequentemente sem componente físico intenso. (How safe is BDSM? PMC, 2022)</w:t>
      </w:r>
    </w:p>
    <w:p>
      <w:pPr>
        <w:spacing w:after="60" w:before="60"/>
      </w:pPr>
      <w:r>
        <w:rPr>
          <w:rFonts w:ascii="Arial" w:cs="Arial" w:eastAsia="Arial" w:hAnsi="Arial"/>
          <w:sz w:val="24"/>
          <w:szCs w:val="24"/>
        </w:rPr>
        <w:t xml:space="preserve">O Role Play permite explorar fantasias dentro de uma estrutura de ficção que muitos praticantes acham mais segura psicologicamente do que cenas diretas. A saída do personagem — 'breaking character' — e o check-in são especialmente importantes em Role Plays emocionalmente intensos.</w:t>
      </w:r>
    </w:p>
    <w:p>
      <w:pPr>
        <w:spacing w:after="60" w:before="60"/>
      </w:pPr>
      <w:r>
        <w:rPr>
          <w:rFonts w:ascii="Arial" w:cs="Arial" w:eastAsia="Arial" w:hAnsi="Arial"/>
          <w:sz w:val="24"/>
          <w:szCs w:val="24"/>
        </w:rPr>
        <w:t xml:space="preserve">→ Ver também: CNC, Negotiation, Check-in.</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PET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Pet Play</w:t>
      </w:r>
    </w:p>
    <w:p>
      <w:pPr>
        <w:spacing w:after="60" w:before="60"/>
      </w:pPr>
      <w:r>
        <w:rPr>
          <w:rFonts w:ascii="Arial" w:cs="Arial" w:eastAsia="Arial" w:hAnsi="Arial"/>
          <w:sz w:val="24"/>
          <w:szCs w:val="24"/>
        </w:rPr>
        <w:t xml:space="preserve">Pet Play é a prática em que um ou mais praticantes assumem personas animais dentro de uma cena ou dinâmica. Pode ser um cachorro, gato, pônei, raposa ou qualquer animal que ressoe com a identidade do praticante.</w:t>
      </w:r>
    </w:p>
    <w:p>
      <w:pPr>
        <w:spacing w:after="60" w:before="60"/>
      </w:pPr>
      <w:r>
        <w:rPr>
          <w:rFonts w:ascii="Arial" w:cs="Arial" w:eastAsia="Arial" w:hAnsi="Arial"/>
          <w:sz w:val="24"/>
          <w:szCs w:val="24"/>
        </w:rPr>
        <w:t xml:space="preserve">→ Para definição completa, ver Pet e Handler em Papéis e Identidades — Categoria 1, e O/p em Dinâmicas e Relacionamentos — Categoria 2.</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AGE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Age Play</w:t>
      </w:r>
    </w:p>
    <w:p>
      <w:pPr>
        <w:spacing w:after="60" w:before="60"/>
      </w:pPr>
      <w:r>
        <w:rPr>
          <w:rFonts w:ascii="Arial" w:cs="Arial" w:eastAsia="Arial" w:hAnsi="Arial"/>
          <w:sz w:val="24"/>
          <w:szCs w:val="24"/>
        </w:rPr>
        <w:t xml:space="preserve">Age Play é a prática em que um ou mais praticantes assumem uma idade diferente da biológica durante uma cena — geralmente mais jovem, no contexto de dinâmicas CG/l. É sempre praticada entre adultos que consentiram e não tem qualquer relação com menores reais.</w:t>
      </w:r>
    </w:p>
    <w:p>
      <w:pPr>
        <w:spacing w:after="60" w:before="60"/>
      </w:pPr>
      <w:r>
        <w:rPr>
          <w:rFonts w:ascii="Arial" w:cs="Arial" w:eastAsia="Arial" w:hAnsi="Arial"/>
          <w:sz w:val="24"/>
          <w:szCs w:val="24"/>
        </w:rPr>
        <w:t xml:space="preserve">→ Para definição completa, ver Ageplayer, Little e Middle em Papéis e Identidades — Categoria 1, e CG/l em Dinâmicas e Relacionamentos — Categoria 2.</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ORGASM CONTROL / EDGING</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Controle de Orgasmo / Edging</w:t>
      </w:r>
    </w:p>
    <w:p>
      <w:pPr>
        <w:spacing w:after="60" w:before="60"/>
      </w:pPr>
      <w:r>
        <w:rPr>
          <w:rFonts w:ascii="Arial" w:cs="Arial" w:eastAsia="Arial" w:hAnsi="Arial"/>
          <w:sz w:val="24"/>
          <w:szCs w:val="24"/>
        </w:rPr>
        <w:t xml:space="preserve">Orgasm Control é a prática de controlar — negando, retardando ou forçando — os orgasmos do parceiro submisso como forma de power exchange. Edging é a técnica específica de levar o parceiro repetidamente ao limiar do orgasmo sem permitir que ele aconteça.</w:t>
      </w:r>
    </w:p>
    <w:p>
      <w:pPr>
        <w:spacing w:after="60" w:before="60"/>
      </w:pPr>
      <w:r>
        <w:rPr>
          <w:rFonts w:ascii="Arial" w:cs="Arial" w:eastAsia="Arial" w:hAnsi="Arial"/>
          <w:sz w:val="24"/>
          <w:szCs w:val="24"/>
        </w:rPr>
        <w:t xml:space="preserve">Edging — similar ao controle e negação de orgasmo — envolve trazer alguém repetidamente à beira do clímax, mas negando o desfecho. Pode ser autoinfligido. Não deve ser confundido com Edge Play. (kynk101.com — Kynklopedia, 2025)</w:t>
      </w:r>
    </w:p>
    <w:p>
      <w:pPr>
        <w:spacing w:after="60" w:before="60"/>
      </w:pPr>
      <w:r>
        <w:rPr>
          <w:rFonts w:ascii="Arial" w:cs="Arial" w:eastAsia="Arial" w:hAnsi="Arial"/>
          <w:sz w:val="24"/>
          <w:szCs w:val="24"/>
        </w:rPr>
        <w:t xml:space="preserve">Ruination é trazer alguém à beira do orgasmo e prevenir o clímax. Negação erótica é manter outra pessoa excitada enquanto retarda ou previne a resolução dos sentimentos, para mantê-la em um estado contínuo de tensão antecipatória. (Wikipedia — Glossary of BDSM, 2026)</w:t>
      </w:r>
    </w:p>
    <w:p>
      <w:pPr>
        <w:spacing w:after="60" w:before="60"/>
      </w:pPr>
      <w:r>
        <w:rPr>
          <w:rFonts w:ascii="Arial" w:cs="Arial" w:eastAsia="Arial" w:hAnsi="Arial"/>
          <w:sz w:val="24"/>
          <w:szCs w:val="24"/>
        </w:rPr>
        <w:t xml:space="preserve">O Orgasm Control é uma das formas mais psicologicamente intensas de power exchange — e pode ser praticado à distância em dinâmicas LDR kink.</w:t>
      </w:r>
    </w:p>
    <w:p>
      <w:pPr>
        <w:spacing w:after="60" w:before="60"/>
      </w:pPr>
      <w:r>
        <w:rPr>
          <w:rFonts w:ascii="Arial" w:cs="Arial" w:eastAsia="Arial" w:hAnsi="Arial"/>
          <w:sz w:val="24"/>
          <w:szCs w:val="24"/>
        </w:rPr>
        <w:t xml:space="preserve">→ Ver também: Power Exchange, D/s, LDR Kink.</w:t>
      </w:r>
    </w:p>
    <w:p>
      <w:pPr>
        <w:pBdr>
          <w:bottom w:val="single" w:color="DDDDDD" w:sz="2" w:space="1"/>
        </w:pBdr>
        <w:spacing w:after="160" w:before="60"/>
      </w:pPr>
    </w:p>
    <w:p>
      <w:pPr>
        <w:spacing w:after="100" w:before="300"/>
      </w:pPr>
      <w:r>
        <w:rPr>
          <w:rFonts w:ascii="Arial" w:cs="Arial" w:eastAsia="Arial" w:hAnsi="Arial"/>
          <w:b/>
          <w:bCs/>
          <w:color w:val="8B1A1A"/>
          <w:sz w:val="24"/>
          <w:szCs w:val="24"/>
        </w:rPr>
        <w:t xml:space="preserve">Fontes — Categoria 5</w:t>
      </w:r>
    </w:p>
    <w:p>
      <w:pPr>
        <w:spacing w:after="60" w:before="100"/>
      </w:pPr>
      <w:r>
        <w:rPr>
          <w:rFonts w:ascii="Arial" w:cs="Arial" w:eastAsia="Arial" w:hAnsi="Arial"/>
          <w:b/>
          <w:bCs/>
          <w:color w:val="555555"/>
          <w:sz w:val="22"/>
          <w:szCs w:val="22"/>
        </w:rPr>
        <w:t xml:space="preserve">Fontes Acadêmicas</w:t>
      </w:r>
    </w:p>
    <w:p>
      <w:pPr>
        <w:pStyle w:val="ListParagraph"/>
        <w:numPr>
          <w:ilvl w:val="0"/>
          <w:numId w:val="2"/>
        </w:numPr>
        <w:spacing w:after="60" w:before="60"/>
      </w:pPr>
      <w:r>
        <w:rPr>
          <w:rFonts w:ascii="Arial" w:cs="Arial" w:eastAsia="Arial" w:hAnsi="Arial"/>
          <w:i/>
          <w:iCs/>
          <w:color w:val="444444"/>
          <w:sz w:val="22"/>
          <w:szCs w:val="22"/>
        </w:rPr>
        <w:t xml:space="preserve">How safe is BDSM? A literature review on fatal outcome in BDSM play. PMC, 2022.</w:t>
      </w:r>
    </w:p>
    <w:p>
      <w:pPr>
        <w:pStyle w:val="ListParagraph"/>
        <w:numPr>
          <w:ilvl w:val="0"/>
          <w:numId w:val="2"/>
        </w:numPr>
        <w:spacing w:after="60" w:before="60"/>
      </w:pPr>
      <w:r>
        <w:rPr>
          <w:rFonts w:ascii="Arial" w:cs="Arial" w:eastAsia="Arial" w:hAnsi="Arial"/>
          <w:i/>
          <w:iCs/>
          <w:color w:val="444444"/>
          <w:sz w:val="22"/>
          <w:szCs w:val="22"/>
        </w:rPr>
        <w:t xml:space="preserve">Acute Radial Compressive Neuropathy: The Most Common Injury Induced by Japanese Rope Bondage. PMC, 2023.</w:t>
      </w:r>
    </w:p>
    <w:p>
      <w:pPr>
        <w:pStyle w:val="ListParagraph"/>
        <w:numPr>
          <w:ilvl w:val="0"/>
          <w:numId w:val="2"/>
        </w:numPr>
        <w:spacing w:after="60" w:before="60"/>
      </w:pPr>
      <w:r>
        <w:rPr>
          <w:rFonts w:ascii="Arial" w:cs="Arial" w:eastAsia="Arial" w:hAnsi="Arial"/>
          <w:i/>
          <w:iCs/>
          <w:color w:val="444444"/>
          <w:sz w:val="22"/>
          <w:szCs w:val="22"/>
        </w:rPr>
        <w:t xml:space="preserve">Westlake &amp; Mahan (2023). An International Survey of BDSM Practitioner Demographics.</w:t>
      </w:r>
    </w:p>
    <w:p>
      <w:pPr>
        <w:pStyle w:val="ListParagraph"/>
        <w:numPr>
          <w:ilvl w:val="0"/>
          <w:numId w:val="2"/>
        </w:numPr>
        <w:spacing w:after="60" w:before="60"/>
      </w:pPr>
      <w:r>
        <w:rPr>
          <w:rFonts w:ascii="Arial" w:cs="Arial" w:eastAsia="Arial" w:hAnsi="Arial"/>
          <w:i/>
          <w:iCs/>
          <w:color w:val="444444"/>
          <w:sz w:val="22"/>
          <w:szCs w:val="22"/>
        </w:rPr>
        <w:t xml:space="preserve">Labreque et al. (2020). What Is So Appealing About Being Spanked, Flogged, Dominated, or Restrained? Journal of Sex Research.</w:t>
      </w:r>
    </w:p>
    <w:p>
      <w:pPr>
        <w:pStyle w:val="ListParagraph"/>
        <w:numPr>
          <w:ilvl w:val="0"/>
          <w:numId w:val="2"/>
        </w:numPr>
        <w:spacing w:after="60" w:before="60"/>
      </w:pPr>
      <w:r>
        <w:rPr>
          <w:rFonts w:ascii="Arial" w:cs="Arial" w:eastAsia="Arial" w:hAnsi="Arial"/>
          <w:i/>
          <w:iCs/>
          <w:color w:val="444444"/>
          <w:sz w:val="22"/>
          <w:szCs w:val="22"/>
        </w:rPr>
        <w:t xml:space="preserve">Rehor, J. (2015). Sensual, erotic, and sexual behaviors of women from the 'kink' community. Archives of Sexual Behavior.</w:t>
      </w:r>
    </w:p>
    <w:p>
      <w:pPr>
        <w:spacing w:after="60" w:before="100"/>
      </w:pPr>
      <w:r>
        <w:rPr>
          <w:rFonts w:ascii="Arial" w:cs="Arial" w:eastAsia="Arial" w:hAnsi="Arial"/>
          <w:b/>
          <w:bCs/>
          <w:color w:val="555555"/>
          <w:sz w:val="22"/>
          <w:szCs w:val="22"/>
        </w:rPr>
        <w:t xml:space="preserve">Fontes Editoriais e Comunitárias</w:t>
      </w:r>
    </w:p>
    <w:p>
      <w:pPr>
        <w:pStyle w:val="ListParagraph"/>
        <w:numPr>
          <w:ilvl w:val="0"/>
          <w:numId w:val="2"/>
        </w:numPr>
        <w:spacing w:after="60" w:before="60"/>
      </w:pPr>
      <w:r>
        <w:rPr>
          <w:rFonts w:ascii="Arial" w:cs="Arial" w:eastAsia="Arial" w:hAnsi="Arial"/>
          <w:i/>
          <w:iCs/>
          <w:color w:val="444444"/>
          <w:sz w:val="22"/>
          <w:szCs w:val="22"/>
        </w:rPr>
        <w:t xml:space="preserve">grokipedia.com — Impact Play (2026); Edgeplay (2026); Coprophilia (2026).</w:t>
      </w:r>
    </w:p>
    <w:p>
      <w:pPr>
        <w:pStyle w:val="ListParagraph"/>
        <w:numPr>
          <w:ilvl w:val="0"/>
          <w:numId w:val="2"/>
        </w:numPr>
        <w:spacing w:after="60" w:before="60"/>
      </w:pPr>
      <w:r>
        <w:rPr>
          <w:rFonts w:ascii="Arial" w:cs="Arial" w:eastAsia="Arial" w:hAnsi="Arial"/>
          <w:i/>
          <w:iCs/>
          <w:color w:val="444444"/>
          <w:sz w:val="22"/>
          <w:szCs w:val="22"/>
        </w:rPr>
        <w:t xml:space="preserve">healthline.com — 20 Impact Play Tips (2020). Psychology Today — Castleman (2023).</w:t>
      </w:r>
    </w:p>
    <w:p>
      <w:pPr>
        <w:pStyle w:val="ListParagraph"/>
        <w:numPr>
          <w:ilvl w:val="0"/>
          <w:numId w:val="2"/>
        </w:numPr>
        <w:spacing w:after="60" w:before="60"/>
      </w:pPr>
      <w:r>
        <w:rPr>
          <w:rFonts w:ascii="Arial" w:cs="Arial" w:eastAsia="Arial" w:hAnsi="Arial"/>
          <w:i/>
          <w:iCs/>
          <w:color w:val="444444"/>
          <w:sz w:val="22"/>
          <w:szCs w:val="22"/>
        </w:rPr>
        <w:t xml:space="preserve">kinkytiger.com — Types of Play in BDSM (2025). altlife.community — Introduction to Edge Play.</w:t>
      </w:r>
    </w:p>
    <w:p>
      <w:pPr>
        <w:pStyle w:val="ListParagraph"/>
        <w:numPr>
          <w:ilvl w:val="0"/>
          <w:numId w:val="2"/>
        </w:numPr>
        <w:spacing w:after="60" w:before="60"/>
      </w:pPr>
      <w:r>
        <w:rPr>
          <w:rFonts w:ascii="Arial" w:cs="Arial" w:eastAsia="Arial" w:hAnsi="Arial"/>
          <w:i/>
          <w:iCs/>
          <w:color w:val="444444"/>
          <w:sz w:val="22"/>
          <w:szCs w:val="22"/>
        </w:rPr>
        <w:t xml:space="preserve">thesanctuaryofsin.com — On the Edge (2025). obedienceapp.com — Introduction to CNC (2025).</w:t>
      </w:r>
    </w:p>
    <w:p>
      <w:pPr>
        <w:pStyle w:val="ListParagraph"/>
        <w:numPr>
          <w:ilvl w:val="0"/>
          <w:numId w:val="2"/>
        </w:numPr>
        <w:spacing w:after="60" w:before="60"/>
      </w:pPr>
      <w:r>
        <w:rPr>
          <w:rFonts w:ascii="Arial" w:cs="Arial" w:eastAsia="Arial" w:hAnsi="Arial"/>
          <w:i/>
          <w:iCs/>
          <w:color w:val="444444"/>
          <w:sz w:val="22"/>
          <w:szCs w:val="22"/>
        </w:rPr>
        <w:t xml:space="preserve">playfulmag.com — The Art of Edge Play (2025). eastcoastkinkevents.com (2026).</w:t>
      </w:r>
    </w:p>
    <w:p>
      <w:pPr>
        <w:pStyle w:val="ListParagraph"/>
        <w:numPr>
          <w:ilvl w:val="0"/>
          <w:numId w:val="2"/>
        </w:numPr>
        <w:spacing w:after="60" w:before="60"/>
      </w:pPr>
      <w:r>
        <w:rPr>
          <w:rFonts w:ascii="Arial" w:cs="Arial" w:eastAsia="Arial" w:hAnsi="Arial"/>
          <w:i/>
          <w:iCs/>
          <w:color w:val="444444"/>
          <w:sz w:val="22"/>
          <w:szCs w:val="22"/>
        </w:rPr>
        <w:t xml:space="preserve">Wikipedia — Sensation play (2026); Play BDSM (2026); Edgeplay (2026); Glossary of BDSM (2026).</w:t>
      </w:r>
    </w:p>
    <w:p>
      <w:pPr>
        <w:pStyle w:val="ListParagraph"/>
        <w:numPr>
          <w:ilvl w:val="0"/>
          <w:numId w:val="2"/>
        </w:numPr>
        <w:spacing w:after="60" w:before="60"/>
      </w:pPr>
      <w:r>
        <w:rPr>
          <w:rFonts w:ascii="Arial" w:cs="Arial" w:eastAsia="Arial" w:hAnsi="Arial"/>
          <w:i/>
          <w:iCs/>
          <w:color w:val="444444"/>
          <w:sz w:val="22"/>
          <w:szCs w:val="22"/>
        </w:rPr>
        <w:t xml:space="preserve">maramenoci.com — Golden Showers (2025). sexandpsychology.com — Dr. Justin Lehmiller (2021).</w:t>
      </w:r>
    </w:p>
    <w:p>
      <w:pPr>
        <w:pStyle w:val="ListParagraph"/>
        <w:numPr>
          <w:ilvl w:val="0"/>
          <w:numId w:val="2"/>
        </w:numPr>
        <w:spacing w:after="60" w:before="60"/>
      </w:pPr>
      <w:r>
        <w:rPr>
          <w:rFonts w:ascii="Arial" w:cs="Arial" w:eastAsia="Arial" w:hAnsi="Arial"/>
          <w:i/>
          <w:iCs/>
          <w:color w:val="444444"/>
          <w:sz w:val="22"/>
          <w:szCs w:val="22"/>
        </w:rPr>
        <w:t xml:space="preserve">consentculture.community — Urophilia (2024); Watersports (2023). kynk101.com — Kynklopedia (2025).</w:t>
      </w:r>
    </w:p>
    <w:p>
      <w:r>class PageBreak extends Run {
  constructor() {
    super({});
    this.root.push(new Break(BreakType.PAGE));
  }
}</w:r>
    </w:p>
    <w:p>
      <w:pPr>
        <w:pStyle w:val="Heading1"/>
        <w:spacing w:after="200" w:before="400"/>
      </w:pPr>
      <w:r>
        <w:rPr>
          <w:rFonts w:ascii="Arial" w:cs="Arial" w:eastAsia="Arial" w:hAnsi="Arial"/>
          <w:b/>
          <w:bCs/>
          <w:color w:val="8B1A1A"/>
          <w:sz w:val="36"/>
          <w:szCs w:val="36"/>
        </w:rPr>
        <w:t xml:space="preserve">CATEGORIA 6 — Shibari e Kinbaku</w:t>
      </w:r>
    </w:p>
    <w:p>
      <w:pPr>
        <w:spacing w:after="160" w:before="80"/>
      </w:pPr>
      <w:r>
        <w:rPr>
          <w:rFonts w:ascii="Arial" w:cs="Arial" w:eastAsia="Arial" w:hAnsi="Arial"/>
          <w:b/>
          <w:bCs/>
          <w:color w:val="8B1A1A"/>
          <w:sz w:val="24"/>
          <w:szCs w:val="24"/>
        </w:rPr>
        <w:t xml:space="preserve">Status: </w:t>
      </w:r>
      <w:r>
        <w:rPr>
          <w:rFonts w:ascii="Arial" w:cs="Arial" w:eastAsia="Arial" w:hAnsi="Arial"/>
          <w:sz w:val="24"/>
          <w:szCs w:val="24"/>
        </w:rPr>
        <w:t xml:space="preserve">22 verbetes ✓</w:t>
      </w:r>
    </w:p>
    <w:p>
      <w:pPr>
        <w:spacing w:after="60" w:before="240"/>
      </w:pPr>
      <w:r>
        <w:rPr>
          <w:rFonts w:ascii="Arial" w:cs="Arial" w:eastAsia="Arial" w:hAnsi="Arial"/>
          <w:b/>
          <w:bCs/>
          <w:color w:val="8B1A1A"/>
          <w:sz w:val="26"/>
          <w:szCs w:val="26"/>
        </w:rPr>
        <w:t xml:space="preserve">SHIBARI</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縛り — Amarração / Laço</w:t>
      </w:r>
    </w:p>
    <w:p>
      <w:pPr>
        <w:spacing w:after="60" w:before="60"/>
      </w:pPr>
      <w:r>
        <w:rPr>
          <w:rFonts w:ascii="Arial" w:cs="Arial" w:eastAsia="Arial" w:hAnsi="Arial"/>
          <w:sz w:val="24"/>
          <w:szCs w:val="24"/>
        </w:rPr>
        <w:t xml:space="preserve">Shibari é a palavra japonesa que, em sua origem, simplesmente significa 'amarrar' ou 'ligar' — um verbo genérico sem conotação erótica no japonês cotidiano. No Ocidente, o termo foi adotado nos anos 1990 para descrever o estilo artístico e erótico do bondage com corda de origem japonesa, tornando-se o nome mais reconhecido internacionalmente para essa prática.</w:t>
      </w:r>
    </w:p>
    <w:p>
      <w:pPr>
        <w:spacing w:after="60" w:before="60"/>
      </w:pPr>
      <w:r>
        <w:rPr>
          <w:rFonts w:ascii="Arial" w:cs="Arial" w:eastAsia="Arial" w:hAnsi="Arial"/>
          <w:sz w:val="24"/>
          <w:szCs w:val="24"/>
        </w:rPr>
        <w:t xml:space="preserve">Shibari é uma palavra japonesa que amplamente significa 'amarrar' ou 'ligar' na maioria dos contextos, mas é usada no BDSM para se referir a este estilo de bondage decorativo. A distinção moderna é que Shibari se refere à corda puramente artística e estética, enquanto Kinbaku se refere à prática artística, conectiva, sensual e sexual como um todo. (Wikipedia — Japanese bondage, 2026)</w:t>
      </w:r>
    </w:p>
    <w:p>
      <w:pPr>
        <w:spacing w:after="60" w:before="60"/>
      </w:pPr>
      <w:r>
        <w:rPr>
          <w:rFonts w:ascii="Arial" w:cs="Arial" w:eastAsia="Arial" w:hAnsi="Arial"/>
          <w:sz w:val="24"/>
          <w:szCs w:val="24"/>
        </w:rPr>
        <w:t xml:space="preserve">Uma visão tradicional é que o termo shibari é um uso ocidental incorreto do vocabulário japonês. No Japão, a arte é mais comumente conhecida como Kinbaku. (alexandernight.com, 2025)</w:t>
      </w:r>
    </w:p>
    <w:p>
      <w:pPr>
        <w:spacing w:after="60" w:before="60"/>
      </w:pPr>
      <w:r>
        <w:rPr>
          <w:rFonts w:ascii="Arial" w:cs="Arial" w:eastAsia="Arial" w:hAnsi="Arial"/>
          <w:sz w:val="24"/>
          <w:szCs w:val="24"/>
        </w:rPr>
        <w:t xml:space="preserve">→ Ver também: Kinbaku, Nawashi, Rope Bondage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KINBAKU</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緊縛 — Amarração Apertada / Amarração Íntima</w:t>
      </w:r>
    </w:p>
    <w:p>
      <w:pPr>
        <w:spacing w:after="60" w:before="60"/>
      </w:pPr>
      <w:r>
        <w:rPr>
          <w:rFonts w:ascii="Arial" w:cs="Arial" w:eastAsia="Arial" w:hAnsi="Arial"/>
          <w:sz w:val="24"/>
          <w:szCs w:val="24"/>
        </w:rPr>
        <w:t xml:space="preserve">Kinbaku — literalmente 'amarração apertada' ou 'amarração íntima' — é o termo preferido dentro dos círculos tradicionais japoneses de bondage para descrever a arte erótica e emocional da corda. Vai além da técnica: implica uma troca emocional profunda entre quem amarra e quem é amarrado.</w:t>
      </w:r>
    </w:p>
    <w:p>
      <w:pPr>
        <w:spacing w:after="60" w:before="60"/>
      </w:pPr>
      <w:r>
        <w:rPr>
          <w:rFonts w:ascii="Arial" w:cs="Arial" w:eastAsia="Arial" w:hAnsi="Arial"/>
          <w:sz w:val="24"/>
          <w:szCs w:val="24"/>
        </w:rPr>
        <w:t xml:space="preserve">Kinbaku é um estilo japonês de bondage que envolve amarrar uma pessoa usando padrões simples, mas visualmente intrincados. Alguns especialistas, como Kinoko Hajime e Osada Steve, fazem uma distinção de shibari no sentido de que kinbaku é usado para se referir a sessões com uma forte troca emocional. (Wikipedia — Japanese bondage, 2026)</w:t>
      </w:r>
    </w:p>
    <w:p>
      <w:pPr>
        <w:spacing w:after="60" w:before="60"/>
      </w:pPr>
      <w:r>
        <w:rPr>
          <w:rFonts w:ascii="Arial" w:cs="Arial" w:eastAsia="Arial" w:hAnsi="Arial"/>
          <w:sz w:val="24"/>
          <w:szCs w:val="24"/>
        </w:rPr>
        <w:t xml:space="preserve">O Kinbaku tornou-se amplamente popular no Japão nos anos 1950 através de revistas como Kitan Club e Yomikiri Romance, que publicaram as primeiras fotografias de bondage nu. Nos anos 1960, pessoas como Eikichi Osada começaram a realizar shows SM ao vivo, frequentemente incluindo grande quantidade de bondage com corda. (Wikipedia — Japanese bondage, 2026)</w:t>
      </w:r>
    </w:p>
    <w:p>
      <w:pPr>
        <w:spacing w:after="60" w:before="60"/>
      </w:pPr>
      <w:r>
        <w:rPr>
          <w:rFonts w:ascii="Arial" w:cs="Arial" w:eastAsia="Arial" w:hAnsi="Arial"/>
          <w:sz w:val="24"/>
          <w:szCs w:val="24"/>
        </w:rPr>
        <w:t xml:space="preserve">→ Ver também: Shibari, Nawashi, Kinbakushi.</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NAWASHI / BAKUSHI</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縄師 / 縛師 — Mestre da Corda</w:t>
      </w:r>
    </w:p>
    <w:p>
      <w:pPr>
        <w:spacing w:after="60" w:before="60"/>
      </w:pPr>
      <w:r>
        <w:rPr>
          <w:rFonts w:ascii="Arial" w:cs="Arial" w:eastAsia="Arial" w:hAnsi="Arial"/>
          <w:sz w:val="24"/>
          <w:szCs w:val="24"/>
        </w:rPr>
        <w:t xml:space="preserve">Nawashi — literalmente 'fazedor de corda' — é o título dado na comunidade SM japonesa a quem atingiu um nível reconhecido de proficiência na arte do bondage com corda. Bakushi é a abreviação de Kinbakushi e carrega uma conotação semelhante, sendo por vezes mais comum em textos mais antigos.</w:t>
      </w:r>
    </w:p>
    <w:p>
      <w:pPr>
        <w:spacing w:after="60" w:before="60"/>
      </w:pPr>
      <w:r>
        <w:rPr>
          <w:rFonts w:ascii="Arial" w:cs="Arial" w:eastAsia="Arial" w:hAnsi="Arial"/>
          <w:sz w:val="24"/>
          <w:szCs w:val="24"/>
        </w:rPr>
        <w:t xml:space="preserve">Hoje, esses performers são frequentemente chamados de nawashi (mestre da corda) ou bakushi (de kinbakushi, significando mestre do bondage). Nawashi é usado nos círculos SM para significar 'artista da corda'. (Wikipedia — Japanese bondage, 2026; Wikipedia — Nawashi, 2025)</w:t>
      </w:r>
    </w:p>
    <w:p>
      <w:pPr>
        <w:spacing w:after="60" w:before="60"/>
      </w:pPr>
      <w:r>
        <w:rPr>
          <w:rFonts w:ascii="Arial" w:cs="Arial" w:eastAsia="Arial" w:hAnsi="Arial"/>
          <w:sz w:val="24"/>
          <w:szCs w:val="24"/>
        </w:rPr>
        <w:t xml:space="preserve">Os termos nawashi, kinbakushi e bakushi são às vezes usados de forma intercambiável, embora haja diferenças sutis: nawashi é o termo mais comum e neutro; kinbakushi foca mais nos aspectos eróticos e emocionais da corda; bakushi é uma variação menos comum. Nawajuku — escola de corda — é o espaço onde se aprende e pratica sob orientação de um nawashi. (shibarinews.com, 2025)</w:t>
      </w:r>
    </w:p>
    <w:p>
      <w:pPr>
        <w:spacing w:after="60" w:before="60"/>
      </w:pPr>
      <w:r>
        <w:rPr>
          <w:rFonts w:ascii="Arial" w:cs="Arial" w:eastAsia="Arial" w:hAnsi="Arial"/>
          <w:sz w:val="24"/>
          <w:szCs w:val="24"/>
        </w:rPr>
        <w:t xml:space="preserve">→ Ver também: Kinbakushi, Rigger em Papéis e Identidades.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KINBAKUSHI</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緊縛師 — Mestre do Kinbaku</w:t>
      </w:r>
    </w:p>
    <w:p>
      <w:pPr>
        <w:spacing w:after="60" w:before="60"/>
      </w:pPr>
      <w:r>
        <w:rPr>
          <w:rFonts w:ascii="Arial" w:cs="Arial" w:eastAsia="Arial" w:hAnsi="Arial"/>
          <w:sz w:val="24"/>
          <w:szCs w:val="24"/>
        </w:rPr>
        <w:t xml:space="preserve">Kinbakushi — de kinbaku (amarração apertada) + shi (mestre/professor) — é o título mais formal para o mestre do bondage japonês. Carrega uma conotação de profunda reverência: em japonês, o sufixo '-shi' implica uma posição de honra que não se atribui a si mesmo, mas que é concedida pelos outros.</w:t>
      </w:r>
    </w:p>
    <w:p>
      <w:pPr>
        <w:spacing w:after="60" w:before="60"/>
      </w:pPr>
      <w:r>
        <w:rPr>
          <w:rFonts w:ascii="Arial" w:cs="Arial" w:eastAsia="Arial" w:hAnsi="Arial"/>
          <w:sz w:val="24"/>
          <w:szCs w:val="24"/>
        </w:rPr>
        <w:t xml:space="preserve">Kinbakushi: kinbaku = 'amarrar com firmeza' e shi = 'professor; mestre; mentor'. Geralmente definido como 'Mestre do Bondage Japonês'. O japonês é uma linguagem honorífica — o uso de '-shi' implica um lugar de honra, mas a honra não é algo que o mestre concede a si mesmo. Isso seria considerado arrogante. (andrearopes.com — Glossary, 2023)</w:t>
      </w:r>
    </w:p>
    <w:p>
      <w:pPr>
        <w:spacing w:after="60" w:before="60"/>
      </w:pPr>
      <w:r>
        <w:rPr>
          <w:rFonts w:ascii="Arial" w:cs="Arial" w:eastAsia="Arial" w:hAnsi="Arial"/>
          <w:sz w:val="24"/>
          <w:szCs w:val="24"/>
        </w:rPr>
        <w:t xml:space="preserve">A distinção entre Nawashi e Kinbakushi não é universalmente acordada — alguns praticantes os usam de forma intercambiável, outros reservam Kinbakushi para os mestres de maior nível técnico e filosófico.</w:t>
      </w:r>
    </w:p>
    <w:p>
      <w:pPr>
        <w:spacing w:after="60" w:before="60"/>
      </w:pPr>
      <w:r>
        <w:rPr>
          <w:rFonts w:ascii="Arial" w:cs="Arial" w:eastAsia="Arial" w:hAnsi="Arial"/>
          <w:sz w:val="24"/>
          <w:szCs w:val="24"/>
        </w:rPr>
        <w:t xml:space="preserve">→ Ver também: Nawashi, Kinbaku.</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UKE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受け — Modelo / Quem Recebe</w:t>
      </w:r>
    </w:p>
    <w:p>
      <w:pPr>
        <w:spacing w:after="60" w:before="60"/>
      </w:pPr>
      <w:r>
        <w:rPr>
          <w:rFonts w:ascii="Arial" w:cs="Arial" w:eastAsia="Arial" w:hAnsi="Arial"/>
          <w:sz w:val="24"/>
          <w:szCs w:val="24"/>
        </w:rPr>
        <w:t xml:space="preserve">Uke — do japonês 'receber' ou 'aceitar' — é o termo usado no contexto do Shibari para descrever o parceiro que é amarrado: quem recebe a corda, quem se entrega ao processo. É equivalente ao Rope Bunny do vocabulário ocidental, mas com uma conotação mais ampla de reciprocidade e presença ativa.</w:t>
      </w:r>
    </w:p>
    <w:p>
      <w:pPr>
        <w:spacing w:after="60" w:before="60"/>
      </w:pPr>
      <w:r>
        <w:rPr>
          <w:rFonts w:ascii="Arial" w:cs="Arial" w:eastAsia="Arial" w:hAnsi="Arial"/>
          <w:sz w:val="24"/>
          <w:szCs w:val="24"/>
        </w:rPr>
        <w:t xml:space="preserve">Em Shibari, a conversa é guiada pela respiração, confiança e ritmo entre o Nawashi (a pessoa que amarra) e o Bunny ou Uke (a pessoa que é amarrada). Cada comprimento de Nawa torna-se uma extensão da intenção do nawashi, moldando tanto o movimento quanto a emoção. (pleasurerevolution.co.uk, 2025)</w:t>
      </w:r>
    </w:p>
    <w:p>
      <w:pPr>
        <w:spacing w:after="60" w:before="60"/>
      </w:pPr>
      <w:r>
        <w:rPr>
          <w:rFonts w:ascii="Arial" w:cs="Arial" w:eastAsia="Arial" w:hAnsi="Arial"/>
          <w:sz w:val="24"/>
          <w:szCs w:val="24"/>
        </w:rPr>
        <w:t xml:space="preserve">O termo Uke vem das artes marciais japonesas, onde descreve quem recebe uma técnica. No Shibari, essa conotação é intencional — o Uke não é passivo; receber bem a corda é uma arte em si, que exige consciência corporal, comunicação e presença.</w:t>
      </w:r>
    </w:p>
    <w:p>
      <w:pPr>
        <w:spacing w:after="60" w:before="60"/>
      </w:pPr>
      <w:r>
        <w:rPr>
          <w:rFonts w:ascii="Arial" w:cs="Arial" w:eastAsia="Arial" w:hAnsi="Arial"/>
          <w:sz w:val="24"/>
          <w:szCs w:val="24"/>
        </w:rPr>
        <w:t xml:space="preserve">→ Ver também: Rope Bunny em Papéis e Identidades, Rigger.</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SINGLE COLUMN TIE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Amarração de Coluna Única</w:t>
      </w:r>
    </w:p>
    <w:p>
      <w:pPr>
        <w:spacing w:after="60" w:before="60"/>
      </w:pPr>
      <w:r>
        <w:rPr>
          <w:rFonts w:ascii="Arial" w:cs="Arial" w:eastAsia="Arial" w:hAnsi="Arial"/>
          <w:sz w:val="24"/>
          <w:szCs w:val="24"/>
        </w:rPr>
        <w:t xml:space="preserve">Single Column Tie — Amarração de Coluna Única — é o nó fundamental do Shibari: a amarração de um único 'elemento' do corpo (um pulso, um tornozelo, um punho). É o ponto de partida obrigatório de qualquer rigger iniciante e a base sobre a qual praticamente todas as outras técnicas são construídas.</w:t>
      </w:r>
    </w:p>
    <w:p>
      <w:pPr>
        <w:spacing w:after="60" w:before="60"/>
      </w:pPr>
      <w:r>
        <w:rPr>
          <w:rFonts w:ascii="Arial" w:cs="Arial" w:eastAsia="Arial" w:hAnsi="Arial"/>
          <w:sz w:val="24"/>
          <w:szCs w:val="24"/>
        </w:rPr>
        <w:t xml:space="preserve">O Single Column Tie é frequentemente o primeiro nó ensinado no Shibari — simples, versátil e incrivelmente importante. Uma Single Column Tie bem executada garante segurança sem constricção — a corda deve ser firme, mas não mordendo. Nunca amarre diretamente sobre articulações; deixe espaço para a circulação — deve ser possível deslizar um dedo sob a corda. (wickedlywoven.com, 2026)</w:t>
      </w:r>
    </w:p>
    <w:p>
      <w:pPr>
        <w:spacing w:after="60" w:before="60"/>
      </w:pPr>
      <w:r>
        <w:rPr>
          <w:rFonts w:ascii="Arial" w:cs="Arial" w:eastAsia="Arial" w:hAnsi="Arial"/>
          <w:sz w:val="24"/>
          <w:szCs w:val="24"/>
        </w:rPr>
        <w:t xml:space="preserve">→ Ver também: Double Column Tie, Takate Kote, Futomomo.</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DOUBLE COLUMN TIE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Amarração de Coluna Dupla</w:t>
      </w:r>
    </w:p>
    <w:p>
      <w:pPr>
        <w:spacing w:after="60" w:before="60"/>
      </w:pPr>
      <w:r>
        <w:rPr>
          <w:rFonts w:ascii="Arial" w:cs="Arial" w:eastAsia="Arial" w:hAnsi="Arial"/>
          <w:sz w:val="24"/>
          <w:szCs w:val="24"/>
        </w:rPr>
        <w:t xml:space="preserve">Double Column Tie — Amarração de Coluna Dupla — é a amarração que une dois 'elementos' do corpo — dois pulsos, dois tornozelos, um punho e um tornozelo. É o segundo nó fundamental do Shibari e a base para inúmeras posições e progressões técnicas.</w:t>
      </w:r>
    </w:p>
    <w:p>
      <w:pPr>
        <w:spacing w:after="60" w:before="60"/>
      </w:pPr>
      <w:r>
        <w:rPr>
          <w:rFonts w:ascii="Arial" w:cs="Arial" w:eastAsia="Arial" w:hAnsi="Arial"/>
          <w:sz w:val="24"/>
          <w:szCs w:val="24"/>
        </w:rPr>
        <w:t xml:space="preserve">Single-column e double-column ties são os blocos de construção fundamentais para amarrações mais complicadas no Shibari. Uma vez dominados esses blocos e padrões básicos de segurança, é frequentemente possível descobrir como replicar uma amarração vista em outro lugar. (autostraddle.com — Shibari 101, 2024)</w:t>
      </w:r>
    </w:p>
    <w:p>
      <w:pPr>
        <w:spacing w:after="60" w:before="60"/>
      </w:pPr>
      <w:r>
        <w:rPr>
          <w:rFonts w:ascii="Arial" w:cs="Arial" w:eastAsia="Arial" w:hAnsi="Arial"/>
          <w:sz w:val="24"/>
          <w:szCs w:val="24"/>
        </w:rPr>
        <w:t xml:space="preserve">A distinção entre Single e Double Column não é apenas técnica — é filosófica: a Double Column conecta duas partes do corpo entre si, criando uma relação de dependência mútua que tem seu próprio tipo de beleza e significado no Kinbaku.</w:t>
      </w:r>
    </w:p>
    <w:p>
      <w:pPr>
        <w:spacing w:after="60" w:before="60"/>
      </w:pPr>
      <w:r>
        <w:rPr>
          <w:rFonts w:ascii="Arial" w:cs="Arial" w:eastAsia="Arial" w:hAnsi="Arial"/>
          <w:sz w:val="24"/>
          <w:szCs w:val="24"/>
        </w:rPr>
        <w:t xml:space="preserve">→ Ver também: Single Column Tie, Takate Kote.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SHINJU</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真珠 — Pérola / Arreio de Peito</w:t>
      </w:r>
    </w:p>
    <w:p>
      <w:pPr>
        <w:spacing w:after="60" w:before="60"/>
      </w:pPr>
      <w:r>
        <w:rPr>
          <w:rFonts w:ascii="Arial" w:cs="Arial" w:eastAsia="Arial" w:hAnsi="Arial"/>
          <w:sz w:val="24"/>
          <w:szCs w:val="24"/>
        </w:rPr>
        <w:t xml:space="preserve">Shinju — literalmente 'pérola' em japonês — é um arreio de peito que envolve o tórax com corda, criando padrões que enquadram e realçam o peito. É uma das amarrações mais reconhecíveis e mais fotografadas do Shibari, frequentemente usada como elemento estético central em sessões fotográficas.</w:t>
      </w:r>
    </w:p>
    <w:p>
      <w:pPr>
        <w:spacing w:after="60" w:before="60"/>
      </w:pPr>
      <w:r>
        <w:rPr>
          <w:rFonts w:ascii="Arial" w:cs="Arial" w:eastAsia="Arial" w:hAnsi="Arial"/>
          <w:sz w:val="24"/>
          <w:szCs w:val="24"/>
        </w:rPr>
        <w:t xml:space="preserve">Shinju é uma técnica japonesa de bondage de peito na qual uma corda é amarrada acima, abaixo e entre os seios, formando também um halter sobre os ombros e ao redor do pescoço. O termo Shinju é um eufemismo para se referir à amarração dos seios femininos. No entanto, nenhuma amarração chamada 'shinju' é encontrada no kinbaku histórico ou atual japonês. (Wikipedia — Bondage positions and methods, 2026)</w:t>
      </w:r>
    </w:p>
    <w:p>
      <w:pPr>
        <w:spacing w:after="60" w:before="60"/>
      </w:pPr>
      <w:r>
        <w:rPr>
          <w:rFonts w:ascii="Arial" w:cs="Arial" w:eastAsia="Arial" w:hAnsi="Arial"/>
          <w:sz w:val="24"/>
          <w:szCs w:val="24"/>
        </w:rPr>
        <w:t xml:space="preserve">A forma fundamental do Kinbaku para amarrar braços e seios é conhecida como Ushiro Takatekote. O Shinju como entendido no Ocidente é uma adaptação estética, não um termo tradicional japonês para uma amarração específica.</w:t>
      </w:r>
    </w:p>
    <w:p>
      <w:pPr>
        <w:spacing w:after="60" w:before="60"/>
      </w:pPr>
      <w:r>
        <w:rPr>
          <w:rFonts w:ascii="Arial" w:cs="Arial" w:eastAsia="Arial" w:hAnsi="Arial"/>
          <w:sz w:val="24"/>
          <w:szCs w:val="24"/>
        </w:rPr>
        <w:t xml:space="preserve">→ Ver também: Takate Kote, Karada.</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EBI / SHRIMP TIE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海老縛り — Amarração Camarão</w:t>
      </w:r>
    </w:p>
    <w:p>
      <w:pPr>
        <w:spacing w:after="60" w:before="60"/>
      </w:pPr>
      <w:r>
        <w:rPr>
          <w:rFonts w:ascii="Arial" w:cs="Arial" w:eastAsia="Arial" w:hAnsi="Arial"/>
          <w:sz w:val="24"/>
          <w:szCs w:val="24"/>
        </w:rPr>
        <w:t xml:space="preserve">Ebi — camarão em japonês — descreve uma posição em que o corpo é dobrado para frente, criando a forma curva característica de um camarão. É uma das posições mais intensas do Shibari, que combina restrição física com uma poderosa sensação de vulnerabilidade e entrega.</w:t>
      </w:r>
    </w:p>
    <w:p>
      <w:pPr>
        <w:spacing w:after="60" w:before="60"/>
      </w:pPr>
      <w:r>
        <w:rPr>
          <w:rFonts w:ascii="Arial" w:cs="Arial" w:eastAsia="Arial" w:hAnsi="Arial"/>
          <w:sz w:val="24"/>
          <w:szCs w:val="24"/>
        </w:rPr>
        <w:t xml:space="preserve">Ebi é um tipo de amarração que dobra o corpo para dentro. O Gyaku Ebi é uma forma onde as costas são arqueadas de forma pronunciada para criar um formato similar a um camarão. Esta é uma posição intensa comumente formada amarrando as pernas em um gote. Gyaku-ebi-zuri é a versão suspensa do gyaku ebi, comumente realizada em suspensão de bruços. (shibaristudy.com — Glossary; shibarinews.com)</w:t>
      </w:r>
    </w:p>
    <w:p>
      <w:pPr>
        <w:spacing w:after="60" w:before="60"/>
      </w:pPr>
      <w:r>
        <w:rPr>
          <w:rFonts w:ascii="Arial" w:cs="Arial" w:eastAsia="Arial" w:hAnsi="Arial"/>
          <w:sz w:val="24"/>
          <w:szCs w:val="24"/>
        </w:rPr>
        <w:t xml:space="preserve">Por sua intensidade física, o Ebi exige atenção redobrada à flexibilidade do Uke, monitoramento constante da respiração e disponibilidade imediata para desfazer a posição.</w:t>
      </w:r>
    </w:p>
    <w:p>
      <w:pPr>
        <w:spacing w:after="60" w:before="60"/>
      </w:pPr>
      <w:r>
        <w:rPr>
          <w:rFonts w:ascii="Arial" w:cs="Arial" w:eastAsia="Arial" w:hAnsi="Arial"/>
          <w:sz w:val="24"/>
          <w:szCs w:val="24"/>
        </w:rPr>
        <w:t xml:space="preserve">→ Ver também: Gyaku Ebi, Suspension, Uke.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GYAKU EBI</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逆海老縛り — Camarão Reverso / Hogtie Japonês</w:t>
      </w:r>
    </w:p>
    <w:p>
      <w:pPr>
        <w:spacing w:after="60" w:before="60"/>
      </w:pPr>
      <w:r>
        <w:rPr>
          <w:rFonts w:ascii="Arial" w:cs="Arial" w:eastAsia="Arial" w:hAnsi="Arial"/>
          <w:sz w:val="24"/>
          <w:szCs w:val="24"/>
        </w:rPr>
        <w:t xml:space="preserve">Gyaku Ebi — literalmente 'camarão reverso' — é uma posição em que o Uke está de bruços com as mãos amarradas atrás das costas e os tornozelos puxados para cima em direção às mãos, criando um arco pronunciado nas costas. É o equivalente japonês do western hogtie, mas com a estética e a filosofia do Kinbaku.</w:t>
      </w:r>
    </w:p>
    <w:p>
      <w:pPr>
        <w:spacing w:after="60" w:before="60"/>
      </w:pPr>
      <w:r>
        <w:rPr>
          <w:rFonts w:ascii="Arial" w:cs="Arial" w:eastAsia="Arial" w:hAnsi="Arial"/>
          <w:sz w:val="24"/>
          <w:szCs w:val="24"/>
        </w:rPr>
        <w:t xml:space="preserve">Gyaku ebi é derivado de gyaku (逆, reverso) e ebi (海老, camarão). Esta posição intensa é comumente formada amarrando as pernas em um gote. Gyaku-ebi-zuri é a versão suspensa — pode ser alcançada de muitas maneiras, mas comumente em uma suspensão de bruços. (shibaristudy.com — Glossary; shibari-mallorca.com)</w:t>
      </w:r>
    </w:p>
    <w:p>
      <w:pPr>
        <w:spacing w:after="60" w:before="60"/>
      </w:pPr>
      <w:r>
        <w:rPr>
          <w:rFonts w:ascii="Arial" w:cs="Arial" w:eastAsia="Arial" w:hAnsi="Arial"/>
          <w:sz w:val="24"/>
          <w:szCs w:val="24"/>
        </w:rPr>
        <w:t xml:space="preserve">O Gyaku Ebi é considerado uma posição avançada por sua intensidade física e pelos riscos de compressão que pode criar se mantida por tempo prolongado. Monitoramento constante da circulação e da respiração do Uke é indispensável.</w:t>
      </w:r>
    </w:p>
    <w:p>
      <w:pPr>
        <w:spacing w:after="60" w:before="60"/>
      </w:pPr>
      <w:r>
        <w:rPr>
          <w:rFonts w:ascii="Arial" w:cs="Arial" w:eastAsia="Arial" w:hAnsi="Arial"/>
          <w:sz w:val="24"/>
          <w:szCs w:val="24"/>
        </w:rPr>
        <w:t xml:space="preserve">→ Ver também: Ebi, Suspension, Takate Kote.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KARADA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体縛り — Arreio Corporal</w:t>
      </w:r>
    </w:p>
    <w:p>
      <w:pPr>
        <w:spacing w:after="60" w:before="60"/>
      </w:pPr>
      <w:r>
        <w:rPr>
          <w:rFonts w:ascii="Arial" w:cs="Arial" w:eastAsia="Arial" w:hAnsi="Arial"/>
          <w:sz w:val="24"/>
          <w:szCs w:val="24"/>
        </w:rPr>
        <w:t xml:space="preserve">Karada — corpo em japonês — descreve qualquer arreio que cobre o corpo inteiro com uma rede de corda, criando um padrão visual elaborado de diamantes ou outras formas geométricas sobre o tronco e os membros. É uma das amarrações mais visualmente deslumbrantes do Shibari e uma das mais pedidas em sessões fotográficas.</w:t>
      </w:r>
    </w:p>
    <w:p>
      <w:pPr>
        <w:spacing w:after="60" w:before="60"/>
      </w:pPr>
      <w:r>
        <w:rPr>
          <w:rFonts w:ascii="Arial" w:cs="Arial" w:eastAsia="Arial" w:hAnsi="Arial"/>
          <w:sz w:val="24"/>
          <w:szCs w:val="24"/>
        </w:rPr>
        <w:t xml:space="preserve">Um arreio de corda — às vezes chamado de bondage web, rope web, rope dress ou karada — é uma amarração que envolve a construção de uma estrutura intrincada de corda ao redor do corpo de forma elaborada, similar a uma rede. Um arreio de corda usa em torno de 10 a 15 metros de corda. (Wikipedia — Bondage positions and methods, 2026)</w:t>
      </w:r>
    </w:p>
    <w:p>
      <w:pPr>
        <w:spacing w:after="60" w:before="60"/>
      </w:pPr>
      <w:r>
        <w:rPr>
          <w:rFonts w:ascii="Arial" w:cs="Arial" w:eastAsia="Arial" w:hAnsi="Arial"/>
          <w:sz w:val="24"/>
          <w:szCs w:val="24"/>
        </w:rPr>
        <w:t xml:space="preserve">Derivado de karada (corpo), uma amarração karada pode ser qualquer amarração no corpo e pode ser composta por qualquer padrão. Também conhecida como kata karada, sendo kata significando 'forma' ou 'padrão'. (shibaristudy.com — Glossary)</w:t>
      </w:r>
    </w:p>
    <w:p>
      <w:pPr>
        <w:spacing w:after="60" w:before="60"/>
      </w:pPr>
      <w:r>
        <w:rPr>
          <w:rFonts w:ascii="Arial" w:cs="Arial" w:eastAsia="Arial" w:hAnsi="Arial"/>
          <w:sz w:val="24"/>
          <w:szCs w:val="24"/>
        </w:rPr>
        <w:t xml:space="preserve">→ Ver também: Shinju, Takate Kote, Shibari.</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TAKATE KOTE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高手小手縛り — Arreio de Caixas / Box Tie</w:t>
      </w:r>
    </w:p>
    <w:p>
      <w:pPr>
        <w:spacing w:after="60" w:before="60"/>
      </w:pPr>
      <w:r>
        <w:rPr>
          <w:rFonts w:ascii="Arial" w:cs="Arial" w:eastAsia="Arial" w:hAnsi="Arial"/>
          <w:sz w:val="24"/>
          <w:szCs w:val="24"/>
        </w:rPr>
        <w:t xml:space="preserve">Takate Kote — frequentemente abreviado como TK ou chamado de box tie — é a amarração mais icônica e mais ensinada do Shibari. Prende os braços dobrados atrás das costas com dois anéis de corda ao redor do tórax, criando a estrutura de 'caixa' que dá seu nome ocidental.</w:t>
      </w:r>
    </w:p>
    <w:p>
      <w:pPr>
        <w:spacing w:after="60" w:before="60"/>
      </w:pPr>
      <w:r>
        <w:rPr>
          <w:rFonts w:ascii="Arial" w:cs="Arial" w:eastAsia="Arial" w:hAnsi="Arial"/>
          <w:sz w:val="24"/>
          <w:szCs w:val="24"/>
        </w:rPr>
        <w:t xml:space="preserve">O TK wrap é uma amarração de coluna única do corpo superior com os antebraços colocados em paralelo e altos atrás das costas. Os TK wraps são usados no bondage de suspensão — se as cordas forem mal posicionadas, o peso do corpo pode esmagar o nervo radial, levando à condição séria e possivelmente irreversível conhecida como wrist drop. (Wikipedia — Bondage positions and methods, 2026)</w:t>
      </w:r>
    </w:p>
    <w:p>
      <w:pPr>
        <w:spacing w:after="60" w:before="60"/>
      </w:pPr>
      <w:r>
        <w:rPr>
          <w:rFonts w:ascii="Arial" w:cs="Arial" w:eastAsia="Arial" w:hAnsi="Arial"/>
          <w:sz w:val="24"/>
          <w:szCs w:val="24"/>
        </w:rPr>
        <w:t xml:space="preserve">Itou Seiu desenvolveu o TK a partir de amarrações do hojōjutsu. O kannuki inferior foi desenvolvido por Minomura Kou e Nureki Chimuo nos anos 1970. A estrutura completa foi desenvolvida por Akechi Denki nos anos 1990 para suspensões dinâmicas. (shibari-mallorca.com — Japanese Rope Bondage Terms)</w:t>
      </w:r>
    </w:p>
    <w:p>
      <w:pPr>
        <w:spacing w:after="60" w:before="60"/>
      </w:pPr>
      <w:r>
        <w:rPr>
          <w:rFonts w:ascii="Arial" w:cs="Arial" w:eastAsia="Arial" w:hAnsi="Arial"/>
          <w:sz w:val="24"/>
          <w:szCs w:val="24"/>
        </w:rPr>
        <w:t xml:space="preserve">→ Ver também: Suspension, Shinju, Karada, Single Column Tie.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FUTOMOMO</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太もも縛り — Amarração de Coxa</w:t>
      </w:r>
    </w:p>
    <w:p>
      <w:pPr>
        <w:spacing w:after="60" w:before="60"/>
      </w:pPr>
      <w:r>
        <w:rPr>
          <w:rFonts w:ascii="Arial" w:cs="Arial" w:eastAsia="Arial" w:hAnsi="Arial"/>
          <w:sz w:val="24"/>
          <w:szCs w:val="24"/>
        </w:rPr>
        <w:t xml:space="preserve">Futomomo — coxa em japonês — é a amarração que une a panturrilha à coxa, dobrando a perna e criando uma posição de restrição elegante e intensa. É uma das amarrações mais versáteis do Shibari, usada tanto decorativamente quanto como base para posições mais avançadas.</w:t>
      </w:r>
    </w:p>
    <w:p>
      <w:pPr>
        <w:spacing w:after="60" w:before="60"/>
      </w:pPr>
      <w:r>
        <w:rPr>
          <w:rFonts w:ascii="Arial" w:cs="Arial" w:eastAsia="Arial" w:hAnsi="Arial"/>
          <w:sz w:val="24"/>
          <w:szCs w:val="24"/>
        </w:rPr>
        <w:t xml:space="preserve">Futomomo é uma amarração decorativa e funcional de perna que une a coxa à panturrilha. É comumente usada no Shibari para amarrações parciais ou de corpo inteiro, e dominar esse arreio ensina como trabalhar com áreas maiores do corpo e garantir conforto enquanto mantém a restrição. (dojodolls.com, 2024)</w:t>
      </w:r>
    </w:p>
    <w:p>
      <w:pPr>
        <w:spacing w:after="60" w:before="60"/>
      </w:pPr>
      <w:r>
        <w:rPr>
          <w:rFonts w:ascii="Arial" w:cs="Arial" w:eastAsia="Arial" w:hAnsi="Arial"/>
          <w:sz w:val="24"/>
          <w:szCs w:val="24"/>
        </w:rPr>
        <w:t xml:space="preserve">Futomomo — do japonês 太もも, 'coxa' — é a amarração do tornozelo à coxa. Uma versão comum é o ashikubi futomomo shibari, onde o tornozelo é fixado especificamente à coxa dobrada. (shibaristudy.com — Glossary; shibari-mallorca.com)</w:t>
      </w:r>
    </w:p>
    <w:p>
      <w:pPr>
        <w:spacing w:after="60" w:before="60"/>
      </w:pPr>
      <w:r>
        <w:rPr>
          <w:rFonts w:ascii="Arial" w:cs="Arial" w:eastAsia="Arial" w:hAnsi="Arial"/>
          <w:sz w:val="24"/>
          <w:szCs w:val="24"/>
        </w:rPr>
        <w:t xml:space="preserve">→ Ver também: Takate Kote, Single Column Tie, Suspension.</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JUTE / JUTA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ジュート — Juta</w:t>
      </w:r>
    </w:p>
    <w:p>
      <w:pPr>
        <w:spacing w:after="60" w:before="60"/>
      </w:pPr>
      <w:r>
        <w:rPr>
          <w:rFonts w:ascii="Arial" w:cs="Arial" w:eastAsia="Arial" w:hAnsi="Arial"/>
          <w:sz w:val="24"/>
          <w:szCs w:val="24"/>
        </w:rPr>
        <w:t xml:space="preserve">A juta é a fibra vegetal mais usada no Shibari contemporâneo — especialmente no Ocidente. Seus fios têm textura que agarra a si mesma, permitindo que as amarrações se sustentem pela fricção com poucos nós. Quando tratada adequadamente, produz uma sensação única sobre a pele — levemente áspera, quente e profundamente sensorial.</w:t>
      </w:r>
    </w:p>
    <w:p>
      <w:pPr>
        <w:spacing w:after="60" w:before="60"/>
      </w:pPr>
      <w:r>
        <w:rPr>
          <w:rFonts w:ascii="Arial" w:cs="Arial" w:eastAsia="Arial" w:hAnsi="Arial"/>
          <w:sz w:val="24"/>
          <w:szCs w:val="24"/>
        </w:rPr>
        <w:t xml:space="preserve">Juta e cânhamo são os materiais mais populares usados no Shibari. A corda é frequentemente de sete a oito metros de comprimento, quatro a seis milímetros de espessura, e geralmente consiste em três fios menores torcidos juntos. Cordas de fibra natural têm mais aderência — o Shibari não usa muitos nós, e suas técnicas de enrolamento requerem que a corda tenha aderência. (autostraddle.com — Shibari 101, 2021)</w:t>
      </w:r>
    </w:p>
    <w:p>
      <w:pPr>
        <w:spacing w:after="60" w:before="60"/>
      </w:pPr>
      <w:r>
        <w:rPr>
          <w:rFonts w:ascii="Arial" w:cs="Arial" w:eastAsia="Arial" w:hAnsi="Arial"/>
          <w:sz w:val="24"/>
          <w:szCs w:val="24"/>
        </w:rPr>
        <w:t xml:space="preserve">Antes do uso, a corda de juta crua precisa ser tratada: fervida para amaciar, seca sob tensão, chamuscada para remover fibras soltas e condicionada com óleo. Esse processo é parte da prática e da relação do Nawashi com sua corda.</w:t>
      </w:r>
    </w:p>
    <w:p>
      <w:pPr>
        <w:spacing w:after="60" w:before="60"/>
      </w:pPr>
      <w:r>
        <w:rPr>
          <w:rFonts w:ascii="Arial" w:cs="Arial" w:eastAsia="Arial" w:hAnsi="Arial"/>
          <w:sz w:val="24"/>
          <w:szCs w:val="24"/>
        </w:rPr>
        <w:t xml:space="preserve">→ Ver também: Hemp, Nawa, Asanawa.</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HEMP / CÂNHAMO</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麻縄 — Corda de Cânhamo</w:t>
      </w:r>
    </w:p>
    <w:p>
      <w:pPr>
        <w:spacing w:after="60" w:before="60"/>
      </w:pPr>
      <w:r>
        <w:rPr>
          <w:rFonts w:ascii="Arial" w:cs="Arial" w:eastAsia="Arial" w:hAnsi="Arial"/>
          <w:sz w:val="24"/>
          <w:szCs w:val="24"/>
        </w:rPr>
        <w:t xml:space="preserve">O cânhamo é o outro grande material tradicional do Shibari — mais resistente e mais pesado do que a juta, com uma textura distinta que muitos praticantes descrevem como mais 'séria' e menos suave. No Japão, a corda de fibra natural usada no Shibari é coletivamente chamada de asanawa, um termo que abrange tanto juta quanto cânhamo.</w:t>
      </w:r>
    </w:p>
    <w:p>
      <w:pPr>
        <w:spacing w:after="60" w:before="60"/>
      </w:pPr>
      <w:r>
        <w:rPr>
          <w:rFonts w:ascii="Arial" w:cs="Arial" w:eastAsia="Arial" w:hAnsi="Arial"/>
          <w:sz w:val="24"/>
          <w:szCs w:val="24"/>
        </w:rPr>
        <w:t xml:space="preserve">No Japão, o tipo de corda mais frequentemente usado é uma corda de juta de três fios com lay frouxo, conhecida como asanawa — geralmente traduzida como 'corda de cânhamo'. A palavra 'asa' refere-se ao cânhamo e 'nawa' à corda, mas 'asa' usa a forma mais genérica referindo-se a uma gama de cordas de fibra natural. (Wikipedia — Japanese bondage, 2026)</w:t>
      </w:r>
    </w:p>
    <w:p>
      <w:pPr>
        <w:spacing w:after="60" w:before="60"/>
      </w:pPr>
      <w:r>
        <w:rPr>
          <w:rFonts w:ascii="Arial" w:cs="Arial" w:eastAsia="Arial" w:hAnsi="Arial"/>
          <w:sz w:val="24"/>
          <w:szCs w:val="24"/>
        </w:rPr>
        <w:t xml:space="preserve">A confusão entre juta e cânhamo é comum e histórica — o que define o caráter da corda para a maioria dos praticantes é o tratamento que recebe, não a fibra exata.</w:t>
      </w:r>
    </w:p>
    <w:p>
      <w:pPr>
        <w:spacing w:after="60" w:before="60"/>
      </w:pPr>
      <w:r>
        <w:rPr>
          <w:rFonts w:ascii="Arial" w:cs="Arial" w:eastAsia="Arial" w:hAnsi="Arial"/>
          <w:sz w:val="24"/>
          <w:szCs w:val="24"/>
        </w:rPr>
        <w:t xml:space="preserve">→ Ver também: Jute, Nawa, Asanawa.</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NAWA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縄 — A Corda</w:t>
      </w:r>
    </w:p>
    <w:p>
      <w:pPr>
        <w:spacing w:after="60" w:before="60"/>
      </w:pPr>
      <w:r>
        <w:rPr>
          <w:rFonts w:ascii="Arial" w:cs="Arial" w:eastAsia="Arial" w:hAnsi="Arial"/>
          <w:sz w:val="24"/>
          <w:szCs w:val="24"/>
        </w:rPr>
        <w:t xml:space="preserve">Nawa — simplesmente 'corda' em japonês — é muito mais do que um material no contexto do Kinbaku. Para muitos praticantes da tradição japonesa, a Nawa é quase um ser vivo: tem caráter, tem memória, tem uma relação com quem a usa e com quem a recebe.</w:t>
      </w:r>
    </w:p>
    <w:p>
      <w:pPr>
        <w:spacing w:after="60" w:before="60"/>
      </w:pPr>
      <w:r>
        <w:rPr>
          <w:rFonts w:ascii="Arial" w:cs="Arial" w:eastAsia="Arial" w:hAnsi="Arial"/>
          <w:sz w:val="24"/>
          <w:szCs w:val="24"/>
        </w:rPr>
        <w:t xml:space="preserve">Cada comprimento de Nawa torna-se uma extensão da intenção, moldando tanto o movimento quanto a emoção. Em Shibari, o momento de desamarrar é tão significativo quanto amarrar — a soltura de cada nawa é um desdobramento suave de conexão, um retorno à quietude, confiança e cuidado. (pleasurerevolution.co.uk, 2025)</w:t>
      </w:r>
    </w:p>
    <w:p>
      <w:pPr>
        <w:spacing w:after="60" w:before="60"/>
      </w:pPr>
      <w:r>
        <w:rPr>
          <w:rFonts w:ascii="Arial" w:cs="Arial" w:eastAsia="Arial" w:hAnsi="Arial"/>
          <w:sz w:val="24"/>
          <w:szCs w:val="24"/>
        </w:rPr>
        <w:t xml:space="preserve">A corda torna-se uma extensão das mãos do nawashi e é usada para comunicar. O Shibari japonês é muito sobre a forma como a corda é aplicada e o prazer está mais na jornada do que no destino. (Wikipedia — Japanese bondage, 2026)</w:t>
      </w:r>
    </w:p>
    <w:p>
      <w:pPr>
        <w:spacing w:after="60" w:before="60"/>
      </w:pPr>
      <w:r>
        <w:rPr>
          <w:rFonts w:ascii="Arial" w:cs="Arial" w:eastAsia="Arial" w:hAnsi="Arial"/>
          <w:sz w:val="24"/>
          <w:szCs w:val="24"/>
        </w:rPr>
        <w:t xml:space="preserve">A Nawa carrega a história de todas as cenas que viveu — por isso riggers tradicionais tratam, cuidam e armazenam suas cordas com devoção.</w:t>
      </w:r>
    </w:p>
    <w:p>
      <w:pPr>
        <w:spacing w:after="60" w:before="60"/>
      </w:pPr>
      <w:r>
        <w:rPr>
          <w:rFonts w:ascii="Arial" w:cs="Arial" w:eastAsia="Arial" w:hAnsi="Arial"/>
          <w:sz w:val="24"/>
          <w:szCs w:val="24"/>
        </w:rPr>
        <w:t xml:space="preserve">→ Ver também: Jute, Hemp, Nawashi.</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MA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間 — Espaço / Pausa Intencional</w:t>
      </w:r>
    </w:p>
    <w:p>
      <w:pPr>
        <w:spacing w:after="60" w:before="60"/>
      </w:pPr>
      <w:r>
        <w:rPr>
          <w:rFonts w:ascii="Arial" w:cs="Arial" w:eastAsia="Arial" w:hAnsi="Arial"/>
          <w:sz w:val="24"/>
          <w:szCs w:val="24"/>
        </w:rPr>
        <w:t xml:space="preserve">Ma é um conceito estético e filosófico japonês que descreve o espaço intencional — a pausa, o silêncio, o vazio que tem significado precisamente por existir entre as coisas. No Shibari, Ma é o momento entre um movimento e outro, entre um nó e o próximo, entre um toque e o seguinte.</w:t>
      </w:r>
    </w:p>
    <w:p>
      <w:pPr>
        <w:spacing w:after="60" w:before="60"/>
      </w:pPr>
      <w:r>
        <w:rPr>
          <w:rFonts w:ascii="Arial" w:cs="Arial" w:eastAsia="Arial" w:hAnsi="Arial"/>
          <w:sz w:val="24"/>
          <w:szCs w:val="24"/>
        </w:rPr>
        <w:t xml:space="preserve">O Shibari japonês é muito sobre a forma como a corda é aplicada e o prazer está mais na jornada do que no destino. Posições assimétricas e frequentemente desconfortáveis de forma intencional são empregadas. Desta forma, a corda torna-se uma extensão das mãos do nawashi e é usada para comunicar. (Wikipedia — Japanese bondage, 2026)</w:t>
      </w:r>
    </w:p>
    <w:p>
      <w:pPr>
        <w:spacing w:after="60" w:before="60"/>
      </w:pPr>
      <w:r>
        <w:rPr>
          <w:rFonts w:ascii="Arial" w:cs="Arial" w:eastAsia="Arial" w:hAnsi="Arial"/>
          <w:sz w:val="24"/>
          <w:szCs w:val="24"/>
        </w:rPr>
        <w:t xml:space="preserve">Ma não é ausência — é presença deliberada. Um Nawashi que domina o Ma sabe que a pausa antes de um toque pode ser mais intensa do que o toque em si; que o silêncio entre dois movimentos carrega mais significado do que qualquer ação apressada. É um dos elementos mais difíceis de ensinar e um dos mais poderosos de experimentar.</w:t>
      </w:r>
    </w:p>
    <w:p>
      <w:pPr>
        <w:spacing w:after="60" w:before="60"/>
      </w:pPr>
      <w:r>
        <w:rPr>
          <w:rFonts w:ascii="Arial" w:cs="Arial" w:eastAsia="Arial" w:hAnsi="Arial"/>
          <w:sz w:val="24"/>
          <w:szCs w:val="24"/>
        </w:rPr>
        <w:t xml:space="preserve">→ Ver também: Nawashi no Kokoro, Kinbaku.</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NAWASHI NO KOKORO</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縄師の心 — O Coração do Nawashi</w:t>
      </w:r>
    </w:p>
    <w:p>
      <w:pPr>
        <w:spacing w:after="60" w:before="60"/>
      </w:pPr>
      <w:r>
        <w:rPr>
          <w:rFonts w:ascii="Arial" w:cs="Arial" w:eastAsia="Arial" w:hAnsi="Arial"/>
          <w:sz w:val="24"/>
          <w:szCs w:val="24"/>
        </w:rPr>
        <w:t xml:space="preserve">Nawashi no Kokoro — o coração/mente do Nawashi — é o conceito que descreve o estado interior necessário para praticar o Kinbaku com profundidade e autenticidade. Não é apenas habilidade técnica: é a presença, a intenção e a conexão emocional que o Nawashi traz para cada amarração.</w:t>
      </w:r>
    </w:p>
    <w:p>
      <w:pPr>
        <w:spacing w:after="60" w:before="60"/>
      </w:pPr>
      <w:r>
        <w:rPr>
          <w:rFonts w:ascii="Arial" w:cs="Arial" w:eastAsia="Arial" w:hAnsi="Arial"/>
          <w:sz w:val="24"/>
          <w:szCs w:val="24"/>
        </w:rPr>
        <w:t xml:space="preserve">Kokoro refere-se tanto à anatomia física do coração quanto ao estado emocional. Agir com coração é um aspecto importante do kinbaku, e kokoro é a expressão de mente, coração e espírito. O Nawashi no Kokoro descreve a qualidade de presença e intenção que separa a amarração técnica da amarração profunda — aquela que cria conexão real entre os participantes. (andrearopes.com — Glossary; shibaristudy.com — Glossary)</w:t>
      </w:r>
    </w:p>
    <w:p>
      <w:pPr>
        <w:spacing w:after="60" w:before="60"/>
      </w:pPr>
      <w:r>
        <w:rPr>
          <w:rFonts w:ascii="Arial" w:cs="Arial" w:eastAsia="Arial" w:hAnsi="Arial"/>
          <w:sz w:val="24"/>
          <w:szCs w:val="24"/>
        </w:rPr>
        <w:t xml:space="preserve">Um Nawashi tecnicamente impecável que carece de Kokoro produz amarrações que são esteticamente corretas mas emocionalmente vazias. O desenvolvimento do Kokoro é considerado tão importante quanto o domínio dos nós — e tipicamente mais difícil de alcançar.</w:t>
      </w:r>
    </w:p>
    <w:p>
      <w:pPr>
        <w:spacing w:after="60" w:before="60"/>
      </w:pPr>
      <w:r>
        <w:rPr>
          <w:rFonts w:ascii="Arial" w:cs="Arial" w:eastAsia="Arial" w:hAnsi="Arial"/>
          <w:sz w:val="24"/>
          <w:szCs w:val="24"/>
        </w:rPr>
        <w:t xml:space="preserve">→ Ver também: Ma, Nawashi, Kinbaku.</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SEMENAWA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責め縄 — Corda do Tormento</w:t>
      </w:r>
    </w:p>
    <w:p>
      <w:pPr>
        <w:spacing w:after="60" w:before="60"/>
      </w:pPr>
      <w:r>
        <w:rPr>
          <w:rFonts w:ascii="Arial" w:cs="Arial" w:eastAsia="Arial" w:hAnsi="Arial"/>
          <w:sz w:val="24"/>
          <w:szCs w:val="24"/>
        </w:rPr>
        <w:t xml:space="preserve">Semenawa — literalmente 'corda do tormento' ou 'corda torturadora' — descreve um estilo de Shibari focado intencionalmente na criação de sensações intensas, desconforto físico ou sofrimento psicológico controlado dentro de uma cena consensual. É o polo oposto de estilos mais contemplativos como o de Yukimura Haruki.</w:t>
      </w:r>
    </w:p>
    <w:p>
      <w:pPr>
        <w:spacing w:after="60" w:before="60"/>
      </w:pPr>
      <w:r>
        <w:rPr>
          <w:rFonts w:ascii="Arial" w:cs="Arial" w:eastAsia="Arial" w:hAnsi="Arial"/>
          <w:sz w:val="24"/>
          <w:szCs w:val="24"/>
        </w:rPr>
        <w:t xml:space="preserve">Semenawa é o bondage que intencionalmente inflige dor. O Ebi-tie é usado como parte do play BDSM e pode ser considerado uma forma de Semenawa. (Wikipedia — Japanese bondage, 2026; ropebitepgh.com)</w:t>
      </w:r>
    </w:p>
    <w:p>
      <w:pPr>
        <w:spacing w:after="60" w:before="60"/>
      </w:pPr>
      <w:r>
        <w:rPr>
          <w:rFonts w:ascii="Arial" w:cs="Arial" w:eastAsia="Arial" w:hAnsi="Arial"/>
          <w:sz w:val="24"/>
          <w:szCs w:val="24"/>
        </w:rPr>
        <w:t xml:space="preserve">Ao contrário do aibunawa — o estilo de corda de carinho de Yukimura Haruki — onde o foco está em não ser excessivamente restritivo, o Semenawa foca no tormento, na amarração apertada e em criar sensações de desamparo. (shibaristudy.com — Glossary)</w:t>
      </w:r>
    </w:p>
    <w:p>
      <w:pPr>
        <w:spacing w:after="60" w:before="60"/>
      </w:pPr>
      <w:r>
        <w:rPr>
          <w:rFonts w:ascii="Arial" w:cs="Arial" w:eastAsia="Arial" w:hAnsi="Arial"/>
          <w:sz w:val="24"/>
          <w:szCs w:val="24"/>
        </w:rPr>
        <w:t xml:space="preserve">→ Ver também: Kinbaku, Ebi, Ma, Edge Play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OSHIBARI</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飾り縄 — Corda Decorativa</w:t>
      </w:r>
    </w:p>
    <w:p>
      <w:pPr>
        <w:spacing w:after="60" w:before="60"/>
      </w:pPr>
      <w:r>
        <w:rPr>
          <w:rFonts w:ascii="Arial" w:cs="Arial" w:eastAsia="Arial" w:hAnsi="Arial"/>
          <w:sz w:val="24"/>
          <w:szCs w:val="24"/>
        </w:rPr>
        <w:t xml:space="preserve">Oshibari — também chamado de Kazari Nawa (飾り縄, corda decorativa) — descreve um estilo de Shibari focado primariamente na beleza visual e na estética da amarração, sem necessariamente criar restrição física intensa ou tormento. É a expressão mais próxima do Shibari como arte visual pura.</w:t>
      </w:r>
    </w:p>
    <w:p>
      <w:pPr>
        <w:spacing w:after="60" w:before="60"/>
      </w:pPr>
      <w:r>
        <w:rPr>
          <w:rFonts w:ascii="Arial" w:cs="Arial" w:eastAsia="Arial" w:hAnsi="Arial"/>
          <w:sz w:val="24"/>
          <w:szCs w:val="24"/>
        </w:rPr>
        <w:t xml:space="preserve">Kazari Nawa significa 'corda decorativa' — geralmente feita 'queimando' a corda sobrante em uma amarração específica para criar elementos decorativos. Este estilo prioriza a beleza do padrão e a forma que a corda cria sobre o corpo, sendo frequentemente utilizado em sessões fotográficas, performances artísticas e exibições de Shibari onde o aspecto visual tem prioridade. (andrearopes.com — Glossary, 2023)</w:t>
      </w:r>
    </w:p>
    <w:p>
      <w:pPr>
        <w:spacing w:after="60" w:before="60"/>
      </w:pPr>
      <w:r>
        <w:rPr>
          <w:rFonts w:ascii="Arial" w:cs="Arial" w:eastAsia="Arial" w:hAnsi="Arial"/>
          <w:sz w:val="24"/>
          <w:szCs w:val="24"/>
        </w:rPr>
        <w:t xml:space="preserve">O Oshibari representa a dimensão mais acessível do Shibari para quem vem do universo da fotografia ou das artes visuais — a corda como pincel, o corpo como tela.</w:t>
      </w:r>
    </w:p>
    <w:p>
      <w:pPr>
        <w:spacing w:after="60" w:before="60"/>
      </w:pPr>
      <w:r>
        <w:rPr>
          <w:rFonts w:ascii="Arial" w:cs="Arial" w:eastAsia="Arial" w:hAnsi="Arial"/>
          <w:sz w:val="24"/>
          <w:szCs w:val="24"/>
        </w:rPr>
        <w:t xml:space="preserve">→ Ver também: Semenawa, Nawashi no Kokoro, Shibari.</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ROPE SPACE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Rope Space</w:t>
      </w:r>
    </w:p>
    <w:p>
      <w:pPr>
        <w:spacing w:after="60" w:before="60"/>
      </w:pPr>
      <w:r>
        <w:rPr>
          <w:rFonts w:ascii="Arial" w:cs="Arial" w:eastAsia="Arial" w:hAnsi="Arial"/>
          <w:sz w:val="24"/>
          <w:szCs w:val="24"/>
        </w:rPr>
        <w:t xml:space="preserve">→ Para definição completa, ver Rope Space em Estados Emocionais e Psicológicos — Categoria 4.</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SUSPENSION</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Suspensão</w:t>
      </w:r>
    </w:p>
    <w:p>
      <w:pPr>
        <w:spacing w:after="60" w:before="60"/>
      </w:pPr>
      <w:r>
        <w:rPr>
          <w:rFonts w:ascii="Arial" w:cs="Arial" w:eastAsia="Arial" w:hAnsi="Arial"/>
          <w:sz w:val="24"/>
          <w:szCs w:val="24"/>
        </w:rPr>
        <w:t xml:space="preserve">→ Para definição completa, ver Suspension em Técnicas e Práticas — Categoria 5.</w:t>
      </w:r>
    </w:p>
    <w:p>
      <w:pPr>
        <w:pBdr>
          <w:bottom w:val="single" w:color="DDDDDD" w:sz="2" w:space="1"/>
        </w:pBdr>
        <w:spacing w:after="160" w:before="60"/>
      </w:pPr>
    </w:p>
    <w:p>
      <w:pPr>
        <w:spacing w:after="100" w:before="300"/>
      </w:pPr>
      <w:r>
        <w:rPr>
          <w:rFonts w:ascii="Arial" w:cs="Arial" w:eastAsia="Arial" w:hAnsi="Arial"/>
          <w:b/>
          <w:bCs/>
          <w:color w:val="8B1A1A"/>
          <w:sz w:val="24"/>
          <w:szCs w:val="24"/>
        </w:rPr>
        <w:t xml:space="preserve">Fontes — Categoria 6</w:t>
      </w:r>
    </w:p>
    <w:p>
      <w:pPr>
        <w:spacing w:after="60" w:before="100"/>
      </w:pPr>
      <w:r>
        <w:rPr>
          <w:rFonts w:ascii="Arial" w:cs="Arial" w:eastAsia="Arial" w:hAnsi="Arial"/>
          <w:b/>
          <w:bCs/>
          <w:color w:val="555555"/>
          <w:sz w:val="22"/>
          <w:szCs w:val="22"/>
        </w:rPr>
        <w:t xml:space="preserve">Fontes Acadêmicas e Especializadas</w:t>
      </w:r>
    </w:p>
    <w:p>
      <w:pPr>
        <w:pStyle w:val="ListParagraph"/>
        <w:numPr>
          <w:ilvl w:val="0"/>
          <w:numId w:val="2"/>
        </w:numPr>
        <w:spacing w:after="60" w:before="60"/>
      </w:pPr>
      <w:r>
        <w:rPr>
          <w:rFonts w:ascii="Arial" w:cs="Arial" w:eastAsia="Arial" w:hAnsi="Arial"/>
          <w:i/>
          <w:iCs/>
          <w:color w:val="444444"/>
          <w:sz w:val="22"/>
          <w:szCs w:val="22"/>
        </w:rPr>
        <w:t xml:space="preserve">Acute Radial Compressive Neuropathy: The Most Common Injury Induced by Japanese Rope Bondage. PMC, 2023.</w:t>
      </w:r>
    </w:p>
    <w:p>
      <w:pPr>
        <w:pStyle w:val="ListParagraph"/>
        <w:numPr>
          <w:ilvl w:val="0"/>
          <w:numId w:val="2"/>
        </w:numPr>
        <w:spacing w:after="60" w:before="60"/>
      </w:pPr>
      <w:r>
        <w:rPr>
          <w:rFonts w:ascii="Arial" w:cs="Arial" w:eastAsia="Arial" w:hAnsi="Arial"/>
          <w:i/>
          <w:iCs/>
          <w:color w:val="444444"/>
          <w:sz w:val="22"/>
          <w:szCs w:val="22"/>
        </w:rPr>
        <w:t xml:space="preserve">Wikipedia — Japanese bondage (2026); Nawashi (2025); Bondage positions and methods (2026).</w:t>
      </w:r>
    </w:p>
    <w:p>
      <w:pPr>
        <w:spacing w:after="60" w:before="100"/>
      </w:pPr>
      <w:r>
        <w:rPr>
          <w:rFonts w:ascii="Arial" w:cs="Arial" w:eastAsia="Arial" w:hAnsi="Arial"/>
          <w:b/>
          <w:bCs/>
          <w:color w:val="555555"/>
          <w:sz w:val="22"/>
          <w:szCs w:val="22"/>
        </w:rPr>
        <w:t xml:space="preserve">Fontes Editoriais e Comunitárias</w:t>
      </w:r>
    </w:p>
    <w:p>
      <w:pPr>
        <w:pStyle w:val="ListParagraph"/>
        <w:numPr>
          <w:ilvl w:val="0"/>
          <w:numId w:val="2"/>
        </w:numPr>
        <w:spacing w:after="60" w:before="60"/>
      </w:pPr>
      <w:r>
        <w:rPr>
          <w:rFonts w:ascii="Arial" w:cs="Arial" w:eastAsia="Arial" w:hAnsi="Arial"/>
          <w:i/>
          <w:iCs/>
          <w:color w:val="444444"/>
          <w:sz w:val="22"/>
          <w:szCs w:val="22"/>
        </w:rPr>
        <w:t xml:space="preserve">shibaristudy.com — Shibari Study Glossary (The #1 Glossary for Shibari and Rope Bondage).</w:t>
      </w:r>
    </w:p>
    <w:p>
      <w:pPr>
        <w:pStyle w:val="ListParagraph"/>
        <w:numPr>
          <w:ilvl w:val="0"/>
          <w:numId w:val="2"/>
        </w:numPr>
        <w:spacing w:after="60" w:before="60"/>
      </w:pPr>
      <w:r>
        <w:rPr>
          <w:rFonts w:ascii="Arial" w:cs="Arial" w:eastAsia="Arial" w:hAnsi="Arial"/>
          <w:i/>
          <w:iCs/>
          <w:color w:val="444444"/>
          <w:sz w:val="22"/>
          <w:szCs w:val="22"/>
        </w:rPr>
        <w:t xml:space="preserve">andrearopes.com — Glossary (2023). shibari-mallorca.com — Japanese Rope Bondage Terms.</w:t>
      </w:r>
    </w:p>
    <w:p>
      <w:pPr>
        <w:pStyle w:val="ListParagraph"/>
        <w:numPr>
          <w:ilvl w:val="0"/>
          <w:numId w:val="2"/>
        </w:numPr>
        <w:spacing w:after="60" w:before="60"/>
      </w:pPr>
      <w:r>
        <w:rPr>
          <w:rFonts w:ascii="Arial" w:cs="Arial" w:eastAsia="Arial" w:hAnsi="Arial"/>
          <w:i/>
          <w:iCs/>
          <w:color w:val="444444"/>
          <w:sz w:val="22"/>
          <w:szCs w:val="22"/>
        </w:rPr>
        <w:t xml:space="preserve">shibarinews.com — Nawashi (2025); Most Common Japanese Terms (2022); From Brutality to Art (2025).</w:t>
      </w:r>
    </w:p>
    <w:p>
      <w:pPr>
        <w:pStyle w:val="ListParagraph"/>
        <w:numPr>
          <w:ilvl w:val="0"/>
          <w:numId w:val="2"/>
        </w:numPr>
        <w:spacing w:after="60" w:before="60"/>
      </w:pPr>
      <w:r>
        <w:rPr>
          <w:rFonts w:ascii="Arial" w:cs="Arial" w:eastAsia="Arial" w:hAnsi="Arial"/>
          <w:i/>
          <w:iCs/>
          <w:color w:val="444444"/>
          <w:sz w:val="22"/>
          <w:szCs w:val="22"/>
        </w:rPr>
        <w:t xml:space="preserve">wickedlywoven.com — The Single Column Tie (2026); History and Beauty of Japanese Rope Bondage (2026).</w:t>
      </w:r>
    </w:p>
    <w:p>
      <w:pPr>
        <w:pStyle w:val="ListParagraph"/>
        <w:numPr>
          <w:ilvl w:val="0"/>
          <w:numId w:val="2"/>
        </w:numPr>
        <w:spacing w:after="60" w:before="60"/>
      </w:pPr>
      <w:r>
        <w:rPr>
          <w:rFonts w:ascii="Arial" w:cs="Arial" w:eastAsia="Arial" w:hAnsi="Arial"/>
          <w:i/>
          <w:iCs/>
          <w:color w:val="444444"/>
          <w:sz w:val="22"/>
          <w:szCs w:val="22"/>
        </w:rPr>
        <w:t xml:space="preserve">autostraddle.com — Shibari 101 (2021; 2024). dojodolls.com — Shibari for Beginners (2024).</w:t>
      </w:r>
    </w:p>
    <w:p>
      <w:pPr>
        <w:pStyle w:val="ListParagraph"/>
        <w:numPr>
          <w:ilvl w:val="0"/>
          <w:numId w:val="2"/>
        </w:numPr>
        <w:spacing w:after="60" w:before="60"/>
      </w:pPr>
      <w:r>
        <w:rPr>
          <w:rFonts w:ascii="Arial" w:cs="Arial" w:eastAsia="Arial" w:hAnsi="Arial"/>
          <w:i/>
          <w:iCs/>
          <w:color w:val="444444"/>
          <w:sz w:val="22"/>
          <w:szCs w:val="22"/>
        </w:rPr>
        <w:t xml:space="preserve">alexandernight.com — History and Origin of Shibari (2025). tokyoweekender.com — History of Shibari (2024).</w:t>
      </w:r>
    </w:p>
    <w:p>
      <w:pPr>
        <w:pStyle w:val="ListParagraph"/>
        <w:numPr>
          <w:ilvl w:val="0"/>
          <w:numId w:val="2"/>
        </w:numPr>
        <w:spacing w:after="60" w:before="60"/>
      </w:pPr>
      <w:r>
        <w:rPr>
          <w:rFonts w:ascii="Arial" w:cs="Arial" w:eastAsia="Arial" w:hAnsi="Arial"/>
          <w:i/>
          <w:iCs/>
          <w:color w:val="444444"/>
          <w:sz w:val="22"/>
          <w:szCs w:val="22"/>
        </w:rPr>
        <w:t xml:space="preserve">demasquemagazine.com — A Brief History of Rope Bondage (2018). pleasurerevolution.co.uk — Discovering the Art of Shibari (2025).</w:t>
      </w:r>
    </w:p>
    <w:p>
      <w:pPr>
        <w:pStyle w:val="ListParagraph"/>
        <w:numPr>
          <w:ilvl w:val="0"/>
          <w:numId w:val="2"/>
        </w:numPr>
        <w:spacing w:after="60" w:before="60"/>
      </w:pPr>
      <w:r>
        <w:rPr>
          <w:rFonts w:ascii="Arial" w:cs="Arial" w:eastAsia="Arial" w:hAnsi="Arial"/>
          <w:i/>
          <w:iCs/>
          <w:color w:val="444444"/>
          <w:sz w:val="22"/>
          <w:szCs w:val="22"/>
        </w:rPr>
        <w:t xml:space="preserve">ropebitepgh.com — Common Terms. rebornropes.com — Shibari Glossary. boutiquedushibari.com (2026). shibariacademy.com.</w:t>
      </w:r>
    </w:p>
    <w:p>
      <w:r>class PageBreak extends Run {
  constructor() {
    super({});
    this.root.push(new Break(BreakType.PAGE));
  }
}</w:r>
    </w:p>
    <w:p>
      <w:pPr>
        <w:pStyle w:val="Heading1"/>
        <w:spacing w:after="200" w:before="400"/>
      </w:pPr>
      <w:r>
        <w:rPr>
          <w:rFonts w:ascii="Arial" w:cs="Arial" w:eastAsia="Arial" w:hAnsi="Arial"/>
          <w:b/>
          <w:bCs/>
          <w:color w:val="8B1A1A"/>
          <w:sz w:val="36"/>
          <w:szCs w:val="36"/>
        </w:rPr>
        <w:t xml:space="preserve">CATEGORIA 7 — Equipamentos e Acessórios</w:t>
      </w:r>
    </w:p>
    <w:p>
      <w:pPr>
        <w:spacing w:after="160" w:before="80"/>
      </w:pPr>
      <w:r>
        <w:rPr>
          <w:rFonts w:ascii="Arial" w:cs="Arial" w:eastAsia="Arial" w:hAnsi="Arial"/>
          <w:b/>
          <w:bCs/>
          <w:color w:val="8B1A1A"/>
          <w:sz w:val="24"/>
          <w:szCs w:val="24"/>
        </w:rPr>
        <w:t xml:space="preserve">Status: </w:t>
      </w:r>
      <w:r>
        <w:rPr>
          <w:rFonts w:ascii="Arial" w:cs="Arial" w:eastAsia="Arial" w:hAnsi="Arial"/>
          <w:sz w:val="24"/>
          <w:szCs w:val="24"/>
        </w:rPr>
        <w:t xml:space="preserve">23 verbetes ✓</w:t>
      </w:r>
    </w:p>
    <w:p>
      <w:pPr>
        <w:spacing w:after="60" w:before="240"/>
      </w:pPr>
      <w:r>
        <w:rPr>
          <w:rFonts w:ascii="Arial" w:cs="Arial" w:eastAsia="Arial" w:hAnsi="Arial"/>
          <w:b/>
          <w:bCs/>
          <w:color w:val="8B1A1A"/>
          <w:sz w:val="26"/>
          <w:szCs w:val="26"/>
        </w:rPr>
        <w:t xml:space="preserve">FLOGGER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Flogger / Chicote de Tiras</w:t>
      </w:r>
    </w:p>
    <w:p>
      <w:pPr>
        <w:spacing w:after="60" w:before="60"/>
      </w:pPr>
      <w:r>
        <w:rPr>
          <w:rFonts w:ascii="Arial" w:cs="Arial" w:eastAsia="Arial" w:hAnsi="Arial"/>
          <w:sz w:val="24"/>
          <w:szCs w:val="24"/>
        </w:rPr>
        <w:t xml:space="preserve">O flogger é um dos implementos de Impact Play mais versáteis e mais amados da comunidade BDSM — um cabo robusto com múltiplas tiras ou 'falls' presas à extremidade. Ao contrário do que muitos imaginam, o flogger não é necessariamente um instrumento de dor intensa: dependendo do material e da técnica, pode produzir desde uma massagem estimulante até um impacto profundo e intenso.</w:t>
      </w:r>
    </w:p>
    <w:p>
      <w:pPr>
        <w:spacing w:after="60" w:before="60"/>
      </w:pPr>
      <w:r>
        <w:rPr>
          <w:rFonts w:ascii="Arial" w:cs="Arial" w:eastAsia="Arial" w:hAnsi="Arial"/>
          <w:sz w:val="24"/>
          <w:szCs w:val="24"/>
        </w:rPr>
        <w:t xml:space="preserve">Dependendo do tipo de material usado para as falls (os fios individuais) e sua espessura, rigidez, forma e peso, um flogger pode entregar golpes mais leves e agudos 'stingy' ou golpes mais profundos e pesados chamados 'thuddy'. A vantagem de um flogger bem construído é que, nas mãos certas, pode entregar uma ampla gama de sensações e níveis de dor. (ftloi.net — For the Love of It, Impact tools)</w:t>
      </w:r>
    </w:p>
    <w:p>
      <w:pPr>
        <w:spacing w:after="60" w:before="60"/>
      </w:pPr>
      <w:r>
        <w:rPr>
          <w:rFonts w:ascii="Arial" w:cs="Arial" w:eastAsia="Arial" w:hAnsi="Arial"/>
          <w:sz w:val="24"/>
          <w:szCs w:val="24"/>
        </w:rPr>
        <w:t xml:space="preserve">Os materiais mais comuns são couro, suede, borracha e corda — cada um com uma personalidade completamente diferente. Floggers de suede são macios e mais adequados para iniciantes; floggers de couro pesado são mais intensos e exigem mais experiência.</w:t>
      </w:r>
    </w:p>
    <w:p>
      <w:pPr>
        <w:spacing w:after="60" w:before="60"/>
      </w:pPr>
      <w:r>
        <w:rPr>
          <w:rFonts w:ascii="Arial" w:cs="Arial" w:eastAsia="Arial" w:hAnsi="Arial"/>
          <w:sz w:val="24"/>
          <w:szCs w:val="24"/>
        </w:rPr>
        <w:t xml:space="preserve">→ Ver também: Impact Play, Flogging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CROP / CHICOTE DE EQUITAÇÃO</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Crop / Vara de Equitação</w:t>
      </w:r>
    </w:p>
    <w:p>
      <w:pPr>
        <w:spacing w:after="60" w:before="60"/>
      </w:pPr>
      <w:r>
        <w:rPr>
          <w:rFonts w:ascii="Arial" w:cs="Arial" w:eastAsia="Arial" w:hAnsi="Arial"/>
          <w:sz w:val="24"/>
          <w:szCs w:val="24"/>
        </w:rPr>
        <w:t xml:space="preserve">O crop — originalmente usado para dar toques de comando em cavalos — é um dos implementos de Impact Play mais fáceis de controlar e mais populares entre iniciantes. Consiste em uma haste rígida mas flexível com uma pequena ponta de couro ou material similar na extremidade, que concentra o impacto em uma área muito pequena e precisa.</w:t>
      </w:r>
    </w:p>
    <w:p>
      <w:pPr>
        <w:spacing w:after="60" w:before="60"/>
      </w:pPr>
      <w:r>
        <w:rPr>
          <w:rFonts w:ascii="Arial" w:cs="Arial" w:eastAsia="Arial" w:hAnsi="Arial"/>
          <w:sz w:val="24"/>
          <w:szCs w:val="24"/>
        </w:rPr>
        <w:t xml:space="preserve">Crops consistem em um bastão firme mas flexível com uma 'cauda' que faz contato real com a pele. São relativamente fáceis de dominar, pois é fácil controlar e calibrar quanto de dor está sendo infligida. Em nível de dor, os crops tendem a ser um grau acima das pás. (temple-of-love.org, 2021)</w:t>
      </w:r>
    </w:p>
    <w:p>
      <w:pPr>
        <w:spacing w:after="60" w:before="60"/>
      </w:pPr>
      <w:r>
        <w:rPr>
          <w:rFonts w:ascii="Arial" w:cs="Arial" w:eastAsia="Arial" w:hAnsi="Arial"/>
          <w:sz w:val="24"/>
          <w:szCs w:val="24"/>
        </w:rPr>
        <w:t xml:space="preserve">A associação do crop com a equitação também lhe confere uma carga estética e de dominância muito particular — muitos Tops o usam como símbolo de autoridade mesmo quando não o estão usando ativamente.</w:t>
      </w:r>
    </w:p>
    <w:p>
      <w:pPr>
        <w:spacing w:after="60" w:before="60"/>
      </w:pPr>
      <w:r>
        <w:rPr>
          <w:rFonts w:ascii="Arial" w:cs="Arial" w:eastAsia="Arial" w:hAnsi="Arial"/>
          <w:sz w:val="24"/>
          <w:szCs w:val="24"/>
        </w:rPr>
        <w:t xml:space="preserve">→ Ver também: Impact Play, Whip, Flogger.</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WHIP / CHICOTE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Chicote / Single-Tail</w:t>
      </w:r>
    </w:p>
    <w:p>
      <w:pPr>
        <w:spacing w:after="60" w:before="60"/>
      </w:pPr>
      <w:r>
        <w:rPr>
          <w:rFonts w:ascii="Arial" w:cs="Arial" w:eastAsia="Arial" w:hAnsi="Arial"/>
          <w:sz w:val="24"/>
          <w:szCs w:val="24"/>
        </w:rPr>
        <w:t xml:space="preserve">O whip — especialmente o single-tail, de cauda única — é o implemento de Impact Play mais avançado e que exige maior habilidade técnica. Produz uma sensação aguda e intensa no ponto de contato e pode facilmente causar cortes na pele se mal utilizado, o que o coloca entre os instrumentos de edge play da categoria.</w:t>
      </w:r>
    </w:p>
    <w:p>
      <w:pPr>
        <w:spacing w:after="60" w:before="60"/>
      </w:pPr>
      <w:r>
        <w:rPr>
          <w:rFonts w:ascii="Arial" w:cs="Arial" w:eastAsia="Arial" w:hAnsi="Arial"/>
          <w:sz w:val="24"/>
          <w:szCs w:val="24"/>
        </w:rPr>
        <w:t xml:space="preserve">O uso de um chicote significa que o Dom deve ter muito cuidado para acertar a área-alvo pretendida e evitar o 'wrap' — quando o chicote ou flogger faz contato com a área alvo e o comprimento restante envolve o corpo do sub para entregar um golpe agudo, possivelmente lesivo em áreas não pretendidas como os ossos do quadril ou costelas. Quanto mais longas as falls, mais habilidade é necessária. (Wikipedia — Impact play, 2025)</w:t>
      </w:r>
    </w:p>
    <w:p>
      <w:pPr>
        <w:spacing w:after="60" w:before="60"/>
      </w:pPr>
      <w:r>
        <w:rPr>
          <w:rFonts w:ascii="Arial" w:cs="Arial" w:eastAsia="Arial" w:hAnsi="Arial"/>
          <w:sz w:val="24"/>
          <w:szCs w:val="24"/>
        </w:rPr>
        <w:t xml:space="preserve">O single-tail bull whip é considerado inapropriado para iniciantes — exige treinamento específico antes de qualquer uso com parceiros.</w:t>
      </w:r>
    </w:p>
    <w:p>
      <w:pPr>
        <w:spacing w:after="60" w:before="60"/>
      </w:pPr>
      <w:r>
        <w:rPr>
          <w:rFonts w:ascii="Arial" w:cs="Arial" w:eastAsia="Arial" w:hAnsi="Arial"/>
          <w:sz w:val="24"/>
          <w:szCs w:val="24"/>
        </w:rPr>
        <w:t xml:space="preserve">→ Ver também: Flogger, Crop, Impact Play, Edge Play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PADDLE / PÁ</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Pá</w:t>
      </w:r>
    </w:p>
    <w:p>
      <w:pPr>
        <w:spacing w:after="60" w:before="60"/>
      </w:pPr>
      <w:r>
        <w:rPr>
          <w:rFonts w:ascii="Arial" w:cs="Arial" w:eastAsia="Arial" w:hAnsi="Arial"/>
          <w:sz w:val="24"/>
          <w:szCs w:val="24"/>
        </w:rPr>
        <w:t xml:space="preserve">A pá é um instrumento plano, geralmente de madeira, couro ou silicone, usado para golpear o parceiro em práticas de Impact Play. Produz uma sensação ampla e 'pesada' com uma grande área de contato. Varia amplamente em espessura, material e tamanho, o que altera completamente o tipo de sensação produzida.</w:t>
      </w:r>
    </w:p>
    <w:p>
      <w:pPr>
        <w:spacing w:after="60" w:before="60"/>
      </w:pPr>
      <w:r>
        <w:rPr>
          <w:rFonts w:ascii="Arial" w:cs="Arial" w:eastAsia="Arial" w:hAnsi="Arial"/>
          <w:sz w:val="24"/>
          <w:szCs w:val="24"/>
        </w:rPr>
        <w:t xml:space="preserve">→ Para definição completa de uso e contexto, ver Paddling e Discipline em Técnicas e Práticas — Categoria 5.</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CANE / VARA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Vara</w:t>
      </w:r>
    </w:p>
    <w:p>
      <w:pPr>
        <w:spacing w:after="60" w:before="60"/>
      </w:pPr>
      <w:r>
        <w:rPr>
          <w:rFonts w:ascii="Arial" w:cs="Arial" w:eastAsia="Arial" w:hAnsi="Arial"/>
          <w:sz w:val="24"/>
          <w:szCs w:val="24"/>
        </w:rPr>
        <w:t xml:space="preserve">A vara é um instrumento fino e flexível — geralmente de rattan, bambu ou fibra de vidro — que produz uma sensação aguda e muito localizada. É considerada um dos implementos mais técnicos do Impact Play.</w:t>
      </w:r>
    </w:p>
    <w:p>
      <w:pPr>
        <w:spacing w:after="60" w:before="60"/>
      </w:pPr>
      <w:r>
        <w:rPr>
          <w:rFonts w:ascii="Arial" w:cs="Arial" w:eastAsia="Arial" w:hAnsi="Arial"/>
          <w:sz w:val="24"/>
          <w:szCs w:val="24"/>
        </w:rPr>
        <w:t xml:space="preserve">→ Para definição completa de uso e contexto, ver Caning em Técnicas e Práticas — Categoria 5.</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CUFFS / ALGEMAS</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Algemas / Punhos de Bondage</w:t>
      </w:r>
    </w:p>
    <w:p>
      <w:pPr>
        <w:spacing w:after="60" w:before="60"/>
      </w:pPr>
      <w:r>
        <w:rPr>
          <w:rFonts w:ascii="Arial" w:cs="Arial" w:eastAsia="Arial" w:hAnsi="Arial"/>
          <w:sz w:val="24"/>
          <w:szCs w:val="24"/>
        </w:rPr>
        <w:t xml:space="preserve">As algemas de bondage — bondage cuffs — são o equipamento de restrição mais básico e mais acessível do universo BDSM. Diferem das algemas policiais por serem projetadas especificamente para uso erótico: geralmente acolchoadas, ajustáveis e com sistemas de liberação rápida para emergências.</w:t>
      </w:r>
    </w:p>
    <w:p>
      <w:pPr>
        <w:spacing w:after="60" w:before="60"/>
      </w:pPr>
      <w:r>
        <w:rPr>
          <w:rFonts w:ascii="Arial" w:cs="Arial" w:eastAsia="Arial" w:hAnsi="Arial"/>
          <w:sz w:val="24"/>
          <w:szCs w:val="24"/>
        </w:rPr>
        <w:t xml:space="preserve">Bondage cuffs existem em ampla variedade de materiais — couro, metal, neoprene, velcro — com diferentes níveis de rigidez, estética e facilidade de remoção. Cuffs de metal com revestimento interno são mais estéticas; cuffs de couro acolchoadas são mais confortáveis para uso prolongado. (Wikipedia — List of BDSM equipment, 2025)</w:t>
      </w:r>
    </w:p>
    <w:p>
      <w:pPr>
        <w:spacing w:after="60" w:before="60"/>
      </w:pPr>
      <w:r>
        <w:rPr>
          <w:rFonts w:ascii="Arial" w:cs="Arial" w:eastAsia="Arial" w:hAnsi="Arial"/>
          <w:sz w:val="24"/>
          <w:szCs w:val="24"/>
        </w:rPr>
        <w:t xml:space="preserve">A escolha das algemas certas depende do tipo de cena: uma sessão longa de bondage exige cuffs confortáveis e com boa circulação; uma cena de edge play pode preferir a estética e a sensação do metal.</w:t>
      </w:r>
    </w:p>
    <w:p>
      <w:pPr>
        <w:spacing w:after="60" w:before="60"/>
      </w:pPr>
      <w:r>
        <w:rPr>
          <w:rFonts w:ascii="Arial" w:cs="Arial" w:eastAsia="Arial" w:hAnsi="Arial"/>
          <w:sz w:val="24"/>
          <w:szCs w:val="24"/>
        </w:rPr>
        <w:t xml:space="preserve">→ Ver também: Bondage, Spreader Bar, Collar em Dinâmicas e Relacionamentos — Categoria 2.</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SPREADER BAR / BARRA SEPARADORA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Barra Separadora</w:t>
      </w:r>
    </w:p>
    <w:p>
      <w:pPr>
        <w:spacing w:after="60" w:before="60"/>
      </w:pPr>
      <w:r>
        <w:rPr>
          <w:rFonts w:ascii="Arial" w:cs="Arial" w:eastAsia="Arial" w:hAnsi="Arial"/>
          <w:sz w:val="24"/>
          <w:szCs w:val="24"/>
        </w:rPr>
        <w:t xml:space="preserve">A Spreader Bar é uma barra rígida — geralmente de metal ou madeira — com pontos de fixação nas extremidades para prender pulsos, tornozelos ou joelhos, mantendo os membros afastados e impedindo que o parceiro feche as pernas ou os braços. Cria uma posição de vulnerabilidade e exposição que intensifica a sensação de rendição.</w:t>
      </w:r>
    </w:p>
    <w:p>
      <w:pPr>
        <w:spacing w:after="60" w:before="60"/>
      </w:pPr>
      <w:r>
        <w:rPr>
          <w:rFonts w:ascii="Arial" w:cs="Arial" w:eastAsia="Arial" w:hAnsi="Arial"/>
          <w:sz w:val="24"/>
          <w:szCs w:val="24"/>
        </w:rPr>
        <w:t xml:space="preserve">Spreader bars são usadas para manter os membros separados em posições de vulnerabilidade. Vêm em comprimentos variados, com barras mais longas criando maior afastamento e exposição, e podem ser usadas tanto nos pulsos quanto nos tornozelos — ou nas duas posições simultaneamente. (Wikipedia — List of BDSM equipment, 2025)</w:t>
      </w:r>
    </w:p>
    <w:p>
      <w:pPr>
        <w:spacing w:after="60" w:before="60"/>
      </w:pPr>
      <w:r>
        <w:rPr>
          <w:rFonts w:ascii="Arial" w:cs="Arial" w:eastAsia="Arial" w:hAnsi="Arial"/>
          <w:sz w:val="24"/>
          <w:szCs w:val="24"/>
        </w:rPr>
        <w:t xml:space="preserve">A Spreader Bar é especialmente popular em cenas de humilhação e exposição, pois impede ativamente o parceiro de se cobrir ou fechar a posição.</w:t>
      </w:r>
    </w:p>
    <w:p>
      <w:pPr>
        <w:spacing w:after="60" w:before="60"/>
      </w:pPr>
      <w:r>
        <w:rPr>
          <w:rFonts w:ascii="Arial" w:cs="Arial" w:eastAsia="Arial" w:hAnsi="Arial"/>
          <w:sz w:val="24"/>
          <w:szCs w:val="24"/>
        </w:rPr>
        <w:t xml:space="preserve">→ Ver também: Bondage, Cuffs, Dungeon.</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SUSPENSION RING / ARGOLA DE SUSPENSÃO</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Argola de Suspensão / Hard Point</w:t>
      </w:r>
    </w:p>
    <w:p>
      <w:pPr>
        <w:spacing w:after="60" w:before="60"/>
      </w:pPr>
      <w:r>
        <w:rPr>
          <w:rFonts w:ascii="Arial" w:cs="Arial" w:eastAsia="Arial" w:hAnsi="Arial"/>
          <w:sz w:val="24"/>
          <w:szCs w:val="24"/>
        </w:rPr>
        <w:t xml:space="preserve">A Suspension Ring — ou hard point — é o ponto de ancoragem fixo no teto ou em uma estrutura específica ao qual as cordas de suspensão são presas. É o equipamento mais crítico de toda uma sessão de suspensão: sua resistência e integridade são literalmente uma questão de segurança.</w:t>
      </w:r>
    </w:p>
    <w:p>
      <w:pPr>
        <w:spacing w:after="60" w:before="60"/>
      </w:pPr>
      <w:r>
        <w:rPr>
          <w:rFonts w:ascii="Arial" w:cs="Arial" w:eastAsia="Arial" w:hAnsi="Arial"/>
          <w:sz w:val="24"/>
          <w:szCs w:val="24"/>
        </w:rPr>
        <w:t xml:space="preserve">Suspension bondage requer pontos de ancoragem seguros — conhecidos como hard points — instalados em estruturas capazes de suportar o peso total do corpo da pessoa suspensa mais as forças dinâmicas geradas pelo movimento. Hard points inadequados ou mal instalados são uma das principais causas de acidentes sérios em sessões de suspensão. (Wikipedia — List of BDSM equipment, 2025; eastcoastkinkevents.com, 2026)</w:t>
      </w:r>
    </w:p>
    <w:p>
      <w:pPr>
        <w:spacing w:after="60" w:before="60"/>
      </w:pPr>
      <w:r>
        <w:rPr>
          <w:rFonts w:ascii="Arial" w:cs="Arial" w:eastAsia="Arial" w:hAnsi="Arial"/>
          <w:sz w:val="24"/>
          <w:szCs w:val="24"/>
        </w:rPr>
        <w:t xml:space="preserve">Um hard point adequado para suspensão deve ser avaliado por um profissional. A capacidade de carga mínima recomendada é de pelo menos 200-300kg para absorver não apenas o peso estático mas os picos de força dinâmica.</w:t>
      </w:r>
    </w:p>
    <w:p>
      <w:pPr>
        <w:spacing w:after="60" w:before="60"/>
      </w:pPr>
      <w:r>
        <w:rPr>
          <w:rFonts w:ascii="Arial" w:cs="Arial" w:eastAsia="Arial" w:hAnsi="Arial"/>
          <w:sz w:val="24"/>
          <w:szCs w:val="24"/>
        </w:rPr>
        <w:t xml:space="preserve">→ Ver também: Suspension em Técnicas e Práticas, Rigger em Papéis e Identidades.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WARTENBERG WHEEL / RODA DE WARTENBERG</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Roda de Wartenberg</w:t>
      </w:r>
    </w:p>
    <w:p>
      <w:pPr>
        <w:spacing w:after="60" w:before="60"/>
      </w:pPr>
      <w:r>
        <w:rPr>
          <w:rFonts w:ascii="Arial" w:cs="Arial" w:eastAsia="Arial" w:hAnsi="Arial"/>
          <w:sz w:val="24"/>
          <w:szCs w:val="24"/>
        </w:rPr>
        <w:t xml:space="preserve">A Roda de Wartenberg é um instrumento médico — originalmente criado para testar reflexos neurológicos — que foi adotado pela comunidade BDSM como ferramenta de Sensation Play. Consiste em uma roda com pontas metálicas afiadas presas a um cabo, que ao ser rolada sobre a pele produz uma sensação única entre cócegas, formigamento e dor pontual.</w:t>
      </w:r>
    </w:p>
    <w:p>
      <w:pPr>
        <w:spacing w:after="60" w:before="60"/>
      </w:pPr>
      <w:r>
        <w:rPr>
          <w:rFonts w:ascii="Arial" w:cs="Arial" w:eastAsia="Arial" w:hAnsi="Arial"/>
          <w:sz w:val="24"/>
          <w:szCs w:val="24"/>
        </w:rPr>
        <w:t xml:space="preserve">A Wartenberg wheel foi originalmente desenvolvida como instrumento médico neurológico para testar sensibilidade da pele e reflexos. No BDSM, foi adotada como ferramenta de sensation play por sua capacidade de produzir sensações únicas que variam conforme a pressão aplicada — de um toque quase imperceptível a uma sensação intensa e aguda. (Wikipedia — Category: BDSM equipment)</w:t>
      </w:r>
    </w:p>
    <w:p>
      <w:pPr>
        <w:spacing w:after="60" w:before="60"/>
      </w:pPr>
      <w:r>
        <w:rPr>
          <w:rFonts w:ascii="Arial" w:cs="Arial" w:eastAsia="Arial" w:hAnsi="Arial"/>
          <w:sz w:val="24"/>
          <w:szCs w:val="24"/>
        </w:rPr>
        <w:t xml:space="preserve">A Roda de Wartenberg é especialmente eficaz em combinação com vendas — quando o Uke não pode ver onde a roda vai tocar a seguir, a antecipação amplifica enormemente a sensação.</w:t>
      </w:r>
    </w:p>
    <w:p>
      <w:pPr>
        <w:spacing w:after="60" w:before="60"/>
      </w:pPr>
      <w:r>
        <w:rPr>
          <w:rFonts w:ascii="Arial" w:cs="Arial" w:eastAsia="Arial" w:hAnsi="Arial"/>
          <w:sz w:val="24"/>
          <w:szCs w:val="24"/>
        </w:rPr>
        <w:t xml:space="preserve">→ Ver também: Sensation Play, Blindfold, Electrostimulation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CANDLE / VELA PARA WAX PLAY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Vela para Wax Play</w:t>
      </w:r>
    </w:p>
    <w:p>
      <w:pPr>
        <w:spacing w:after="60" w:before="60"/>
      </w:pPr>
      <w:r>
        <w:rPr>
          <w:rFonts w:ascii="Arial" w:cs="Arial" w:eastAsia="Arial" w:hAnsi="Arial"/>
          <w:sz w:val="24"/>
          <w:szCs w:val="24"/>
        </w:rPr>
        <w:t xml:space="preserve">Nem toda vela serve para Wax Play — e essa distinção pode ser a diferença entre uma experiência prazerosa e uma queimadura de segundo grau. Velas de parafina comum queimam a temperaturas muito mais altas que velas de soja ou de cera de baixo ponto de fusão especialmente formuladas para uso erótico.</w:t>
      </w:r>
    </w:p>
    <w:p>
      <w:pPr>
        <w:spacing w:after="60" w:before="60"/>
      </w:pPr>
      <w:r>
        <w:rPr>
          <w:rFonts w:ascii="Arial" w:cs="Arial" w:eastAsia="Arial" w:hAnsi="Arial"/>
          <w:sz w:val="24"/>
          <w:szCs w:val="24"/>
        </w:rPr>
        <w:t xml:space="preserve">Wax play é uma cena envolvendo o uso de cera de vela derretida para criar sensações ou designs. É importante usar o tipo certo de velas para prevenir queimaduras de segundo grau — velas de soja e de parafina com baixo ponto de fusão são muito mais seguras para iniciantes. A distância entre a vela e a pele também controla a temperatura de impacto. (kynk101.com — Kynklopedia, 2025)</w:t>
      </w:r>
    </w:p>
    <w:p>
      <w:pPr>
        <w:spacing w:after="60" w:before="60"/>
      </w:pPr>
      <w:r>
        <w:rPr>
          <w:rFonts w:ascii="Arial" w:cs="Arial" w:eastAsia="Arial" w:hAnsi="Arial"/>
          <w:sz w:val="24"/>
          <w:szCs w:val="24"/>
        </w:rPr>
        <w:t xml:space="preserve">Nunca use velas com corantes intensos ou perfumes fortes em Wax Play — esses aditivos elevam o ponto de fusão e podem causar reações alérgicas.</w:t>
      </w:r>
    </w:p>
    <w:p>
      <w:pPr>
        <w:spacing w:after="60" w:before="60"/>
      </w:pPr>
      <w:r>
        <w:rPr>
          <w:rFonts w:ascii="Arial" w:cs="Arial" w:eastAsia="Arial" w:hAnsi="Arial"/>
          <w:sz w:val="24"/>
          <w:szCs w:val="24"/>
        </w:rPr>
        <w:t xml:space="preserve">→ Ver também: Wax Play, Ice Play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VIOLET WAND / VARINHA VIOLETA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Varinha Violeta</w:t>
      </w:r>
    </w:p>
    <w:p>
      <w:pPr>
        <w:spacing w:after="60" w:before="60"/>
      </w:pPr>
      <w:r>
        <w:rPr>
          <w:rFonts w:ascii="Arial" w:cs="Arial" w:eastAsia="Arial" w:hAnsi="Arial"/>
          <w:sz w:val="24"/>
          <w:szCs w:val="24"/>
        </w:rPr>
        <w:t xml:space="preserve">A Violet Wand é um dispositivo de eletroestimulação que usa correntes de alta frequência e baixa intensidade para criar sensações elétricas sobre a pele — de faíscas visíveis a formigamentos suaves. É considerada a forma mais segura e mais acessível de eletroestimulação no BDSM, muito menos arriscada do que improvisações com equipamentos elétricos domésticos.</w:t>
      </w:r>
    </w:p>
    <w:p>
      <w:pPr>
        <w:spacing w:after="60" w:before="60"/>
      </w:pPr>
      <w:r>
        <w:rPr>
          <w:rFonts w:ascii="Arial" w:cs="Arial" w:eastAsia="Arial" w:hAnsi="Arial"/>
          <w:sz w:val="24"/>
          <w:szCs w:val="24"/>
        </w:rPr>
        <w:t xml:space="preserve">A Violet Wand usa correntes de alta frequência e baixa intensidade — diferente de outros dispositivos de eletroestimulação. Pode criar faíscas visíveis na pele, produzindo sensações que variam de formigamento suave a pequenos choques, dependendo da configuração e da distância do eletrodo à pele. É amplamente considerada a opção mais segura para iniciantes em eletroestimulação. (Wikipedia — Category: BDSM equipment; kynk101.com, 2025)</w:t>
      </w:r>
    </w:p>
    <w:p>
      <w:pPr>
        <w:spacing w:after="60" w:before="60"/>
      </w:pPr>
      <w:r>
        <w:rPr>
          <w:rFonts w:ascii="Arial" w:cs="Arial" w:eastAsia="Arial" w:hAnsi="Arial"/>
          <w:sz w:val="24"/>
          <w:szCs w:val="24"/>
        </w:rPr>
        <w:t xml:space="preserve">A Violet Wand tem múltiplos eletrodos intercambiáveis — globo de vidro, eletrodo em forma de pente, eletrodo de mushroom — cada um produzindo sensações diferentes.</w:t>
      </w:r>
    </w:p>
    <w:p>
      <w:pPr>
        <w:spacing w:after="60" w:before="60"/>
      </w:pPr>
      <w:r>
        <w:rPr>
          <w:rFonts w:ascii="Arial" w:cs="Arial" w:eastAsia="Arial" w:hAnsi="Arial"/>
          <w:sz w:val="24"/>
          <w:szCs w:val="24"/>
        </w:rPr>
        <w:t xml:space="preserve">→ Ver também: Electrostimulation em Técnicas e Práticas, Sensation Play.</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BLINDFOLD / VENDA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Venda</w:t>
      </w:r>
    </w:p>
    <w:p>
      <w:pPr>
        <w:spacing w:after="60" w:before="60"/>
      </w:pPr>
      <w:r>
        <w:rPr>
          <w:rFonts w:ascii="Arial" w:cs="Arial" w:eastAsia="Arial" w:hAnsi="Arial"/>
          <w:sz w:val="24"/>
          <w:szCs w:val="24"/>
        </w:rPr>
        <w:t xml:space="preserve">A venda é um dos acessórios mais simples e mais transformadores do BDSM. Ao eliminar a visão, intensifica dramaticamente todos os outros sentidos — tato, audição, olfato — e transforma qualquer toque em algo completamente novo e imprevisível. É frequentemente o primeiro equipamento que pessoas experimentam ao explorar o universo kink.</w:t>
      </w:r>
    </w:p>
    <w:p>
      <w:pPr>
        <w:spacing w:after="60" w:before="60"/>
      </w:pPr>
      <w:r>
        <w:rPr>
          <w:rFonts w:ascii="Arial" w:cs="Arial" w:eastAsia="Arial" w:hAnsi="Arial"/>
          <w:sz w:val="24"/>
          <w:szCs w:val="24"/>
        </w:rPr>
        <w:t xml:space="preserve">Uma pesquisa de 2015 com uma amostra representativa de adultos americanos mostrou que 36% dos adultos americanos relataram ter usado vendas e/ou outros equipamentos BDSM durante relações sexuais — tornando a venda um dos acessórios kink mais amplamente usados muito além dos círculos BDSM formais. (Psychology Today — Castleman, 2023, citando pesquisa Durex)</w:t>
      </w:r>
    </w:p>
    <w:p>
      <w:pPr>
        <w:spacing w:after="60" w:before="60"/>
      </w:pPr>
      <w:r>
        <w:rPr>
          <w:rFonts w:ascii="Arial" w:cs="Arial" w:eastAsia="Arial" w:hAnsi="Arial"/>
          <w:sz w:val="24"/>
          <w:szCs w:val="24"/>
        </w:rPr>
        <w:t xml:space="preserve">A venda também tem um papel específico na segurança: em cenas que envolvem Sensory Deprivation ou knife play, a venda reduz a capacidade do parceiro de antecipar o próximo movimento, o que exige comunicação verbal ainda mais ativa e atenção redobrada do Top.</w:t>
      </w:r>
    </w:p>
    <w:p>
      <w:pPr>
        <w:spacing w:after="60" w:before="60"/>
      </w:pPr>
      <w:r>
        <w:rPr>
          <w:rFonts w:ascii="Arial" w:cs="Arial" w:eastAsia="Arial" w:hAnsi="Arial"/>
          <w:sz w:val="24"/>
          <w:szCs w:val="24"/>
        </w:rPr>
        <w:t xml:space="preserve">→ Ver também: Sensory Deprivation, Sensation Play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GAG / MORDAÇA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Mordaça</w:t>
      </w:r>
    </w:p>
    <w:p>
      <w:pPr>
        <w:spacing w:after="60" w:before="60"/>
      </w:pPr>
      <w:r>
        <w:rPr>
          <w:rFonts w:ascii="Arial" w:cs="Arial" w:eastAsia="Arial" w:hAnsi="Arial"/>
          <w:sz w:val="24"/>
          <w:szCs w:val="24"/>
        </w:rPr>
        <w:t xml:space="preserve">A mordaça é um dispositivo inserido na boca — ou posicionado sobre ela — para limitar ou impedir a fala do parceiro submisso. É ao mesmo tempo um instrumento de restrição, de humilhação e de power exchange intenso. A incapacidade de falar claramente exige que safewords verbais sejam substituídas por safe gestures acordados previamente.</w:t>
      </w:r>
    </w:p>
    <w:p>
      <w:pPr>
        <w:spacing w:after="60" w:before="60"/>
      </w:pPr>
      <w:r>
        <w:rPr>
          <w:rFonts w:ascii="Arial" w:cs="Arial" w:eastAsia="Arial" w:hAnsi="Arial"/>
          <w:sz w:val="24"/>
          <w:szCs w:val="24"/>
        </w:rPr>
        <w:t xml:space="preserve">Mordaças existem em múltiplas formas: ball gag (a mais icônica — uma esfera de borracha presa por tiras), bit gag (similar a um freio equino), ring gag (anel que mantém a boca aberta), muzzle gag (cobrindo toda a parte inferior do rosto), funnel gag (para humilhação com líquidos), e penis gag, entre outros. Cada tipo produz níveis diferentes de restrição vocal. (Wikipedia — List of BDSM equipment, 2025)</w:t>
      </w:r>
    </w:p>
    <w:p>
      <w:pPr>
        <w:spacing w:after="60" w:before="60"/>
      </w:pPr>
      <w:r>
        <w:rPr>
          <w:rFonts w:ascii="Arial" w:cs="Arial" w:eastAsia="Arial" w:hAnsi="Arial"/>
          <w:sz w:val="24"/>
          <w:szCs w:val="24"/>
        </w:rPr>
        <w:t xml:space="preserve">O uso de mordaça exige monitoramento constante — risco de obstrução das vias aéreas, salivação excessiva e posição do queixo devem ser verificados regularmente.</w:t>
      </w:r>
    </w:p>
    <w:p>
      <w:pPr>
        <w:spacing w:after="60" w:before="60"/>
      </w:pPr>
      <w:r>
        <w:rPr>
          <w:rFonts w:ascii="Arial" w:cs="Arial" w:eastAsia="Arial" w:hAnsi="Arial"/>
          <w:sz w:val="24"/>
          <w:szCs w:val="24"/>
        </w:rPr>
        <w:t xml:space="preserve">→ Ver também: Safe Gesture em Segurança e Consentimento, Humiliation Play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MONOGLOVE / LUVA ÚNICA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Luva Única / Armbinder</w:t>
      </w:r>
    </w:p>
    <w:p>
      <w:pPr>
        <w:spacing w:after="60" w:before="60"/>
      </w:pPr>
      <w:r>
        <w:rPr>
          <w:rFonts w:ascii="Arial" w:cs="Arial" w:eastAsia="Arial" w:hAnsi="Arial"/>
          <w:sz w:val="24"/>
          <w:szCs w:val="24"/>
        </w:rPr>
        <w:t xml:space="preserve">A Monoglove — também chamada de armbinder — é uma luva que une os dois braços atrás das costas em uma única manga, criando uma posição de restrição intensa e visualmente impactante. Força os ombros para trás e o peito para frente, exigindo considerável flexibilidade e tolerância.</w:t>
      </w:r>
    </w:p>
    <w:p>
      <w:pPr>
        <w:spacing w:after="60" w:before="60"/>
      </w:pPr>
      <w:r>
        <w:rPr>
          <w:rFonts w:ascii="Arial" w:cs="Arial" w:eastAsia="Arial" w:hAnsi="Arial"/>
          <w:sz w:val="24"/>
          <w:szCs w:val="24"/>
        </w:rPr>
        <w:t xml:space="preserve">A Monoglove — armbinder — é listada entre os equipamentos de bondage mais avançados no BDSM. Exige flexibilidade significativa dos ombros e deve ser usada com extrema cautela em pessoas com histórico de lesões nos ombros ou limitações de mobilidade. O tempo de uso deve ser monitorado cuidadosamente, pois a posição pode comprometer a circulação e causar tensão muscular intensa. (Wikipedia — List of BDSM equipment, 2025)</w:t>
      </w:r>
    </w:p>
    <w:p>
      <w:pPr>
        <w:spacing w:after="60" w:before="60"/>
      </w:pPr>
      <w:r>
        <w:rPr>
          <w:rFonts w:ascii="Arial" w:cs="Arial" w:eastAsia="Arial" w:hAnsi="Arial"/>
          <w:sz w:val="24"/>
          <w:szCs w:val="24"/>
        </w:rPr>
        <w:t xml:space="preserve">A Monoglove tem forte apelo estético e é frequentemente usada em sessões fotográficas e performáticas de Shibari ocidental.</w:t>
      </w:r>
    </w:p>
    <w:p>
      <w:pPr>
        <w:spacing w:after="60" w:before="60"/>
      </w:pPr>
      <w:r>
        <w:rPr>
          <w:rFonts w:ascii="Arial" w:cs="Arial" w:eastAsia="Arial" w:hAnsi="Arial"/>
          <w:sz w:val="24"/>
          <w:szCs w:val="24"/>
        </w:rPr>
        <w:t xml:space="preserve">→ Ver também: Bondage, Takate Kote em Shibari — Categoria 6.</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CHASTITY DEVICE / DISPOSITIVO DE CASTIDADE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Dispositivo de Castidade</w:t>
      </w:r>
    </w:p>
    <w:p>
      <w:pPr>
        <w:spacing w:after="60" w:before="60"/>
      </w:pPr>
      <w:r>
        <w:rPr>
          <w:rFonts w:ascii="Arial" w:cs="Arial" w:eastAsia="Arial" w:hAnsi="Arial"/>
          <w:sz w:val="24"/>
          <w:szCs w:val="24"/>
        </w:rPr>
        <w:t xml:space="preserve">O dispositivo de castidade é um equipamento que restringe fisicamente o acesso à genitália — impedindo masturbação, ereção completa ou penetração — como forma de orgasm control e power exchange. Existe em versões para todos os gêneros, e seu uso dentro de dinâmicas D/s é frequentemente combinado com chaves mantidas pelo parceiro dominante.</w:t>
      </w:r>
    </w:p>
    <w:p>
      <w:pPr>
        <w:spacing w:after="60" w:before="60"/>
      </w:pPr>
      <w:r>
        <w:rPr>
          <w:rFonts w:ascii="Arial" w:cs="Arial" w:eastAsia="Arial" w:hAnsi="Arial"/>
          <w:sz w:val="24"/>
          <w:szCs w:val="24"/>
        </w:rPr>
        <w:t xml:space="preserve">Chastity devices são dispositivos físicos que restringem o acesso genital como forma de erotic sexual denial ou orgasm denial, mantendo o parceiro em um estado de excitação antecipada enquanto o parceiro dominante controla quando e se o orgasmo será permitido. (Wikipedia — List of BDSM equipment, 2025; Wikipedia — Glossary of BDSM, 2026)</w:t>
      </w:r>
    </w:p>
    <w:p>
      <w:pPr>
        <w:spacing w:after="60" w:before="60"/>
      </w:pPr>
      <w:r>
        <w:rPr>
          <w:rFonts w:ascii="Arial" w:cs="Arial" w:eastAsia="Arial" w:hAnsi="Arial"/>
          <w:sz w:val="24"/>
          <w:szCs w:val="24"/>
        </w:rPr>
        <w:t xml:space="preserve">O uso prolongado de dispositivos de castidade exige higiene rigorosa e verificações regulares de conforto e circulação. A dinâmica psicológica que criam — especialmente quando o parceiro dominante mantém a chave — é considerada por muitos praticantes tão intensa quanto qualquer prática física.</w:t>
      </w:r>
    </w:p>
    <w:p>
      <w:pPr>
        <w:spacing w:after="60" w:before="60"/>
      </w:pPr>
      <w:r>
        <w:rPr>
          <w:rFonts w:ascii="Arial" w:cs="Arial" w:eastAsia="Arial" w:hAnsi="Arial"/>
          <w:sz w:val="24"/>
          <w:szCs w:val="24"/>
        </w:rPr>
        <w:t xml:space="preserve">→ Ver também: Orgasm Control em Técnicas e Práticas, D/s em Dinâmicas e Relacionamentos.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HITACHI / WAND VIBRATOR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Hitachi / Vibrador de Haste</w:t>
      </w:r>
    </w:p>
    <w:p>
      <w:pPr>
        <w:spacing w:after="60" w:before="60"/>
      </w:pPr>
      <w:r>
        <w:rPr>
          <w:rFonts w:ascii="Arial" w:cs="Arial" w:eastAsia="Arial" w:hAnsi="Arial"/>
          <w:sz w:val="24"/>
          <w:szCs w:val="24"/>
        </w:rPr>
        <w:t xml:space="preserve">O Hitachi Magic Wand — hoje simplesmente chamado de Magic Wand — é um vibrador de haste elétrico que se tornou lendário tanto na comunidade kink quanto no mercado de sex toys em geral. Originalmente vendido como massageador terapêutico, foi amplamente adotado pela comunidade BDSM como ferramenta de orgasm control, forced orgasm e tortura sensorial.</w:t>
      </w:r>
    </w:p>
    <w:p>
      <w:pPr>
        <w:spacing w:after="60" w:before="60"/>
      </w:pPr>
      <w:r>
        <w:rPr>
          <w:rFonts w:ascii="Arial" w:cs="Arial" w:eastAsia="Arial" w:hAnsi="Arial"/>
          <w:sz w:val="24"/>
          <w:szCs w:val="24"/>
        </w:rPr>
        <w:t xml:space="preserve">O Magic Wand é um vibrador de haste movido a corrente alternada, originalmente fabricado para aliviar tensão e relaxar músculos doloridos. A educadora sexual Betty Dodson popularizou seu uso como vibrador durante o movimento sex-positive no final dos anos 1960. Hitachi afirma que seu único uso pretendido é para fins de saúde. (Wikipedia — Hitachi Magic Wand, 2026)</w:t>
      </w:r>
    </w:p>
    <w:p>
      <w:pPr>
        <w:spacing w:after="60" w:before="60"/>
      </w:pPr>
      <w:r>
        <w:rPr>
          <w:rFonts w:ascii="Arial" w:cs="Arial" w:eastAsia="Arial" w:hAnsi="Arial"/>
          <w:sz w:val="24"/>
          <w:szCs w:val="24"/>
        </w:rPr>
        <w:t xml:space="preserve">No contexto BDSM, o Hitachi é frequentemente fixado ao corpo do submisso com arreios ou fitas para forçar orgasmos contínuos — uma prática conhecida como forced orgasm ou orgasm torture que combina prazer intenso e sobrecarga sensorial.</w:t>
      </w:r>
    </w:p>
    <w:p>
      <w:pPr>
        <w:spacing w:after="60" w:before="60"/>
      </w:pPr>
      <w:r>
        <w:rPr>
          <w:rFonts w:ascii="Arial" w:cs="Arial" w:eastAsia="Arial" w:hAnsi="Arial"/>
          <w:sz w:val="24"/>
          <w:szCs w:val="24"/>
        </w:rPr>
        <w:t xml:space="preserve">→ Ver também: Orgasm Control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HARNESS / ARREIO</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Arreio</w:t>
      </w:r>
    </w:p>
    <w:p>
      <w:pPr>
        <w:spacing w:after="60" w:before="60"/>
      </w:pPr>
      <w:r>
        <w:rPr>
          <w:rFonts w:ascii="Arial" w:cs="Arial" w:eastAsia="Arial" w:hAnsi="Arial"/>
          <w:sz w:val="24"/>
          <w:szCs w:val="24"/>
        </w:rPr>
        <w:t xml:space="preserve">O harness — arreio — é uma estrutura de tiras, geralmente de couro, couro vegano, corda ou neoprene, que envolve o corpo criando padrões que combinam função e estética. No BDSM, pode ter funções muito diferentes: bondage estrutural, ponto de ancoragem para suspensão, acessório de vestuário fetichista ou símbolo de identidade kink.</w:t>
      </w:r>
    </w:p>
    <w:p>
      <w:pPr>
        <w:spacing w:after="60" w:before="60"/>
      </w:pPr>
      <w:r>
        <w:rPr>
          <w:rFonts w:ascii="Arial" w:cs="Arial" w:eastAsia="Arial" w:hAnsi="Arial"/>
          <w:sz w:val="24"/>
          <w:szCs w:val="24"/>
        </w:rPr>
        <w:t xml:space="preserve">O bondage harness é muito associado ao play BDSM e frequentemente imediatamente identificável como relacionado ao kink. Por essa razão, às vezes é usado publicamente como forma de referenciar a cultura fetiche. A imagem de uma pessoa em um bondage harness é usada na mídia como tropo para 'alguém no fetiche'. (Wikipedia — Bondage harness, 2026)</w:t>
      </w:r>
    </w:p>
    <w:p>
      <w:pPr>
        <w:spacing w:after="60" w:before="60"/>
      </w:pPr>
      <w:r>
        <w:rPr>
          <w:rFonts w:ascii="Arial" w:cs="Arial" w:eastAsia="Arial" w:hAnsi="Arial"/>
          <w:sz w:val="24"/>
          <w:szCs w:val="24"/>
        </w:rPr>
        <w:t xml:space="preserve">Em BDSM, arreios são usados não apenas pelo apelo estético, mas também como símbolos de controle, submissão e empoderamento. Para muitos praticantes, a experiência tátil do couro ou do neoprene adiciona um elemento de intensidade física e emocional. (jakimac.com, 2024)</w:t>
      </w:r>
    </w:p>
    <w:p>
      <w:pPr>
        <w:spacing w:after="60" w:before="60"/>
      </w:pPr>
      <w:r>
        <w:rPr>
          <w:rFonts w:ascii="Arial" w:cs="Arial" w:eastAsia="Arial" w:hAnsi="Arial"/>
          <w:sz w:val="24"/>
          <w:szCs w:val="24"/>
        </w:rPr>
        <w:t xml:space="preserve">→ Ver também: Leather, Karada em Shibari — Categoria 6.</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LATEX / LÁTEX</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Látex</w:t>
      </w:r>
    </w:p>
    <w:p>
      <w:pPr>
        <w:spacing w:after="60" w:before="60"/>
      </w:pPr>
      <w:r>
        <w:rPr>
          <w:rFonts w:ascii="Arial" w:cs="Arial" w:eastAsia="Arial" w:hAnsi="Arial"/>
          <w:sz w:val="24"/>
          <w:szCs w:val="24"/>
        </w:rPr>
        <w:t xml:space="preserve">O látex é um dos materiais mais emblemáticos da estética BDSM e fetichista. Sua segunda pele extremamente ajustada, o brilho característico e a sensação de contenção que cria ao vestir tornam-no um material único — simultaneamente revealing e ocultando, constritivo e sensual.</w:t>
      </w:r>
    </w:p>
    <w:p>
      <w:pPr>
        <w:spacing w:after="60" w:before="60"/>
      </w:pPr>
      <w:r>
        <w:rPr>
          <w:rFonts w:ascii="Arial" w:cs="Arial" w:eastAsia="Arial" w:hAnsi="Arial"/>
          <w:sz w:val="24"/>
          <w:szCs w:val="24"/>
        </w:rPr>
        <w:t xml:space="preserve">Latex and PVC fetishism é um dos fetiches de vestuário mais documentados — o prazer derivado de usar ou ver outros usando roupas de látex ou PVC. O material é valorizado tanto pela sua estética visual quanto pelas sensações físicas que produz: a compressão suave sobre o corpo, o som característico ao se mover e o calor que retém. (Wikipedia — Index of BDSM articles)</w:t>
      </w:r>
    </w:p>
    <w:p>
      <w:pPr>
        <w:spacing w:after="60" w:before="60"/>
      </w:pPr>
      <w:r>
        <w:rPr>
          <w:rFonts w:ascii="Arial" w:cs="Arial" w:eastAsia="Arial" w:hAnsi="Arial"/>
          <w:sz w:val="24"/>
          <w:szCs w:val="24"/>
        </w:rPr>
        <w:t xml:space="preserve">O látex exige cuidados específicos: precisa ser polido com silicone líquido antes de vestir para o brilho característico e não pode entrar em contato com objetos de cobre ou bronze, que causam manchas permanentes no material.</w:t>
      </w:r>
    </w:p>
    <w:p>
      <w:pPr>
        <w:spacing w:after="60" w:before="60"/>
      </w:pPr>
      <w:r>
        <w:rPr>
          <w:rFonts w:ascii="Arial" w:cs="Arial" w:eastAsia="Arial" w:hAnsi="Arial"/>
          <w:sz w:val="24"/>
          <w:szCs w:val="24"/>
        </w:rPr>
        <w:t xml:space="preserve">→ Ver também: Leather, Harness, Fetishist em Papéis e Identidades.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LEATHER / COURO</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Couro</w:t>
      </w:r>
    </w:p>
    <w:p>
      <w:pPr>
        <w:spacing w:after="60" w:before="60"/>
      </w:pPr>
      <w:r>
        <w:rPr>
          <w:rFonts w:ascii="Arial" w:cs="Arial" w:eastAsia="Arial" w:hAnsi="Arial"/>
          <w:sz w:val="24"/>
          <w:szCs w:val="24"/>
        </w:rPr>
        <w:t xml:space="preserve">O couro tem uma relação histórica profunda com o universo BDSM — especialmente com a comunidade Leather, que surgiu nos EUA pós-Segunda Guerra Mundial entre veteranos e homens gays. Mais do que um material, o couro é uma identidade, uma estética e uma tradição cultural dentro do kink.</w:t>
      </w:r>
    </w:p>
    <w:p>
      <w:pPr>
        <w:spacing w:after="60" w:before="60"/>
      </w:pPr>
      <w:r>
        <w:rPr>
          <w:rFonts w:ascii="Arial" w:cs="Arial" w:eastAsia="Arial" w:hAnsi="Arial"/>
          <w:sz w:val="24"/>
          <w:szCs w:val="24"/>
        </w:rPr>
        <w:t xml:space="preserve">O couro tem sido símbolo de poder, rebeldia e sensualidade. Não foi até o século XX que o couro começou a ser associado a comunidades subversivas e fetichistas, particularmente nos domínios do BDSM. Em BDSM, peças de couro como arreios, espartilhos e restrições são usadas não apenas pelo apelo estético, mas também como símbolos de controle, submissão e empoderamento. (jakimac.com, 2024)</w:t>
      </w:r>
    </w:p>
    <w:p>
      <w:pPr>
        <w:spacing w:after="60" w:before="60"/>
      </w:pPr>
      <w:r>
        <w:rPr>
          <w:rFonts w:ascii="Arial" w:cs="Arial" w:eastAsia="Arial" w:hAnsi="Arial"/>
          <w:sz w:val="24"/>
          <w:szCs w:val="24"/>
        </w:rPr>
        <w:t xml:space="preserve">A Leather Community — com seus títulos, protocolos e eventos como o International Mr. Leather — é um dos pilares históricos da cultura BDSM e merece reconhecimento separado do couro simplesmente como material.</w:t>
      </w:r>
    </w:p>
    <w:p>
      <w:pPr>
        <w:spacing w:after="60" w:before="60"/>
      </w:pPr>
      <w:r>
        <w:rPr>
          <w:rFonts w:ascii="Arial" w:cs="Arial" w:eastAsia="Arial" w:hAnsi="Arial"/>
          <w:sz w:val="24"/>
          <w:szCs w:val="24"/>
        </w:rPr>
        <w:t xml:space="preserve">→ Ver também: Leather Community em Comunidade e Cultura, Harness.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ST. ANDREW'S CROSS / CRUZ DE SANTO ANDRÉ</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Cruz de Santo André</w:t>
      </w:r>
    </w:p>
    <w:p>
      <w:pPr>
        <w:spacing w:after="60" w:before="60"/>
      </w:pPr>
      <w:r>
        <w:rPr>
          <w:rFonts w:ascii="Arial" w:cs="Arial" w:eastAsia="Arial" w:hAnsi="Arial"/>
          <w:sz w:val="24"/>
          <w:szCs w:val="24"/>
        </w:rPr>
        <w:t xml:space="preserve">A Cruz de Santo André — também chamada de X-Cross — é uma das peças de mobiliário BDSM mais icônicas: uma grande estrutura em forma de X onde o submisso fica posicionado de pé, com braços e pernas abertas e presas aos quatro extremos. Permite acesso total ao corpo do parceiro para Impact Play, Sensation Play ou simples exibição.</w:t>
      </w:r>
    </w:p>
    <w:p>
      <w:pPr>
        <w:spacing w:after="60" w:before="60"/>
      </w:pPr>
      <w:r>
        <w:rPr>
          <w:rFonts w:ascii="Arial" w:cs="Arial" w:eastAsia="Arial" w:hAnsi="Arial"/>
          <w:sz w:val="24"/>
          <w:szCs w:val="24"/>
        </w:rPr>
        <w:t xml:space="preserve">A Cruz de Santo André é uma grande moldura em forma de X projetada para restrição de corpo inteiro, comumente encontrada em dungeons BDSM. Posiciona o submisso de pé com braços e pernas espalhados, tornando-a perfeita para impact play como flogging, spanking e paddling. A cruz aumenta a exposição, vulnerabilidade e permite que o Dominante se engaje em sensation play de múltiplos ângulos. (kinkycuriosity.com, 2026)</w:t>
      </w:r>
    </w:p>
    <w:p>
      <w:pPr>
        <w:spacing w:after="60" w:before="60"/>
      </w:pPr>
      <w:r>
        <w:rPr>
          <w:rFonts w:ascii="Arial" w:cs="Arial" w:eastAsia="Arial" w:hAnsi="Arial"/>
          <w:sz w:val="24"/>
          <w:szCs w:val="24"/>
        </w:rPr>
        <w:t xml:space="preserve">A posição de pé com membros estendidos cria uma sensação intensa de vulnerabilidade e exposição — mesmo sem nenhuma prática ativa, o simples ato de estar fixado à cruz tem um impacto psicológico poderoso.</w:t>
      </w:r>
    </w:p>
    <w:p>
      <w:pPr>
        <w:spacing w:after="60" w:before="60"/>
      </w:pPr>
      <w:r>
        <w:rPr>
          <w:rFonts w:ascii="Arial" w:cs="Arial" w:eastAsia="Arial" w:hAnsi="Arial"/>
          <w:sz w:val="24"/>
          <w:szCs w:val="24"/>
        </w:rPr>
        <w:t xml:space="preserve">→ Ver também: Dungeon, Spanking Bench, Bondage.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SPANKING BENCH / CAVALETE DE DISCIPLINA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Cavalete de Disciplina / Spanking Horse</w:t>
      </w:r>
    </w:p>
    <w:p>
      <w:pPr>
        <w:spacing w:after="60" w:before="60"/>
      </w:pPr>
      <w:r>
        <w:rPr>
          <w:rFonts w:ascii="Arial" w:cs="Arial" w:eastAsia="Arial" w:hAnsi="Arial"/>
          <w:sz w:val="24"/>
          <w:szCs w:val="24"/>
        </w:rPr>
        <w:t xml:space="preserve">O Spanking Bench — cavalete de disciplina — é uma peça de mobiliário BDSM projetada para posicionar o parceiro submisso de forma ideal para spanking, flogging, paddling e outras práticas de Impact Play. Geralmente consiste em uma estrutura acolchoada em que o submisso se deita ou se apoia sobre o abdômen, com os quadris elevados e as nádegas expostas.</w:t>
      </w:r>
    </w:p>
    <w:p>
      <w:pPr>
        <w:spacing w:after="60" w:before="60"/>
      </w:pPr>
      <w:r>
        <w:rPr>
          <w:rFonts w:ascii="Arial" w:cs="Arial" w:eastAsia="Arial" w:hAnsi="Arial"/>
          <w:sz w:val="24"/>
          <w:szCs w:val="24"/>
        </w:rPr>
        <w:t xml:space="preserve">Spanking benches são estruturas projetadas para restringir um submisso de maneira ideal para práticas de disciplina e impact play. Diferem das estruturas mais elaboradas como a Cruz de Santo André por sua especialização: foram projetados especificamente para maximizar o acesso às nádegas e coxas enquanto mantêm o submisso confortável e seguro. (kinkycuriosity.com, 2026; Wikipedia — List of BDSM equipment)</w:t>
      </w:r>
    </w:p>
    <w:p>
      <w:pPr>
        <w:spacing w:after="60" w:before="60"/>
      </w:pPr>
      <w:r>
        <w:rPr>
          <w:rFonts w:ascii="Arial" w:cs="Arial" w:eastAsia="Arial" w:hAnsi="Arial"/>
          <w:sz w:val="24"/>
          <w:szCs w:val="24"/>
        </w:rPr>
        <w:t xml:space="preserve">Muitos Spanking Benches têm pontos de fixação integrados para algemas ou cuffs, permitindo que o submisso seja imobilizado na posição durante a cena.</w:t>
      </w:r>
    </w:p>
    <w:p>
      <w:pPr>
        <w:spacing w:after="60" w:before="60"/>
      </w:pPr>
      <w:r>
        <w:rPr>
          <w:rFonts w:ascii="Arial" w:cs="Arial" w:eastAsia="Arial" w:hAnsi="Arial"/>
          <w:sz w:val="24"/>
          <w:szCs w:val="24"/>
        </w:rPr>
        <w:t xml:space="preserve">→ Ver também: St. Andrew's Cross, Dungeon, Impact Play em Técnicas e Práticas.</w:t>
      </w:r>
    </w:p>
    <w:p>
      <w:pPr>
        <w:pBdr>
          <w:bottom w:val="single" w:color="DDDDDD" w:sz="2" w:space="1"/>
        </w:pBdr>
        <w:spacing w:after="160" w:before="60"/>
      </w:pPr>
    </w:p>
    <w:p>
      <w:pPr>
        <w:spacing w:after="100" w:before="300"/>
      </w:pPr>
      <w:r>
        <w:rPr>
          <w:rFonts w:ascii="Arial" w:cs="Arial" w:eastAsia="Arial" w:hAnsi="Arial"/>
          <w:b/>
          <w:bCs/>
          <w:color w:val="8B1A1A"/>
          <w:sz w:val="24"/>
          <w:szCs w:val="24"/>
        </w:rPr>
        <w:t xml:space="preserve">Fontes — Categoria 7</w:t>
      </w:r>
    </w:p>
    <w:p>
      <w:pPr>
        <w:spacing w:after="60" w:before="100"/>
      </w:pPr>
      <w:r>
        <w:rPr>
          <w:rFonts w:ascii="Arial" w:cs="Arial" w:eastAsia="Arial" w:hAnsi="Arial"/>
          <w:b/>
          <w:bCs/>
          <w:color w:val="555555"/>
          <w:sz w:val="22"/>
          <w:szCs w:val="22"/>
        </w:rPr>
        <w:t xml:space="preserve">Fontes Acadêmicas</w:t>
      </w:r>
    </w:p>
    <w:p>
      <w:pPr>
        <w:pStyle w:val="ListParagraph"/>
        <w:numPr>
          <w:ilvl w:val="0"/>
          <w:numId w:val="2"/>
        </w:numPr>
        <w:spacing w:after="60" w:before="60"/>
      </w:pPr>
      <w:r>
        <w:rPr>
          <w:rFonts w:ascii="Arial" w:cs="Arial" w:eastAsia="Arial" w:hAnsi="Arial"/>
          <w:i/>
          <w:iCs/>
          <w:color w:val="444444"/>
          <w:sz w:val="22"/>
          <w:szCs w:val="22"/>
        </w:rPr>
        <w:t xml:space="preserve">Wikipedia — Impact play (2025); List of BDSM equipment (2025); Bondage harness (2026); Hitachi Magic Wand (2026); Glossary of BDSM (2026).</w:t>
      </w:r>
    </w:p>
    <w:p>
      <w:pPr>
        <w:spacing w:after="60" w:before="100"/>
      </w:pPr>
      <w:r>
        <w:rPr>
          <w:rFonts w:ascii="Arial" w:cs="Arial" w:eastAsia="Arial" w:hAnsi="Arial"/>
          <w:b/>
          <w:bCs/>
          <w:color w:val="555555"/>
          <w:sz w:val="22"/>
          <w:szCs w:val="22"/>
        </w:rPr>
        <w:t xml:space="preserve">Fontes Editoriais e Comunitárias</w:t>
      </w:r>
    </w:p>
    <w:p>
      <w:pPr>
        <w:pStyle w:val="ListParagraph"/>
        <w:numPr>
          <w:ilvl w:val="0"/>
          <w:numId w:val="2"/>
        </w:numPr>
        <w:spacing w:after="60" w:before="60"/>
      </w:pPr>
      <w:r>
        <w:rPr>
          <w:rFonts w:ascii="Arial" w:cs="Arial" w:eastAsia="Arial" w:hAnsi="Arial"/>
          <w:i/>
          <w:iCs/>
          <w:color w:val="444444"/>
          <w:sz w:val="22"/>
          <w:szCs w:val="22"/>
        </w:rPr>
        <w:t xml:space="preserve">ftloi.net — For the Love of It: Impact tools. temple-of-love.org — Paddles, Whips, and Canes (2021).</w:t>
      </w:r>
    </w:p>
    <w:p>
      <w:pPr>
        <w:pStyle w:val="ListParagraph"/>
        <w:numPr>
          <w:ilvl w:val="0"/>
          <w:numId w:val="2"/>
        </w:numPr>
        <w:spacing w:after="60" w:before="60"/>
      </w:pPr>
      <w:r>
        <w:rPr>
          <w:rFonts w:ascii="Arial" w:cs="Arial" w:eastAsia="Arial" w:hAnsi="Arial"/>
          <w:i/>
          <w:iCs/>
          <w:color w:val="444444"/>
          <w:sz w:val="22"/>
          <w:szCs w:val="22"/>
        </w:rPr>
        <w:t xml:space="preserve">rousetherapy.com — How to Safely Explore Impact Play (2025). kinkycuriosity.com — Medieval Devices in BDSM (2026).</w:t>
      </w:r>
    </w:p>
    <w:p>
      <w:pPr>
        <w:pStyle w:val="ListParagraph"/>
        <w:numPr>
          <w:ilvl w:val="0"/>
          <w:numId w:val="2"/>
        </w:numPr>
        <w:spacing w:after="60" w:before="60"/>
      </w:pPr>
      <w:r>
        <w:rPr>
          <w:rFonts w:ascii="Arial" w:cs="Arial" w:eastAsia="Arial" w:hAnsi="Arial"/>
          <w:i/>
          <w:iCs/>
          <w:color w:val="444444"/>
          <w:sz w:val="22"/>
          <w:szCs w:val="22"/>
        </w:rPr>
        <w:t xml:space="preserve">jakimac.com — The Evolution of Leather Harness Accessories (2024). kynk101.com — Kynklopedia (2025).</w:t>
      </w:r>
    </w:p>
    <w:p>
      <w:pPr>
        <w:pStyle w:val="ListParagraph"/>
        <w:numPr>
          <w:ilvl w:val="0"/>
          <w:numId w:val="2"/>
        </w:numPr>
        <w:spacing w:after="60" w:before="60"/>
      </w:pPr>
      <w:r>
        <w:rPr>
          <w:rFonts w:ascii="Arial" w:cs="Arial" w:eastAsia="Arial" w:hAnsi="Arial"/>
          <w:i/>
          <w:iCs/>
          <w:color w:val="444444"/>
          <w:sz w:val="22"/>
          <w:szCs w:val="22"/>
        </w:rPr>
        <w:t xml:space="preserve">Psychology Today — Castleman (2023). eastcoastkinkevents.com (2026).</w:t>
      </w:r>
    </w:p>
    <w:p>
      <w:r>class PageBreak extends Run {
  constructor() {
    super({});
    this.root.push(new Break(BreakType.PAGE));
  }
}</w:r>
    </w:p>
    <w:p>
      <w:pPr>
        <w:pStyle w:val="Heading1"/>
        <w:spacing w:after="200" w:before="400"/>
      </w:pPr>
      <w:r>
        <w:rPr>
          <w:rFonts w:ascii="Arial" w:cs="Arial" w:eastAsia="Arial" w:hAnsi="Arial"/>
          <w:b/>
          <w:bCs/>
          <w:color w:val="8B1A1A"/>
          <w:sz w:val="36"/>
          <w:szCs w:val="36"/>
        </w:rPr>
        <w:t xml:space="preserve">CATEGORIA 8 — Comunidade e Cultura</w:t>
      </w:r>
    </w:p>
    <w:p>
      <w:pPr>
        <w:spacing w:after="160" w:before="80"/>
      </w:pPr>
      <w:r>
        <w:rPr>
          <w:rFonts w:ascii="Arial" w:cs="Arial" w:eastAsia="Arial" w:hAnsi="Arial"/>
          <w:b/>
          <w:bCs/>
          <w:color w:val="8B1A1A"/>
          <w:sz w:val="24"/>
          <w:szCs w:val="24"/>
        </w:rPr>
        <w:t xml:space="preserve">Status: </w:t>
      </w:r>
      <w:r>
        <w:rPr>
          <w:rFonts w:ascii="Arial" w:cs="Arial" w:eastAsia="Arial" w:hAnsi="Arial"/>
          <w:sz w:val="24"/>
          <w:szCs w:val="24"/>
        </w:rPr>
        <w:t xml:space="preserve">20 verbetes ✓  (18 novos + 2 remissões)</w:t>
      </w:r>
    </w:p>
    <w:p>
      <w:pPr>
        <w:spacing w:after="60" w:before="240"/>
      </w:pPr>
      <w:r>
        <w:rPr>
          <w:rFonts w:ascii="Arial" w:cs="Arial" w:eastAsia="Arial" w:hAnsi="Arial"/>
          <w:b/>
          <w:bCs/>
          <w:color w:val="8B1A1A"/>
          <w:sz w:val="26"/>
          <w:szCs w:val="26"/>
        </w:rPr>
        <w:t xml:space="preserve">DUNGEON</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Dungeon / Masmorra / Espaço de Play</w:t>
      </w:r>
    </w:p>
    <w:p>
      <w:pPr>
        <w:spacing w:after="60" w:before="60"/>
      </w:pPr>
      <w:r>
        <w:rPr>
          <w:rFonts w:ascii="Arial" w:cs="Arial" w:eastAsia="Arial" w:hAnsi="Arial"/>
          <w:sz w:val="24"/>
          <w:szCs w:val="24"/>
        </w:rPr>
        <w:t xml:space="preserve">No universo BDSM, dungeon não é uma masmorra medieval — é um espaço dedicado à prática de cenas: pode ser um quarto da casa adaptado, uma sala privada ou um estabelecimento inteiro com equipamentos, iluminação e regras específicas para o play. É o equivalente kink de uma academia de ginástica, com seus próprios códigos de conduta.</w:t>
      </w:r>
    </w:p>
    <w:p>
      <w:pPr>
        <w:spacing w:after="60" w:before="60"/>
      </w:pPr>
      <w:r>
        <w:rPr>
          <w:rFonts w:ascii="Arial" w:cs="Arial" w:eastAsia="Arial" w:hAnsi="Arial"/>
          <w:sz w:val="24"/>
          <w:szCs w:val="24"/>
        </w:rPr>
        <w:t xml:space="preserve">Um dungeon é uma sala ou espaço contendo equipamentos para atividades BDSM. Pode se referir a um canto da casa ou a um edifício inteiro que hospeda festas BDSM. (kynk101.com — Kynklopedia, 2025)</w:t>
      </w:r>
    </w:p>
    <w:p>
      <w:pPr>
        <w:spacing w:after="60" w:before="60"/>
      </w:pPr>
      <w:r>
        <w:rPr>
          <w:rFonts w:ascii="Arial" w:cs="Arial" w:eastAsia="Arial" w:hAnsi="Arial"/>
          <w:sz w:val="24"/>
          <w:szCs w:val="24"/>
        </w:rPr>
        <w:t xml:space="preserve">Em um 'playspace' público — que vai de uma festa em um dungeon estabelecido da comunidade a uma 'zona de play' hospedada em uma boate ou evento social — os parâmetros do que é permitido podem variar. Atividade sexual explícita raramente ocorre em espaços públicos de play e às vezes é especificamente proibida pelas regras do espaço. (Wikipedia — BDSM, 2026)</w:t>
      </w:r>
    </w:p>
    <w:p>
      <w:pPr>
        <w:spacing w:after="60" w:before="60"/>
      </w:pPr>
      <w:r>
        <w:rPr>
          <w:rFonts w:ascii="Arial" w:cs="Arial" w:eastAsia="Arial" w:hAnsi="Arial"/>
          <w:sz w:val="24"/>
          <w:szCs w:val="24"/>
        </w:rPr>
        <w:t xml:space="preserve">→ Ver também: Play Party, Dungeon Monitor, Munch.</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MUNCH</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Munch / Encontro Social Kink</w:t>
      </w:r>
    </w:p>
    <w:p>
      <w:pPr>
        <w:spacing w:after="60" w:before="60"/>
      </w:pPr>
      <w:r>
        <w:rPr>
          <w:rFonts w:ascii="Arial" w:cs="Arial" w:eastAsia="Arial" w:hAnsi="Arial"/>
          <w:sz w:val="24"/>
          <w:szCs w:val="24"/>
        </w:rPr>
        <w:t xml:space="preserve">O Munch é a porta de entrada mais acolhedora e mais acessível para a comunidade BDSM — um encontro social informal em um ambiente completamente vanilla, como um restaurante, bar ou café, onde nenhuma atividade kink ocorre. É puro networking, conversa e comunidade.</w:t>
      </w:r>
    </w:p>
    <w:p>
      <w:pPr>
        <w:spacing w:after="60" w:before="60"/>
      </w:pPr>
      <w:r>
        <w:rPr>
          <w:rFonts w:ascii="Arial" w:cs="Arial" w:eastAsia="Arial" w:hAnsi="Arial"/>
          <w:sz w:val="24"/>
          <w:szCs w:val="24"/>
        </w:rPr>
        <w:t xml:space="preserve">Um munch é uma reunião social casual para pessoas envolvidas ou interessadas em kink, BDSM, estilos de vida alternativos ou fetiches. A maioria dos munches são eventos 'vanilla' onde nenhuma atividade BDSM, kink ou fetiche ocorre. Ao contrário de uma play party, munches são eventos informais que desencorajam roupas fetiche ou play BDSM. (Wikipedia — Munch BDSM, 2026)</w:t>
      </w:r>
    </w:p>
    <w:p>
      <w:pPr>
        <w:spacing w:after="60" w:before="60"/>
      </w:pPr>
      <w:r>
        <w:rPr>
          <w:rFonts w:ascii="Arial" w:cs="Arial" w:eastAsia="Arial" w:hAnsi="Arial"/>
          <w:sz w:val="24"/>
          <w:szCs w:val="24"/>
        </w:rPr>
        <w:t xml:space="preserve">A principal motivação dos participantes de munch é o desejo de socializar, mais do que encontrar parceiros para experiências sexuais. Munches são frequentemente o ponto de entrada na vida comunitária kink, especialmente para recém-chegados que buscam informação ou amizades. (Webster, C. &amp; Klaserner, M. — Events are Bound to Happen: The Importance of Munch Events in the BDSM Community, 2019)</w:t>
      </w:r>
    </w:p>
    <w:p>
      <w:pPr>
        <w:spacing w:after="60" w:before="60"/>
      </w:pPr>
      <w:r>
        <w:rPr>
          <w:rFonts w:ascii="Arial" w:cs="Arial" w:eastAsia="Arial" w:hAnsi="Arial"/>
          <w:sz w:val="24"/>
          <w:szCs w:val="24"/>
        </w:rPr>
        <w:t xml:space="preserve">→ Ver também: Play Party, Dungeon, The Scene, Vetting em Segurança e Consentimento.</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PLAY PARTY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Play Party / Festa de Play</w:t>
      </w:r>
    </w:p>
    <w:p>
      <w:pPr>
        <w:spacing w:after="60" w:before="60"/>
      </w:pPr>
      <w:r>
        <w:rPr>
          <w:rFonts w:ascii="Arial" w:cs="Arial" w:eastAsia="Arial" w:hAnsi="Arial"/>
          <w:sz w:val="24"/>
          <w:szCs w:val="24"/>
        </w:rPr>
        <w:t xml:space="preserve">A Play Party é um evento BDSM onde cenas reais acontecem — com equipamentos disponíveis, espaços de play organizados e regras específicas de conduta e segurança. É um ambiente muito diferente do Munch: aqui, o kink é ativo, e cada espaço tem seus próprios códigos que todos os participantes devem conhecer antes de entrar.</w:t>
      </w:r>
    </w:p>
    <w:p>
      <w:pPr>
        <w:spacing w:after="60" w:before="60"/>
      </w:pPr>
      <w:r>
        <w:rPr>
          <w:rFonts w:ascii="Arial" w:cs="Arial" w:eastAsia="Arial" w:hAnsi="Arial"/>
          <w:sz w:val="24"/>
          <w:szCs w:val="24"/>
        </w:rPr>
        <w:t xml:space="preserve">Play party é um evento BDSM envolvendo muitas pessoas engajadas em cenas. Geralmente, há áreas dedicadas para socialização, troca de roupas para fetishwear e atividades BDSM/sexuais. (Wikipedia — Glossary of BDSM, 2026)</w:t>
      </w:r>
    </w:p>
    <w:p>
      <w:pPr>
        <w:spacing w:after="60" w:before="60"/>
      </w:pPr>
      <w:r>
        <w:rPr>
          <w:rFonts w:ascii="Arial" w:cs="Arial" w:eastAsia="Arial" w:hAnsi="Arial"/>
          <w:sz w:val="24"/>
          <w:szCs w:val="24"/>
        </w:rPr>
        <w:t xml:space="preserve">O maior evento BDSM do mundo é o Folsom Street Fair anual realizado em São Francisco, com raízes no movimento gay leather. Existem também convenções como Living in Leather e Black Rose. (Wikipedia — BDSM, 2026)</w:t>
      </w:r>
    </w:p>
    <w:p>
      <w:pPr>
        <w:spacing w:after="60" w:before="60"/>
      </w:pPr>
      <w:r>
        <w:rPr>
          <w:rFonts w:ascii="Arial" w:cs="Arial" w:eastAsia="Arial" w:hAnsi="Arial"/>
          <w:sz w:val="24"/>
          <w:szCs w:val="24"/>
        </w:rPr>
        <w:t xml:space="preserve">Antes de participar de uma play party, é essencial ler e entender as regras do espaço — cada evento tem políticas próprias sobre fotografia, contato, equipamentos e comportamento.</w:t>
      </w:r>
    </w:p>
    <w:p>
      <w:pPr>
        <w:spacing w:after="60" w:before="60"/>
      </w:pPr>
      <w:r>
        <w:rPr>
          <w:rFonts w:ascii="Arial" w:cs="Arial" w:eastAsia="Arial" w:hAnsi="Arial"/>
          <w:sz w:val="24"/>
          <w:szCs w:val="24"/>
        </w:rPr>
        <w:t xml:space="preserve">→ Ver também: Dungeon, Munch, Dungeon Monitor, Vetting.</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DUNGEON MONITOR (DM)</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Monitor de Dungeon</w:t>
      </w:r>
    </w:p>
    <w:p>
      <w:pPr>
        <w:spacing w:after="60" w:before="60"/>
      </w:pPr>
      <w:r>
        <w:rPr>
          <w:rFonts w:ascii="Arial" w:cs="Arial" w:eastAsia="Arial" w:hAnsi="Arial"/>
          <w:sz w:val="24"/>
          <w:szCs w:val="24"/>
        </w:rPr>
        <w:t xml:space="preserve">O Dungeon Monitor — DM — é a figura de segurança presente em play parties e dungeons: um membro experiente da comunidade que monitora o espaço de play, garante o cumprimento das regras e intervém quando algo vai errado. É a espinha dorsal da segurança em eventos kink.</w:t>
      </w:r>
    </w:p>
    <w:p>
      <w:pPr>
        <w:spacing w:after="60" w:before="60"/>
      </w:pPr>
      <w:r>
        <w:rPr>
          <w:rFonts w:ascii="Arial" w:cs="Arial" w:eastAsia="Arial" w:hAnsi="Arial"/>
          <w:sz w:val="24"/>
          <w:szCs w:val="24"/>
        </w:rPr>
        <w:t xml:space="preserve">Dungeon Monitors (DMs) são a infraestrutura de segurança em eventos de play. São membros experientes da comunidade designados pelos organizadores para observar os espaços de play e responder a problemas. DMs observam violações de consentimento (alguém continuando após uma safeword, alguém tocando sem permissão), riscos de segurança e violações gerais das regras. Eles não estão lá para julgar seu estilo de play ou comentar sua técnica — intervêm quando algo está genuinamente errado ou potencialmente perigoso. (eastcoastkinkevents.com, 2026)</w:t>
      </w:r>
    </w:p>
    <w:p>
      <w:pPr>
        <w:spacing w:after="60" w:before="60"/>
      </w:pPr>
      <w:r>
        <w:rPr>
          <w:rFonts w:ascii="Arial" w:cs="Arial" w:eastAsia="Arial" w:hAnsi="Arial"/>
          <w:sz w:val="24"/>
          <w:szCs w:val="24"/>
        </w:rPr>
        <w:t xml:space="preserve">→ Ver também: Play Party, Dungeon, Consent Violation em Segurança e Consentimento.</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FETISH FAIR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Feira Fetichista</w:t>
      </w:r>
    </w:p>
    <w:p>
      <w:pPr>
        <w:spacing w:after="60" w:before="60"/>
      </w:pPr>
      <w:r>
        <w:rPr>
          <w:rFonts w:ascii="Arial" w:cs="Arial" w:eastAsia="Arial" w:hAnsi="Arial"/>
          <w:sz w:val="24"/>
          <w:szCs w:val="24"/>
        </w:rPr>
        <w:t xml:space="preserve">Uma Fetish Fair é um evento público — geralmente de grande escala — que combina elementos de play party, mercado de equipamentos, educação kink e celebração da cultura fetichista. É uma das formas mais visíveis de expressão pública do universo BDSM e kink.</w:t>
      </w:r>
    </w:p>
    <w:p>
      <w:pPr>
        <w:spacing w:after="60" w:before="60"/>
      </w:pPr>
      <w:r>
        <w:rPr>
          <w:rFonts w:ascii="Arial" w:cs="Arial" w:eastAsia="Arial" w:hAnsi="Arial"/>
          <w:sz w:val="24"/>
          <w:szCs w:val="24"/>
        </w:rPr>
        <w:t xml:space="preserve">A cena BDSM aparece particularmente na internet, em publicações e em encontros como clubes fetiche, festas SM, munches e feiras eróticas como a Venus Berlin. O Folsom Street Fair anual em São Francisco é o maior evento BDSM do mundo, com raízes no movimento gay leather. Existem também convenções como Living in Leather e Black Rose. (Wikipedia — BDSM, 2026)</w:t>
      </w:r>
    </w:p>
    <w:p>
      <w:pPr>
        <w:spacing w:after="60" w:before="60"/>
      </w:pPr>
      <w:r>
        <w:rPr>
          <w:rFonts w:ascii="Arial" w:cs="Arial" w:eastAsia="Arial" w:hAnsi="Arial"/>
          <w:sz w:val="24"/>
          <w:szCs w:val="24"/>
        </w:rPr>
        <w:t xml:space="preserve">Feiras fetichistas são também espaços importantes de educação — com workshops sobre técnicas de bondage, segurança em edge play, dinâmicas de consentimento e muitos outros tópicos — tornando-as referência tanto para iniciantes quanto para praticantes avançados.</w:t>
      </w:r>
    </w:p>
    <w:p>
      <w:pPr>
        <w:spacing w:after="60" w:before="60"/>
      </w:pPr>
      <w:r>
        <w:rPr>
          <w:rFonts w:ascii="Arial" w:cs="Arial" w:eastAsia="Arial" w:hAnsi="Arial"/>
          <w:sz w:val="24"/>
          <w:szCs w:val="24"/>
        </w:rPr>
        <w:t xml:space="preserve">→ Ver também: Dungeon, Play Party, Leather Community.</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THE SCENE / A CENA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A Cena / The Scene</w:t>
      </w:r>
    </w:p>
    <w:p>
      <w:pPr>
        <w:spacing w:after="60" w:before="60"/>
      </w:pPr>
      <w:r>
        <w:rPr>
          <w:rFonts w:ascii="Arial" w:cs="Arial" w:eastAsia="Arial" w:hAnsi="Arial"/>
          <w:sz w:val="24"/>
          <w:szCs w:val="24"/>
        </w:rPr>
        <w:t xml:space="preserve">'The Scene' — com maiúscula — é como os praticantes de BDSM se referem à sua comunidade como um todo: o conjunto de pessoas, eventos, espaços, práticas e cultura que formam o universo kink. Estar 'na Cena' significa fazer parte ativamente dessa comunidade.</w:t>
      </w:r>
    </w:p>
    <w:p>
      <w:pPr>
        <w:spacing w:after="60" w:before="60"/>
      </w:pPr>
      <w:r>
        <w:rPr>
          <w:rFonts w:ascii="Arial" w:cs="Arial" w:eastAsia="Arial" w:hAnsi="Arial"/>
          <w:sz w:val="24"/>
          <w:szCs w:val="24"/>
        </w:rPr>
        <w:t xml:space="preserve">'The Scene' com letra maiúscula é usada na comunidade BDSM para se referir à comunidade BDSM como um todo — alguém que está 'na Cena' e preparado para jogar em público pode participar de 'uma cena' em uma play party. A palavra 'cena' (com minúscula) também descreve qualquer atividade que incorpore dinâmicas BDSM. (Wikipedia — Glossary of BDSM, 2026)</w:t>
      </w:r>
    </w:p>
    <w:p>
      <w:pPr>
        <w:spacing w:after="60" w:before="60"/>
      </w:pPr>
      <w:r>
        <w:rPr>
          <w:rFonts w:ascii="Arial" w:cs="Arial" w:eastAsia="Arial" w:hAnsi="Arial"/>
          <w:sz w:val="24"/>
          <w:szCs w:val="24"/>
        </w:rPr>
        <w:t xml:space="preserve">A distinção entre 'the Scene' (a comunidade) e 'a scene' (uma sessão específica de play) é uma das primeiras nuances linguísticas que um iniciante precisa aprender.</w:t>
      </w:r>
    </w:p>
    <w:p>
      <w:pPr>
        <w:spacing w:after="60" w:before="60"/>
      </w:pPr>
      <w:r>
        <w:rPr>
          <w:rFonts w:ascii="Arial" w:cs="Arial" w:eastAsia="Arial" w:hAnsi="Arial"/>
          <w:sz w:val="24"/>
          <w:szCs w:val="24"/>
        </w:rPr>
        <w:t xml:space="preserve">→ Ver também: Munch, Play Party, Dungeon, Lifestyler.</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LEATHER COMMUNITY / COMUNIDADE LEATHER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Comunidade Leather</w:t>
      </w:r>
    </w:p>
    <w:p>
      <w:pPr>
        <w:spacing w:after="60" w:before="60"/>
      </w:pPr>
      <w:r>
        <w:rPr>
          <w:rFonts w:ascii="Arial" w:cs="Arial" w:eastAsia="Arial" w:hAnsi="Arial"/>
          <w:sz w:val="24"/>
          <w:szCs w:val="24"/>
        </w:rPr>
        <w:t xml:space="preserve">A Leather Community é um dos pilares históricos do BDSM — uma subcultura com raízes no pós-Segunda Guerra Mundial, originalmente centrada em homens gays e a estética do couro, motocicletas e masculinidade intensa. Hoje é muito mais ampla e diversa, mas mantém uma tradição cultural e histórica própria.</w:t>
      </w:r>
    </w:p>
    <w:p>
      <w:pPr>
        <w:spacing w:after="60" w:before="60"/>
      </w:pPr>
      <w:r>
        <w:rPr>
          <w:rFonts w:ascii="Arial" w:cs="Arial" w:eastAsia="Arial" w:hAnsi="Arial"/>
          <w:sz w:val="24"/>
          <w:szCs w:val="24"/>
        </w:rPr>
        <w:t xml:space="preserve">A subcultura leather denota práticas e estilos de vestuário organizados em torno de atividades sexuais que envolvem peças de couro. Para alguns, roupas de couro pretas são uma moda erótica que expressa masculinidade acentuada ou a apropriação do poder sexual; amor por motocicletas e independência; e/ou engajamento em kink sexual. (Wikipedia — Leather subculture, 2026)</w:t>
      </w:r>
    </w:p>
    <w:p>
      <w:pPr>
        <w:spacing w:after="60" w:before="60"/>
      </w:pPr>
      <w:r>
        <w:rPr>
          <w:rFonts w:ascii="Arial" w:cs="Arial" w:eastAsia="Arial" w:hAnsi="Arial"/>
          <w:sz w:val="24"/>
          <w:szCs w:val="24"/>
        </w:rPr>
        <w:t xml:space="preserve">A comunidade leather é um pilar da comunidade, cultura e história queer. Old Guard leathermen servem suas comunidades, mentoram recém-chegados e transmitem histórias orais inestimáveis que foram severamente danificadas pela crise da AIDS e pela violência homofóbica. (sexualhealthalliance.com, 2022)</w:t>
      </w:r>
    </w:p>
    <w:p>
      <w:pPr>
        <w:spacing w:after="60" w:before="60"/>
      </w:pPr>
      <w:r>
        <w:rPr>
          <w:rFonts w:ascii="Arial" w:cs="Arial" w:eastAsia="Arial" w:hAnsi="Arial"/>
          <w:sz w:val="24"/>
          <w:szCs w:val="24"/>
        </w:rPr>
        <w:t xml:space="preserve">→ Ver também: Old Guard, Leather em Equipamentos — Categoria 7.</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OLD GUARD / NEW GUARD</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Guarda Antiga / Guarda Nova</w:t>
      </w:r>
    </w:p>
    <w:p>
      <w:pPr>
        <w:spacing w:after="60" w:before="60"/>
      </w:pPr>
      <w:r>
        <w:rPr>
          <w:rFonts w:ascii="Arial" w:cs="Arial" w:eastAsia="Arial" w:hAnsi="Arial"/>
          <w:sz w:val="24"/>
          <w:szCs w:val="24"/>
        </w:rPr>
        <w:t xml:space="preserve">Old Guard e New Guard descrevem duas gerações — e duas filosofias — dentro da comunidade BDSM e Leather. Old Guard refere-se à tradição mais formal e hierárquica que emergiu no pós-guerra; New Guard descreve as abordagens mais contemporâneas, individuais e inclusivas que se desenvolveram a partir dos anos 1990.</w:t>
      </w:r>
    </w:p>
    <w:p>
      <w:pPr>
        <w:spacing w:after="60" w:before="60"/>
      </w:pPr>
      <w:r>
        <w:rPr>
          <w:rFonts w:ascii="Arial" w:cs="Arial" w:eastAsia="Arial" w:hAnsi="Arial"/>
          <w:sz w:val="24"/>
          <w:szCs w:val="24"/>
        </w:rPr>
        <w:t xml:space="preserve">Old Guard / Old Leather é considerado o precursor da subcultura BDSM — uma prática formal envolvendo treinamento, etiqueta e estrutura hierárquica. New Leather / New Guard é baseado no estilo de vida Old Leather, mas segue a tradição da subcultura leather de forma mais moderna e individual. (kynk101.com — Kynklopedia, 2025)</w:t>
      </w:r>
    </w:p>
    <w:p>
      <w:pPr>
        <w:spacing w:after="60" w:before="60"/>
      </w:pPr>
      <w:r>
        <w:rPr>
          <w:rFonts w:ascii="Arial" w:cs="Arial" w:eastAsia="Arial" w:hAnsi="Arial"/>
          <w:sz w:val="24"/>
          <w:szCs w:val="24"/>
        </w:rPr>
        <w:t xml:space="preserve">Old Guard leathermen servem suas comunidades e transmitem histórias orais inestimáveis. O debate entre Old Guard e New Guard — sobre protocolo, hierarquia, acesso e autenticidade — continua sendo uma das conversas mais vivas e mais complexas dentro da cultura kink. (sexualhealthalliance.com, 2022)</w:t>
      </w:r>
    </w:p>
    <w:p>
      <w:pPr>
        <w:spacing w:after="60" w:before="60"/>
      </w:pPr>
      <w:r>
        <w:rPr>
          <w:rFonts w:ascii="Arial" w:cs="Arial" w:eastAsia="Arial" w:hAnsi="Arial"/>
          <w:sz w:val="24"/>
          <w:szCs w:val="24"/>
        </w:rPr>
        <w:t xml:space="preserve">→ Ver também: Leather Community, Protocol em Dinâmicas e Relacionamentos.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CONSENT CULTURE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Cultura do Consentimento</w:t>
      </w:r>
    </w:p>
    <w:p>
      <w:pPr>
        <w:spacing w:after="60" w:before="60"/>
      </w:pPr>
      <w:r>
        <w:rPr>
          <w:rFonts w:ascii="Arial" w:cs="Arial" w:eastAsia="Arial" w:hAnsi="Arial"/>
          <w:sz w:val="24"/>
          <w:szCs w:val="24"/>
        </w:rPr>
        <w:t xml:space="preserve">Consent Culture é o movimento e a filosofia que coloca o consentimento — explícito, contínuo, entusiástico e revogável — no centro absoluto de todas as interações dentro da comunidade kink. Vai além das práticas BDSM: é uma visão de como as pessoas devem se relacionar entre si em qualquer contexto.</w:t>
      </w:r>
    </w:p>
    <w:p>
      <w:pPr>
        <w:spacing w:after="60" w:before="60"/>
      </w:pPr>
      <w:r>
        <w:rPr>
          <w:rFonts w:ascii="Arial" w:cs="Arial" w:eastAsia="Arial" w:hAnsi="Arial"/>
          <w:sz w:val="24"/>
          <w:szCs w:val="24"/>
        </w:rPr>
        <w:t xml:space="preserve">A comunidade kink colocou mais pensamento e trabalho em cultura do consentimento do que a maioria, e o padrão continua a melhorar. Parte dessa melhoria vem de cada participante individual levando o consentimento a sério — não apenas como uma regra a seguir, mas como um valor a incorporar. Isso significa fazer check-in com parceiros durante as cenas mesmo quando tudo parece estar bem, e nomear comportamentos problemáticos quando os vemos. (eastcoastkinkevents.com, 2026)</w:t>
      </w:r>
    </w:p>
    <w:p>
      <w:pPr>
        <w:spacing w:after="60" w:before="60"/>
      </w:pPr>
      <w:r>
        <w:rPr>
          <w:rFonts w:ascii="Arial" w:cs="Arial" w:eastAsia="Arial" w:hAnsi="Arial"/>
          <w:sz w:val="24"/>
          <w:szCs w:val="24"/>
        </w:rPr>
        <w:t xml:space="preserve">Consent Culture também é uma resposta a abusos históricos dentro da própria comunidade kink — reconhecendo que 'consensual' precisa ser mais do que uma palavra usada para legitimar dinâmicas problemáticas.</w:t>
      </w:r>
    </w:p>
    <w:p>
      <w:pPr>
        <w:spacing w:after="60" w:before="60"/>
      </w:pPr>
      <w:r>
        <w:rPr>
          <w:rFonts w:ascii="Arial" w:cs="Arial" w:eastAsia="Arial" w:hAnsi="Arial"/>
          <w:sz w:val="24"/>
          <w:szCs w:val="24"/>
        </w:rPr>
        <w:t xml:space="preserve">→ Ver também: Consent em Segurança e Consentimento, Consent Violation, Vetting.</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KINK SHAMING</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Kink Shaming / Vergonha Kink</w:t>
      </w:r>
    </w:p>
    <w:p>
      <w:pPr>
        <w:spacing w:after="60" w:before="60"/>
      </w:pPr>
      <w:r>
        <w:rPr>
          <w:rFonts w:ascii="Arial" w:cs="Arial" w:eastAsia="Arial" w:hAnsi="Arial"/>
          <w:sz w:val="24"/>
          <w:szCs w:val="24"/>
        </w:rPr>
        <w:t xml:space="preserve">Kink Shaming é o ato de ridicularizar, julgar ou envergonhar alguém por seus interesses kink ou BDSM — seja por pessoas de fora da comunidade ou, mais dolorosamente, por pessoas dentro dela. É uma das experiências mais comuns e mais impactantes vividas por praticantes de BDSM.</w:t>
      </w:r>
    </w:p>
    <w:p>
      <w:pPr>
        <w:spacing w:after="60" w:before="60"/>
      </w:pPr>
      <w:r>
        <w:rPr>
          <w:rFonts w:ascii="Arial" w:cs="Arial" w:eastAsia="Arial" w:hAnsi="Arial"/>
          <w:sz w:val="24"/>
          <w:szCs w:val="24"/>
        </w:rPr>
        <w:t xml:space="preserve">Kink shaming é a atitude de ridicularizar ou envergonhar alguém pelas suas preferências sexuais ou kinks. Pode vir de pessoas de fora da comunidade kink, mas também ocorre dentro dela — quando praticantes julgam os kinks de outros como 'errados', 'excessivos' ou 'perturbadores'. A comunidade kink geralmente adota a filosofia de 'não seja kink shamer'. (leatherandgrace.wordpress.com; kinkycuriosity.com)</w:t>
      </w:r>
    </w:p>
    <w:p>
      <w:pPr>
        <w:spacing w:after="60" w:before="60"/>
      </w:pPr>
      <w:r>
        <w:rPr>
          <w:rFonts w:ascii="Arial" w:cs="Arial" w:eastAsia="Arial" w:hAnsi="Arial"/>
          <w:sz w:val="24"/>
          <w:szCs w:val="24"/>
        </w:rPr>
        <w:t xml:space="preserve">O Kink Shaming internalizado — quando a própria pessoa envergonha a si mesma por seus desejos — é igualmente comum e pode ser uma barreira significativa para a exploração saudável da sexualidade.</w:t>
      </w:r>
    </w:p>
    <w:p>
      <w:pPr>
        <w:spacing w:after="60" w:before="60"/>
      </w:pPr>
      <w:r>
        <w:rPr>
          <w:rFonts w:ascii="Arial" w:cs="Arial" w:eastAsia="Arial" w:hAnsi="Arial"/>
          <w:sz w:val="24"/>
          <w:szCs w:val="24"/>
        </w:rPr>
        <w:t xml:space="preserve">→ Ver também: Coming Out Kinky, Consent Culture.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COMING OUT KINKY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Coming Out Kinky / Assumir-se Kink</w:t>
      </w:r>
    </w:p>
    <w:p>
      <w:pPr>
        <w:spacing w:after="60" w:before="60"/>
      </w:pPr>
      <w:r>
        <w:rPr>
          <w:rFonts w:ascii="Arial" w:cs="Arial" w:eastAsia="Arial" w:hAnsi="Arial"/>
          <w:sz w:val="24"/>
          <w:szCs w:val="24"/>
        </w:rPr>
        <w:t xml:space="preserve">Coming Out Kinky descreve o processo — muitas vezes gradual, não-linear e emocionalmente complexo — de revelar a identidade ou interesses kink para si mesmo, para parceiros, amigos, família ou comunidade mais ampla. Compartilha muitas características com o coming out LGBTQIA+, com seus próprios desafios específicos.</w:t>
      </w:r>
    </w:p>
    <w:p>
      <w:pPr>
        <w:spacing w:after="60" w:before="60"/>
      </w:pPr>
      <w:r>
        <w:rPr>
          <w:rFonts w:ascii="Arial" w:cs="Arial" w:eastAsia="Arial" w:hAnsi="Arial"/>
          <w:sz w:val="24"/>
          <w:szCs w:val="24"/>
        </w:rPr>
        <w:t xml:space="preserve">Paraphilic sexual interests são frequentemente estigmatizados, mas pouca pesquisa examinou os processos de estresse de minoria através desses grupos. Para muitos praticantes de kink, viver 'no armário' em relação aos seus interesses cria estresse significativo — incluindo sintomas de ansiedade e depressão. (Griffiths et al., 2024 — Paraphilic interest and minority stress, Reino Unido)</w:t>
      </w:r>
    </w:p>
    <w:p>
      <w:pPr>
        <w:spacing w:after="60" w:before="60"/>
      </w:pPr>
      <w:r>
        <w:rPr>
          <w:rFonts w:ascii="Arial" w:cs="Arial" w:eastAsia="Arial" w:hAnsi="Arial"/>
          <w:sz w:val="24"/>
          <w:szCs w:val="24"/>
        </w:rPr>
        <w:t xml:space="preserve">Coming Out Kinky pode ser uma experiência libertadora — ou uma que traz consequências reais no emprego, família e relacionamentos. Comunidades kink cada vez mais oferecem recursos e suporte para pessoas navegando esse processo.</w:t>
      </w:r>
    </w:p>
    <w:p>
      <w:pPr>
        <w:spacing w:after="60" w:before="60"/>
      </w:pPr>
      <w:r>
        <w:rPr>
          <w:rFonts w:ascii="Arial" w:cs="Arial" w:eastAsia="Arial" w:hAnsi="Arial"/>
          <w:sz w:val="24"/>
          <w:szCs w:val="24"/>
        </w:rPr>
        <w:t xml:space="preserve">→ Ver também: Kink Shaming, Consent Culture, Kink-Aware Professional.</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FETLIFE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FetLife</w:t>
      </w:r>
    </w:p>
    <w:p>
      <w:pPr>
        <w:spacing w:after="60" w:before="60"/>
      </w:pPr>
      <w:r>
        <w:rPr>
          <w:rFonts w:ascii="Arial" w:cs="Arial" w:eastAsia="Arial" w:hAnsi="Arial"/>
          <w:sz w:val="24"/>
          <w:szCs w:val="24"/>
        </w:rPr>
        <w:t xml:space="preserve">FetLife é a maior rede social do mundo voltada especificamente para a comunidade BDSM, kink e fetiche — frequentemente descrita como 'o Facebook dos kinksters'. É o principal hub digital para encontrar eventos locais, grupos temáticos, educação e conexão com a comunidade.</w:t>
      </w:r>
    </w:p>
    <w:p>
      <w:pPr>
        <w:spacing w:after="60" w:before="60"/>
      </w:pPr>
      <w:r>
        <w:rPr>
          <w:rFonts w:ascii="Arial" w:cs="Arial" w:eastAsia="Arial" w:hAnsi="Arial"/>
          <w:sz w:val="24"/>
          <w:szCs w:val="24"/>
        </w:rPr>
        <w:t xml:space="preserve">FetLife é um site de rede social que atende pessoas interessadas em BDSM, fetichismo e kink. Distingue-se de concorrentes por se enfatizar como uma rede social em vez de um site de namoro. FetLife foi lançado em 3 de janeiro de 2008 por John Kopanas, um engenheiro de software em Montreal. (Wikipedia — FetLife, 2026)</w:t>
      </w:r>
    </w:p>
    <w:p>
      <w:pPr>
        <w:spacing w:after="60" w:before="60"/>
      </w:pPr>
      <w:r>
        <w:rPr>
          <w:rFonts w:ascii="Arial" w:cs="Arial" w:eastAsia="Arial" w:hAnsi="Arial"/>
          <w:sz w:val="24"/>
          <w:szCs w:val="24"/>
        </w:rPr>
        <w:t xml:space="preserve">O apelo real do FetLife não é que ele desbloqueia um mundo secreto onde todos estão disponíveis. O apelo é que pode fazer as pessoas se sentirem menos sozinhas — há algo poderoso em ver adultos falando abertamente sobre desejos que geralmente são escondidos sob piadas, vergonha ou silêncio. (vocal.media — Fet Life Review, 2026)</w:t>
      </w:r>
    </w:p>
    <w:p>
      <w:pPr>
        <w:spacing w:after="60" w:before="60"/>
      </w:pPr>
      <w:r>
        <w:rPr>
          <w:rFonts w:ascii="Arial" w:cs="Arial" w:eastAsia="Arial" w:hAnsi="Arial"/>
          <w:sz w:val="24"/>
          <w:szCs w:val="24"/>
        </w:rPr>
        <w:t xml:space="preserve">Como qualquer plataforma, FetLife tem suas limitações e controvérsias — especialmente em torno de políticas de denúncia de abuso e privacidade. Usar a plataforma com as mesmas práticas de vetting que se aplicam a encontros presenciais é essencial.</w:t>
      </w:r>
    </w:p>
    <w:p>
      <w:pPr>
        <w:spacing w:after="60" w:before="60"/>
      </w:pPr>
      <w:r>
        <w:rPr>
          <w:rFonts w:ascii="Arial" w:cs="Arial" w:eastAsia="Arial" w:hAnsi="Arial"/>
          <w:sz w:val="24"/>
          <w:szCs w:val="24"/>
        </w:rPr>
        <w:t xml:space="preserve">→ Ver também: The Scene, Munch, Vetting em Segurança e Consentimento.</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POLYAMORY KINK / POLIAMOR KINK</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Poliamor Kink</w:t>
      </w:r>
    </w:p>
    <w:p>
      <w:pPr>
        <w:spacing w:after="60" w:before="60"/>
      </w:pPr>
      <w:r>
        <w:rPr>
          <w:rFonts w:ascii="Arial" w:cs="Arial" w:eastAsia="Arial" w:hAnsi="Arial"/>
          <w:sz w:val="24"/>
          <w:szCs w:val="24"/>
        </w:rPr>
        <w:t xml:space="preserve">Poliamor Kink descreve a prática de relacionamentos múltiplos consensuais dentro do universo BDSM — onde as dinâmicas de power exchange, D/s ou outras estruturas kink existem dentro de ou entre múltiplos parceiros, com conhecimento e consentimento de todos os envolvidos.</w:t>
      </w:r>
    </w:p>
    <w:p>
      <w:pPr>
        <w:spacing w:after="60" w:before="60"/>
      </w:pPr>
      <w:r>
        <w:rPr>
          <w:rFonts w:ascii="Arial" w:cs="Arial" w:eastAsia="Arial" w:hAnsi="Arial"/>
          <w:sz w:val="24"/>
          <w:szCs w:val="24"/>
        </w:rPr>
        <w:t xml:space="preserve">Não-monogamia é a prática nas comunidades kink de engajar-se de forma consciente e voluntária em múltiplos relacionamentos — também conhecida como não-monogamia consensual, relacionamento aberto, poliamor ou swinging. (Harrington, L. — Kink and BDSM Glossary, passionandsoul.com, 2012)</w:t>
      </w:r>
    </w:p>
    <w:p>
      <w:pPr>
        <w:spacing w:after="60" w:before="60"/>
      </w:pPr>
      <w:r>
        <w:rPr>
          <w:rFonts w:ascii="Arial" w:cs="Arial" w:eastAsia="Arial" w:hAnsi="Arial"/>
          <w:sz w:val="24"/>
          <w:szCs w:val="24"/>
        </w:rPr>
        <w:t xml:space="preserve">O Poliamor Kink tem suas próprias complexidades específicas — como quem detém autoridade sobre quem em dinâmicas sobrepostas, como o aftercare funciona em relacionamentos múltiplos e como collaring e ownership são negociados quando há mais de dois parceiros.</w:t>
      </w:r>
    </w:p>
    <w:p>
      <w:pPr>
        <w:spacing w:after="60" w:before="60"/>
      </w:pPr>
      <w:r>
        <w:rPr>
          <w:rFonts w:ascii="Arial" w:cs="Arial" w:eastAsia="Arial" w:hAnsi="Arial"/>
          <w:sz w:val="24"/>
          <w:szCs w:val="24"/>
        </w:rPr>
        <w:t xml:space="preserve">→ Ver também: Monogamy Kink, D/s, Collaring em Dinâmicas e Relacionamentos.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MONOGAMY KINK / MONOGAMIA KINK</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Monogamia Kink</w:t>
      </w:r>
    </w:p>
    <w:p>
      <w:pPr>
        <w:spacing w:after="60" w:before="60"/>
      </w:pPr>
      <w:r>
        <w:rPr>
          <w:rFonts w:ascii="Arial" w:cs="Arial" w:eastAsia="Arial" w:hAnsi="Arial"/>
          <w:sz w:val="24"/>
          <w:szCs w:val="24"/>
        </w:rPr>
        <w:t xml:space="preserve">Monogamia Kink descreve a prática de BDSM dentro de um relacionamento exclusivo entre dois parceiros — onde toda a dinâmica de power exchange, cenas e intimidade kink ocorre exclusivamente entre eles. É a estrutura mais comum entre praticantes de BDSM, mas merece um verbete próprio por ser frequentemente invisibilizada em comunidades que valorizam o poliamor.</w:t>
      </w:r>
    </w:p>
    <w:p>
      <w:pPr>
        <w:spacing w:after="60" w:before="60"/>
      </w:pPr>
      <w:r>
        <w:rPr>
          <w:rFonts w:ascii="Arial" w:cs="Arial" w:eastAsia="Arial" w:hAnsi="Arial"/>
          <w:sz w:val="24"/>
          <w:szCs w:val="24"/>
        </w:rPr>
        <w:t xml:space="preserve">Monogamia é a prática nas comunidades kink de engajar-se de forma consciente e voluntária em um único relacionamento — reconhecendo que a escolha pela exclusividade é tão válida e legítima quanto qualquer outra estrutura relacional. (Harrington, L. — Kink and BDSM Glossary, passionandsoul.com, 2012)</w:t>
      </w:r>
    </w:p>
    <w:p>
      <w:pPr>
        <w:spacing w:after="60" w:before="60"/>
      </w:pPr>
      <w:r>
        <w:rPr>
          <w:rFonts w:ascii="Arial" w:cs="Arial" w:eastAsia="Arial" w:hAnsi="Arial"/>
          <w:sz w:val="24"/>
          <w:szCs w:val="24"/>
        </w:rPr>
        <w:t xml:space="preserve">Para muitos praticantes, especialmente em dinâmicas 24/7 ou de TPE, a monogamia é essencial — a profundidade de entrega e confiança que essas dinâmicas exigem muitas vezes não se compatibiliza com múltiplos parceiros simultâneos.</w:t>
      </w:r>
    </w:p>
    <w:p>
      <w:pPr>
        <w:spacing w:after="60" w:before="60"/>
      </w:pPr>
      <w:r>
        <w:rPr>
          <w:rFonts w:ascii="Arial" w:cs="Arial" w:eastAsia="Arial" w:hAnsi="Arial"/>
          <w:sz w:val="24"/>
          <w:szCs w:val="24"/>
        </w:rPr>
        <w:t xml:space="preserve">→ Ver também: Polyamory Kink, D/s, TPE em Dinâmicas e Relacionamentos.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KINK-AWARE PROFESSIONAL (KAP)</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Profissional Kink-Aware</w:t>
      </w:r>
    </w:p>
    <w:p>
      <w:pPr>
        <w:spacing w:after="60" w:before="60"/>
      </w:pPr>
      <w:r>
        <w:rPr>
          <w:rFonts w:ascii="Arial" w:cs="Arial" w:eastAsia="Arial" w:hAnsi="Arial"/>
          <w:sz w:val="24"/>
          <w:szCs w:val="24"/>
        </w:rPr>
        <w:t xml:space="preserve">Kink-Aware Professional — KAP — é o termo que descreve profissionais de saúde mental, médicos, advogados ou outros especialistas que têm conhecimento e são afirmativos em relação às práticas BDSM e kink — ou seja, que não patologizam automaticamente os interesses kink dos seus clientes.</w:t>
      </w:r>
    </w:p>
    <w:p>
      <w:pPr>
        <w:spacing w:after="60" w:before="60"/>
      </w:pPr>
      <w:r>
        <w:rPr>
          <w:rFonts w:ascii="Arial" w:cs="Arial" w:eastAsia="Arial" w:hAnsi="Arial"/>
          <w:sz w:val="24"/>
          <w:szCs w:val="24"/>
        </w:rPr>
        <w:t xml:space="preserve">Kink-aware ou kink-friendly refere-se especificamente a uma pessoa vanilla que é informada e aceita o BDSM e o kink consensual. Para muitas pessoas envolvidas em kink, encontrar um profissional de saúde que não julgue ou patologize suas práticas é um desafio significativo — e encontrar um KAP pode ser transformador para a saúde mental e o bem-estar. (leatherandgrace.wordpress.com; kinkycuriosity.com)</w:t>
      </w:r>
    </w:p>
    <w:p>
      <w:pPr>
        <w:spacing w:after="60" w:before="60"/>
      </w:pPr>
      <w:r>
        <w:rPr>
          <w:rFonts w:ascii="Arial" w:cs="Arial" w:eastAsia="Arial" w:hAnsi="Arial"/>
          <w:sz w:val="24"/>
          <w:szCs w:val="24"/>
        </w:rPr>
        <w:t xml:space="preserve">Organizações como a National Coalition for Sexual Freedom (NCSF) nos EUA mantêm listas de profissionais KAP. No Brasil, o movimento de psicólogos e terapeutas sex-positivos está crescendo, mas ainda é limitado.</w:t>
      </w:r>
    </w:p>
    <w:p>
      <w:pPr>
        <w:spacing w:after="60" w:before="60"/>
      </w:pPr>
      <w:r>
        <w:rPr>
          <w:rFonts w:ascii="Arial" w:cs="Arial" w:eastAsia="Arial" w:hAnsi="Arial"/>
          <w:sz w:val="24"/>
          <w:szCs w:val="24"/>
        </w:rPr>
        <w:t xml:space="preserve">→ Ver também: Coming Out Kinky, Consent Culture.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NRE (NEW RELATIONSHIP ENERGY)</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Energia de Novo Relacionamento</w:t>
      </w:r>
    </w:p>
    <w:p>
      <w:pPr>
        <w:spacing w:after="60" w:before="60"/>
      </w:pPr>
      <w:r>
        <w:rPr>
          <w:rFonts w:ascii="Arial" w:cs="Arial" w:eastAsia="Arial" w:hAnsi="Arial"/>
          <w:sz w:val="24"/>
          <w:szCs w:val="24"/>
        </w:rPr>
        <w:t xml:space="preserve">NRE — New Relationship Energy — descreve a fase de euforia, infatuação e intensidade emocional que caracteriza o início de um relacionamento ou dinâmica. Na comunidade kink, é um conceito especialmente importante porque a NRE pode nublar o julgamento e levar a decisões apressadas em dinâmicas intensas.</w:t>
      </w:r>
    </w:p>
    <w:p>
      <w:pPr>
        <w:spacing w:after="60" w:before="60"/>
      </w:pPr>
      <w:r>
        <w:rPr>
          <w:rFonts w:ascii="Arial" w:cs="Arial" w:eastAsia="Arial" w:hAnsi="Arial"/>
          <w:sz w:val="24"/>
          <w:szCs w:val="24"/>
        </w:rPr>
        <w:t xml:space="preserve">NRE (New Relationship Energy) é a empolgação e infatuação que vêm de experienciar o início de um relacionamento — também conhecida como a 'fase lua-de-mel'. (kynk101.com — Kynklopedia, 2025)</w:t>
      </w:r>
    </w:p>
    <w:p>
      <w:pPr>
        <w:spacing w:after="60" w:before="60"/>
      </w:pPr>
      <w:r>
        <w:rPr>
          <w:rFonts w:ascii="Arial" w:cs="Arial" w:eastAsia="Arial" w:hAnsi="Arial"/>
          <w:sz w:val="24"/>
          <w:szCs w:val="24"/>
        </w:rPr>
        <w:t xml:space="preserve">NRE é um estado mental experienciado no início de um relacionamento, frequentemente envolvendo receptividade e excitação emocional e sexual elevadas. A NRE impede nossa comunicação, levando-nos a tomar o que o parceiro diz como fato e ignorar os red flags. (Harrington, L. — Kink and BDSM Glossary, passionandsoul.com, 2012; kinkweekly.com, 2020)</w:t>
      </w:r>
    </w:p>
    <w:p>
      <w:pPr>
        <w:spacing w:after="60" w:before="60"/>
      </w:pPr>
      <w:r>
        <w:rPr>
          <w:rFonts w:ascii="Arial" w:cs="Arial" w:eastAsia="Arial" w:hAnsi="Arial"/>
          <w:sz w:val="24"/>
          <w:szCs w:val="24"/>
        </w:rPr>
        <w:t xml:space="preserve">→ Ver também: Vetting em Segurança e Consentimento, Red Flag, D/s.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RED FLAG / GREEN FLAG</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Sinal Vermelho / Sinal Verde</w:t>
      </w:r>
    </w:p>
    <w:p>
      <w:pPr>
        <w:spacing w:after="60" w:before="60"/>
      </w:pPr>
      <w:r>
        <w:rPr>
          <w:rFonts w:ascii="Arial" w:cs="Arial" w:eastAsia="Arial" w:hAnsi="Arial"/>
          <w:sz w:val="24"/>
          <w:szCs w:val="24"/>
        </w:rPr>
        <w:t xml:space="preserve">Red Flags e Green Flags são os indicadores que a comunidade usa para avaliar a segurança e a compatibilidade de potenciais parceiros. Red Flags são comportamentos de alerta — sinais de que alguém pode ser abusivo, desonesto ou não-seguro. Green Flags são indicadores positivos de alguém que pratica BDSM de forma ética e responsável.</w:t>
      </w:r>
    </w:p>
    <w:p>
      <w:pPr>
        <w:spacing w:after="60" w:before="60"/>
      </w:pPr>
      <w:r>
        <w:rPr>
          <w:rFonts w:ascii="Arial" w:cs="Arial" w:eastAsia="Arial" w:hAnsi="Arial"/>
          <w:sz w:val="24"/>
          <w:szCs w:val="24"/>
        </w:rPr>
        <w:t xml:space="preserve">Red Flag é um indicador negativo sobre um potencial parceiro, como quebrar promessas ou limites, gaslighting, falta de responsabilidade, desonestidade. Green Flag é um indicador positivo sobre um potencial parceiro, como humildade, compreensão, paciência, honestidade. (kynk101.com — Kynklopedia, 2025)</w:t>
      </w:r>
    </w:p>
    <w:p>
      <w:pPr>
        <w:spacing w:after="60" w:before="60"/>
      </w:pPr>
      <w:r>
        <w:rPr>
          <w:rFonts w:ascii="Arial" w:cs="Arial" w:eastAsia="Arial" w:hAnsi="Arial"/>
          <w:sz w:val="24"/>
          <w:szCs w:val="24"/>
        </w:rPr>
        <w:t xml:space="preserve">Na comunidade kink, alguns dos Red Flags mais comuns incluem: pressionar limites antes mesmo de uma cena, recusar negociação, rejeitar safewords como 'desnecessárias' ou apresentar-se com títulos grandiosos sem evidência de experiência real.</w:t>
      </w:r>
    </w:p>
    <w:p>
      <w:pPr>
        <w:spacing w:after="60" w:before="60"/>
      </w:pPr>
      <w:r>
        <w:rPr>
          <w:rFonts w:ascii="Arial" w:cs="Arial" w:eastAsia="Arial" w:hAnsi="Arial"/>
          <w:sz w:val="24"/>
          <w:szCs w:val="24"/>
        </w:rPr>
        <w:t xml:space="preserve">→ Ver também: Vetting, Consent Violation, NRE.</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PERVERTIBLE</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Pervertível</w:t>
      </w:r>
    </w:p>
    <w:p>
      <w:pPr>
        <w:spacing w:after="60" w:before="60"/>
      </w:pPr>
      <w:r>
        <w:rPr>
          <w:rFonts w:ascii="Arial" w:cs="Arial" w:eastAsia="Arial" w:hAnsi="Arial"/>
          <w:sz w:val="24"/>
          <w:szCs w:val="24"/>
        </w:rPr>
        <w:t xml:space="preserve">Pervertible — às vezes grafado com maiúscula, como um neologismo da comunidade — descreve qualquer objeto do cotidiano vanilla que pode ser 'pervertido' — adaptado e usado — para fins kink. É um dos termos mais divertidos do vocabulário BDSM e um reflexo da criatividade da comunidade.</w:t>
      </w:r>
    </w:p>
    <w:p>
      <w:pPr>
        <w:spacing w:after="60" w:before="60"/>
      </w:pPr>
      <w:r>
        <w:rPr>
          <w:rFonts w:ascii="Arial" w:cs="Arial" w:eastAsia="Arial" w:hAnsi="Arial"/>
          <w:sz w:val="24"/>
          <w:szCs w:val="24"/>
        </w:rPr>
        <w:t xml:space="preserve">Pervertible refere-se a um objeto comum que pode ser usado em contextos kink — como uma colher de pau, régua, escova de cabelo ou cinto — que não foram originalmente projetados para uso BDSM mas podem ser adaptados para esse fim. O conceito celebra a criatividade e a acessibilidade: não é necessário investir em equipamentos caros para explorar o universo kink. (leatherandgrace.wordpress.com; unearthedpleasures.com)</w:t>
      </w:r>
    </w:p>
    <w:p>
      <w:pPr>
        <w:spacing w:after="60" w:before="60"/>
      </w:pPr>
      <w:r>
        <w:rPr>
          <w:rFonts w:ascii="Arial" w:cs="Arial" w:eastAsia="Arial" w:hAnsi="Arial"/>
          <w:sz w:val="24"/>
          <w:szCs w:val="24"/>
        </w:rPr>
        <w:t xml:space="preserve">Exemplos clássicos: colher de pau como paddle improvisado, gravata como venda, cinto como implemento de impacto, gelo da cozinha para temperature play. A única ressalva: objetos não projetados para BDSM podem quebrar inesperadamente ou ser menos seguros do que equipamentos específicos.</w:t>
      </w:r>
    </w:p>
    <w:p>
      <w:pPr>
        <w:spacing w:after="60" w:before="60"/>
      </w:pPr>
      <w:r>
        <w:rPr>
          <w:rFonts w:ascii="Arial" w:cs="Arial" w:eastAsia="Arial" w:hAnsi="Arial"/>
          <w:sz w:val="24"/>
          <w:szCs w:val="24"/>
        </w:rPr>
        <w:t xml:space="preserve">→ Ver também: Impact Play, Sensation Play em Técnicas e Práticas.</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LIFESTYLER</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Lifestyler</w:t>
      </w:r>
    </w:p>
    <w:p>
      <w:pPr>
        <w:spacing w:after="60" w:before="60"/>
      </w:pPr>
      <w:r>
        <w:rPr>
          <w:rFonts w:ascii="Arial" w:cs="Arial" w:eastAsia="Arial" w:hAnsi="Arial"/>
          <w:sz w:val="24"/>
          <w:szCs w:val="24"/>
        </w:rPr>
        <w:t xml:space="preserve">→ Para definição completa, ver Lifestyler em Papéis e Identidades — Categoria 1.</w:t>
      </w:r>
    </w:p>
    <w:p>
      <w:pPr>
        <w:pBdr>
          <w:bottom w:val="single" w:color="DDDDDD" w:sz="2" w:space="1"/>
        </w:pBdr>
        <w:spacing w:after="160" w:before="60"/>
      </w:pPr>
    </w:p>
    <w:p>
      <w:pPr>
        <w:spacing w:after="60" w:before="240"/>
      </w:pPr>
      <w:r>
        <w:rPr>
          <w:rFonts w:ascii="Arial" w:cs="Arial" w:eastAsia="Arial" w:hAnsi="Arial"/>
          <w:b/>
          <w:bCs/>
          <w:color w:val="8B1A1A"/>
          <w:sz w:val="26"/>
          <w:szCs w:val="26"/>
        </w:rPr>
        <w:t xml:space="preserve">VANILLA</w:t>
      </w:r>
      <w:r>
        <w:rPr>
          <w:rFonts w:ascii="Arial" w:cs="Arial" w:eastAsia="Arial" w:hAnsi="Arial"/>
          <w:color w:val="AAAAAA"/>
          <w:sz w:val="24"/>
          <w:szCs w:val="24"/>
        </w:rPr>
        <w:t xml:space="preserve">  |  </w:t>
      </w:r>
      <w:r>
        <w:rPr>
          <w:rFonts w:ascii="Arial" w:cs="Arial" w:eastAsia="Arial" w:hAnsi="Arial"/>
          <w:i/>
          <w:iCs/>
          <w:color w:val="4A4A4A"/>
          <w:sz w:val="24"/>
          <w:szCs w:val="24"/>
        </w:rPr>
        <w:t xml:space="preserve">Vanilla</w:t>
      </w:r>
    </w:p>
    <w:p>
      <w:pPr>
        <w:spacing w:after="60" w:before="60"/>
      </w:pPr>
      <w:r>
        <w:rPr>
          <w:rFonts w:ascii="Arial" w:cs="Arial" w:eastAsia="Arial" w:hAnsi="Arial"/>
          <w:sz w:val="24"/>
          <w:szCs w:val="24"/>
        </w:rPr>
        <w:t xml:space="preserve">→ Para definição completa, ver Vanilla em Papéis e Identidades — Categoria 1.</w:t>
      </w:r>
    </w:p>
    <w:p>
      <w:pPr>
        <w:pBdr>
          <w:bottom w:val="single" w:color="DDDDDD" w:sz="2" w:space="1"/>
        </w:pBdr>
        <w:spacing w:after="160" w:before="60"/>
      </w:pPr>
    </w:p>
    <w:p>
      <w:pPr>
        <w:spacing w:after="100" w:before="300"/>
      </w:pPr>
      <w:r>
        <w:rPr>
          <w:rFonts w:ascii="Arial" w:cs="Arial" w:eastAsia="Arial" w:hAnsi="Arial"/>
          <w:b/>
          <w:bCs/>
          <w:color w:val="8B1A1A"/>
          <w:sz w:val="24"/>
          <w:szCs w:val="24"/>
        </w:rPr>
        <w:t xml:space="preserve">Fontes — Categoria 8</w:t>
      </w:r>
    </w:p>
    <w:p>
      <w:pPr>
        <w:spacing w:after="60" w:before="100"/>
      </w:pPr>
      <w:r>
        <w:rPr>
          <w:rFonts w:ascii="Arial" w:cs="Arial" w:eastAsia="Arial" w:hAnsi="Arial"/>
          <w:b/>
          <w:bCs/>
          <w:color w:val="555555"/>
          <w:sz w:val="22"/>
          <w:szCs w:val="22"/>
        </w:rPr>
        <w:t xml:space="preserve">Fontes Acadêmicas</w:t>
      </w:r>
    </w:p>
    <w:p>
      <w:pPr>
        <w:pStyle w:val="ListParagraph"/>
        <w:numPr>
          <w:ilvl w:val="0"/>
          <w:numId w:val="2"/>
        </w:numPr>
        <w:spacing w:after="60" w:before="60"/>
      </w:pPr>
      <w:r>
        <w:rPr>
          <w:rFonts w:ascii="Arial" w:cs="Arial" w:eastAsia="Arial" w:hAnsi="Arial"/>
          <w:i/>
          <w:iCs/>
          <w:color w:val="444444"/>
          <w:sz w:val="22"/>
          <w:szCs w:val="22"/>
        </w:rPr>
        <w:t xml:space="preserve">Webster, C. &amp; Klaserner, M. (2019). Events are Bound to Happen: The Importance of Munch Events in the BDSM Community. ResearchGate.</w:t>
      </w:r>
    </w:p>
    <w:p>
      <w:pPr>
        <w:pStyle w:val="ListParagraph"/>
        <w:numPr>
          <w:ilvl w:val="0"/>
          <w:numId w:val="2"/>
        </w:numPr>
        <w:spacing w:after="60" w:before="60"/>
      </w:pPr>
      <w:r>
        <w:rPr>
          <w:rFonts w:ascii="Arial" w:cs="Arial" w:eastAsia="Arial" w:hAnsi="Arial"/>
          <w:i/>
          <w:iCs/>
          <w:color w:val="444444"/>
          <w:sz w:val="22"/>
          <w:szCs w:val="22"/>
        </w:rPr>
        <w:t xml:space="preserve">Griffiths et al. (2024). Paraphilic interest and minority stress processes. UK sample — BDSM, pet play, age play, furry communities.</w:t>
      </w:r>
    </w:p>
    <w:p>
      <w:pPr>
        <w:pStyle w:val="ListParagraph"/>
        <w:numPr>
          <w:ilvl w:val="0"/>
          <w:numId w:val="2"/>
        </w:numPr>
        <w:spacing w:after="60" w:before="60"/>
      </w:pPr>
      <w:r>
        <w:rPr>
          <w:rFonts w:ascii="Arial" w:cs="Arial" w:eastAsia="Arial" w:hAnsi="Arial"/>
          <w:i/>
          <w:iCs/>
          <w:color w:val="444444"/>
          <w:sz w:val="22"/>
          <w:szCs w:val="22"/>
        </w:rPr>
        <w:t xml:space="preserve">Wikipedia — Munch BDSM (2026); Leather subculture (2026); FetLife (2026); BDSM (2026); Glossary of BDSM (2026).</w:t>
      </w:r>
    </w:p>
    <w:p>
      <w:pPr>
        <w:spacing w:after="60" w:before="100"/>
      </w:pPr>
      <w:r>
        <w:rPr>
          <w:rFonts w:ascii="Arial" w:cs="Arial" w:eastAsia="Arial" w:hAnsi="Arial"/>
          <w:b/>
          <w:bCs/>
          <w:color w:val="555555"/>
          <w:sz w:val="22"/>
          <w:szCs w:val="22"/>
        </w:rPr>
        <w:t xml:space="preserve">Fontes Editoriais e Comunitárias</w:t>
      </w:r>
    </w:p>
    <w:p>
      <w:pPr>
        <w:pStyle w:val="ListParagraph"/>
        <w:numPr>
          <w:ilvl w:val="0"/>
          <w:numId w:val="2"/>
        </w:numPr>
        <w:spacing w:after="60" w:before="60"/>
      </w:pPr>
      <w:r>
        <w:rPr>
          <w:rFonts w:ascii="Arial" w:cs="Arial" w:eastAsia="Arial" w:hAnsi="Arial"/>
          <w:i/>
          <w:iCs/>
          <w:color w:val="444444"/>
          <w:sz w:val="22"/>
          <w:szCs w:val="22"/>
        </w:rPr>
        <w:t xml:space="preserve">kynk101.com — Kynklopedia (2025). Harrington, L. — Kink and BDSM Glossary, passionandsoul.com (2012).</w:t>
      </w:r>
    </w:p>
    <w:p>
      <w:pPr>
        <w:pStyle w:val="ListParagraph"/>
        <w:numPr>
          <w:ilvl w:val="0"/>
          <w:numId w:val="2"/>
        </w:numPr>
        <w:spacing w:after="60" w:before="60"/>
      </w:pPr>
      <w:r>
        <w:rPr>
          <w:rFonts w:ascii="Arial" w:cs="Arial" w:eastAsia="Arial" w:hAnsi="Arial"/>
          <w:i/>
          <w:iCs/>
          <w:color w:val="444444"/>
          <w:sz w:val="22"/>
          <w:szCs w:val="22"/>
        </w:rPr>
        <w:t xml:space="preserve">eastcoastkinkevents.com — BDSM Safety and Consent at Events (2026).</w:t>
      </w:r>
    </w:p>
    <w:p>
      <w:pPr>
        <w:pStyle w:val="ListParagraph"/>
        <w:numPr>
          <w:ilvl w:val="0"/>
          <w:numId w:val="2"/>
        </w:numPr>
        <w:spacing w:after="60" w:before="60"/>
      </w:pPr>
      <w:r>
        <w:rPr>
          <w:rFonts w:ascii="Arial" w:cs="Arial" w:eastAsia="Arial" w:hAnsi="Arial"/>
          <w:i/>
          <w:iCs/>
          <w:color w:val="444444"/>
          <w:sz w:val="22"/>
          <w:szCs w:val="22"/>
        </w:rPr>
        <w:t xml:space="preserve">sexualhealthalliance.com — Guarding Kink: History, Tradition, and Leather (2022).</w:t>
      </w:r>
    </w:p>
    <w:p>
      <w:pPr>
        <w:pStyle w:val="ListParagraph"/>
        <w:numPr>
          <w:ilvl w:val="0"/>
          <w:numId w:val="2"/>
        </w:numPr>
        <w:spacing w:after="60" w:before="60"/>
      </w:pPr>
      <w:r>
        <w:rPr>
          <w:rFonts w:ascii="Arial" w:cs="Arial" w:eastAsia="Arial" w:hAnsi="Arial"/>
          <w:i/>
          <w:iCs/>
          <w:color w:val="444444"/>
          <w:sz w:val="22"/>
          <w:szCs w:val="22"/>
        </w:rPr>
        <w:t xml:space="preserve">restrainedgrace.com — What is the Old Guard? (2023). vocal.media — Fet Life Review (2026).</w:t>
      </w:r>
    </w:p>
    <w:p>
      <w:pPr>
        <w:pStyle w:val="ListParagraph"/>
        <w:numPr>
          <w:ilvl w:val="0"/>
          <w:numId w:val="2"/>
        </w:numPr>
        <w:spacing w:after="60" w:before="60"/>
      </w:pPr>
      <w:r>
        <w:rPr>
          <w:rFonts w:ascii="Arial" w:cs="Arial" w:eastAsia="Arial" w:hAnsi="Arial"/>
          <w:i/>
          <w:iCs/>
          <w:color w:val="444444"/>
          <w:sz w:val="22"/>
          <w:szCs w:val="22"/>
        </w:rPr>
        <w:t xml:space="preserve">knki.fun — What Is a Munch? (2026); BDSM Social Media (2026). leatherandgrace.wordpress.com — Glossary of Terms.</w:t>
      </w:r>
    </w:p>
    <w:p>
      <w:pPr>
        <w:pStyle w:val="ListParagraph"/>
        <w:numPr>
          <w:ilvl w:val="0"/>
          <w:numId w:val="2"/>
        </w:numPr>
        <w:spacing w:after="60" w:before="60"/>
      </w:pPr>
      <w:r>
        <w:rPr>
          <w:rFonts w:ascii="Arial" w:cs="Arial" w:eastAsia="Arial" w:hAnsi="Arial"/>
          <w:i/>
          <w:iCs/>
          <w:color w:val="444444"/>
          <w:sz w:val="22"/>
          <w:szCs w:val="22"/>
        </w:rPr>
        <w:t xml:space="preserve">screenshot-media.com — The Fetlife BDSM (2024). kinkweekly.com — The BDSM Vetting Process (2020).</w:t>
      </w:r>
    </w:p>
    <w:p>
      <w:pPr>
        <w:pStyle w:val="ListParagraph"/>
        <w:numPr>
          <w:ilvl w:val="0"/>
          <w:numId w:val="2"/>
        </w:numPr>
        <w:spacing w:after="60" w:before="60"/>
      </w:pPr>
      <w:r>
        <w:rPr>
          <w:rFonts w:ascii="Arial" w:cs="Arial" w:eastAsia="Arial" w:hAnsi="Arial"/>
          <w:i/>
          <w:iCs/>
          <w:color w:val="444444"/>
          <w:sz w:val="22"/>
          <w:szCs w:val="22"/>
        </w:rPr>
        <w:t xml:space="preserve">progressivetherapeutic.com.au — Munch (2025).</w:t>
      </w:r>
    </w:p>
    <w:p>
      <w:pPr>
        <w:pBdr>
          <w:bottom w:val="single" w:color="8B1A1A" w:sz="6" w:space="1"/>
        </w:pBdr>
        <w:spacing w:after="200" w:before="200"/>
      </w:pPr>
    </w:p>
    <w:p>
      <w:pPr>
        <w:spacing w:after="100" w:before="400"/>
        <w:jc w:val="center"/>
      </w:pPr>
      <w:r>
        <w:rPr>
          <w:rFonts w:ascii="Arial" w:cs="Arial" w:eastAsia="Arial" w:hAnsi="Arial"/>
          <w:b/>
          <w:bCs/>
          <w:color w:val="8B1A1A"/>
          <w:sz w:val="28"/>
          <w:szCs w:val="28"/>
        </w:rPr>
        <w:t xml:space="preserve">✓ VERBETES CONCLUÍDOS — 173 ENTRADAS</w:t>
      </w:r>
    </w:p>
    <w:p>
      <w:pPr>
        <w:spacing w:after="100" w:before="0"/>
        <w:jc w:val="center"/>
      </w:pPr>
      <w:r>
        <w:rPr>
          <w:rFonts w:ascii="Arial" w:cs="Arial" w:eastAsia="Arial" w:hAnsi="Arial"/>
          <w:color w:val="4A4A4A"/>
          <w:sz w:val="22"/>
          <w:szCs w:val="22"/>
        </w:rPr>
        <w:t xml:space="preserve">8 categorias | Fontes acadêmicas e comunitárias por categoria</w:t>
      </w:r>
    </w:p>
    <w:p>
      <w:pPr>
        <w:spacing w:after="200" w:before="0"/>
        <w:jc w:val="center"/>
      </w:pPr>
      <w:r>
        <w:rPr>
          <w:rFonts w:ascii="Arial" w:cs="Arial" w:eastAsia="Arial" w:hAnsi="Arial"/>
          <w:i/>
          <w:iCs/>
          <w:color w:val="888888"/>
          <w:sz w:val="20"/>
          <w:szCs w:val="20"/>
        </w:rPr>
        <w:t xml:space="preserve">Pendente: Apêndice de termos japoneses + Revisão editorial final</w:t>
      </w:r>
    </w:p>
    <w:p>
      <w:pPr>
        <w:pBdr>
          <w:bottom w:val="single" w:color="8B1A1A" w:sz="6" w:space="1"/>
        </w:pBdr>
        <w:spacing w:after="200" w:before="200"/>
      </w:pPr>
    </w:p>
    <w:p>
      <w:pPr>
        <w:spacing w:after="100" w:before="200"/>
        <w:jc w:val="center"/>
      </w:pPr>
      <w:r>
        <w:rPr>
          <w:rFonts w:ascii="Arial" w:cs="Arial" w:eastAsia="Arial" w:hAnsi="Arial"/>
          <w:i/>
          <w:iCs/>
          <w:color w:val="AAAAAA"/>
          <w:sz w:val="18"/>
          <w:szCs w:val="18"/>
        </w:rPr>
        <w:t xml:space="preserve">Material de trabalho gerado com Claude — Anthropic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1A1A" w:sz="4" w:space="1"/>
      </w:pBdr>
      <w:spacing w:before="120"/>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4" w:space="1"/>
      </w:pBdr>
      <w:spacing w:after="120"/>
    </w:pPr>
    <w:r>
      <w:rPr>
        <w:rFonts w:ascii="Arial" w:cs="Arial" w:eastAsia="Arial" w:hAnsi="Arial"/>
        <w:i/>
        <w:iCs/>
        <w:color w:val="888888"/>
        <w:sz w:val="18"/>
        <w:szCs w:val="18"/>
      </w:rPr>
      <w:t xml:space="preserve">Dicionário BDSM — Verbetes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8B1A1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8B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2026-06-23T01:42:11.017Z</dcterms:created>
  <dcterms:modified xsi:type="dcterms:W3CDTF">2026-06-23T01:42:11.017Z</dcterms:modified>
</cp:coreProperties>
</file>

<file path=docProps/custom.xml><?xml version="1.0" encoding="utf-8"?>
<Properties xmlns="http://schemas.openxmlformats.org/officeDocument/2006/custom-properties" xmlns:vt="http://schemas.openxmlformats.org/officeDocument/2006/docPropsVTypes"/>
</file>