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791" w:rsidRDefault="00401791" w:rsidP="00401791">
      <w:pPr>
        <w:autoSpaceDE w:val="0"/>
        <w:autoSpaceDN w:val="0"/>
        <w:adjustRightInd w:val="0"/>
        <w:rPr>
          <w:rFonts w:ascii="Helvetica" w:hAnsi="Helvetica" w:cs="Helvetica"/>
          <w:color w:val="FFFFFF"/>
          <w:sz w:val="36"/>
          <w:szCs w:val="36"/>
        </w:rPr>
      </w:pPr>
      <w:r>
        <w:rPr>
          <w:rFonts w:ascii="Helvetica" w:hAnsi="Helvetica"/>
        </w:rPr>
        <w:fldChar w:fldCharType="begin"/>
      </w:r>
      <w:r>
        <w:rPr>
          <w:rFonts w:ascii="Helvetica" w:hAnsi="Helvetica"/>
        </w:rPr>
        <w:instrText>HYPERLINK "https://udacity.com/"</w:instrText>
      </w:r>
      <w:r>
        <w:rPr>
          <w:rFonts w:ascii="Helvetica" w:hAnsi="Helvetica"/>
        </w:rPr>
      </w:r>
      <w:r>
        <w:rPr>
          <w:rFonts w:ascii="Helvetica" w:hAnsi="Helvetica"/>
        </w:rPr>
        <w:fldChar w:fldCharType="separate"/>
      </w:r>
      <w:r w:rsidRPr="00134204">
        <w:rPr>
          <w:rStyle w:val="Hyperlink"/>
        </w:rPr>
        <w:t>https://udacity.com/</w:t>
      </w:r>
      <w:r>
        <w:rPr>
          <w:rFonts w:ascii="Helvetica" w:hAnsi="Helvetica"/>
        </w:rPr>
        <w:fldChar w:fldCharType="end"/>
      </w:r>
    </w:p>
    <w:p w:rsidR="00401791" w:rsidRDefault="00401791" w:rsidP="00401791">
      <w:pPr>
        <w:numPr>
          <w:ilvl w:val="0"/>
          <w:numId w:val="1"/>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56636E"/>
          <w:kern w:val="1"/>
          <w:sz w:val="28"/>
          <w:szCs w:val="28"/>
        </w:rPr>
        <w:tab/>
      </w:r>
      <w:r>
        <w:rPr>
          <w:rFonts w:ascii="Helvetica" w:hAnsi="Helvetica" w:cs="Helvetica"/>
          <w:color w:val="56636E"/>
          <w:kern w:val="1"/>
          <w:sz w:val="28"/>
          <w:szCs w:val="28"/>
        </w:rPr>
        <w:tab/>
      </w:r>
      <w:r>
        <w:rPr>
          <w:rFonts w:ascii="Helvetica" w:hAnsi="Helvetica" w:cs="Helvetica"/>
          <w:color w:val="56636E"/>
          <w:sz w:val="28"/>
          <w:szCs w:val="28"/>
        </w:rPr>
        <w:t>Logout</w:t>
      </w:r>
    </w:p>
    <w:p w:rsidR="00401791" w:rsidRDefault="00401791" w:rsidP="00401791">
      <w:pPr>
        <w:numPr>
          <w:ilvl w:val="0"/>
          <w:numId w:val="2"/>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color w:val="46515A"/>
          <w:kern w:val="1"/>
          <w:sz w:val="28"/>
          <w:szCs w:val="28"/>
        </w:rPr>
        <w:tab/>
      </w:r>
      <w:r>
        <w:rPr>
          <w:rFonts w:ascii="Helvetica" w:hAnsi="Helvetica" w:cs="Helvetica"/>
          <w:color w:val="46515A"/>
          <w:kern w:val="1"/>
          <w:sz w:val="28"/>
          <w:szCs w:val="28"/>
        </w:rPr>
        <w:tab/>
      </w:r>
    </w:p>
    <w:p w:rsidR="00401791" w:rsidRDefault="00401791" w:rsidP="00401791">
      <w:pPr>
        <w:autoSpaceDE w:val="0"/>
        <w:autoSpaceDN w:val="0"/>
        <w:adjustRightInd w:val="0"/>
        <w:rPr>
          <w:rFonts w:ascii="Helvetica" w:hAnsi="Helvetica" w:cs="Helvetica"/>
          <w:b/>
          <w:bCs/>
          <w:color w:val="6A859D"/>
        </w:rPr>
      </w:pPr>
      <w:r>
        <w:rPr>
          <w:rFonts w:ascii="Helvetica" w:hAnsi="Helvetica" w:cs="Helvetica"/>
          <w:b/>
          <w:bCs/>
          <w:color w:val="6A859D"/>
        </w:rPr>
        <w:t>PROJECT</w:t>
      </w:r>
    </w:p>
    <w:p w:rsidR="00401791" w:rsidRDefault="00401791" w:rsidP="00401791">
      <w:pPr>
        <w:autoSpaceDE w:val="0"/>
        <w:autoSpaceDN w:val="0"/>
        <w:adjustRightInd w:val="0"/>
        <w:rPr>
          <w:rFonts w:ascii="Helvetica" w:hAnsi="Helvetica" w:cs="Helvetica"/>
          <w:color w:val="232E39"/>
          <w:sz w:val="36"/>
          <w:szCs w:val="36"/>
        </w:rPr>
      </w:pPr>
      <w:r>
        <w:rPr>
          <w:rFonts w:ascii="Helvetica" w:hAnsi="Helvetica" w:cs="Helvetica"/>
          <w:color w:val="232E39"/>
          <w:sz w:val="36"/>
          <w:szCs w:val="36"/>
        </w:rPr>
        <w:t xml:space="preserve">Finding Donors for </w:t>
      </w:r>
      <w:proofErr w:type="spellStart"/>
      <w:r>
        <w:rPr>
          <w:rFonts w:ascii="Helvetica" w:hAnsi="Helvetica" w:cs="Helvetica"/>
          <w:color w:val="232E39"/>
          <w:sz w:val="36"/>
          <w:szCs w:val="36"/>
        </w:rPr>
        <w:t>CharityML</w:t>
      </w:r>
      <w:proofErr w:type="spellEnd"/>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A part of the Machine Learning Engineer Nanodegree Program</w:t>
      </w:r>
    </w:p>
    <w:p w:rsidR="00401791" w:rsidRDefault="00401791" w:rsidP="00401791">
      <w:pPr>
        <w:autoSpaceDE w:val="0"/>
        <w:autoSpaceDN w:val="0"/>
        <w:adjustRightInd w:val="0"/>
        <w:rPr>
          <w:rFonts w:ascii="Helvetica" w:hAnsi="Helvetica" w:cs="Helvetica"/>
          <w:color w:val="46515A"/>
          <w:sz w:val="28"/>
          <w:szCs w:val="28"/>
        </w:rPr>
      </w:pPr>
    </w:p>
    <w:tbl>
      <w:tblPr>
        <w:tblW w:w="0" w:type="auto"/>
        <w:tblInd w:w="-108" w:type="dxa"/>
        <w:tblBorders>
          <w:top w:val="nil"/>
          <w:left w:val="nil"/>
          <w:right w:val="nil"/>
        </w:tblBorders>
        <w:tblLayout w:type="fixed"/>
        <w:tblLook w:val="0000" w:firstRow="0" w:lastRow="0" w:firstColumn="0" w:lastColumn="0" w:noHBand="0" w:noVBand="0"/>
      </w:tblPr>
      <w:tblGrid>
        <w:gridCol w:w="11812"/>
        <w:gridCol w:w="4320"/>
      </w:tblGrid>
      <w:tr w:rsidR="00401791">
        <w:tblPrEx>
          <w:tblCellMar>
            <w:top w:w="0" w:type="dxa"/>
            <w:bottom w:w="0" w:type="dxa"/>
          </w:tblCellMar>
        </w:tblPrEx>
        <w:tc>
          <w:tcPr>
            <w:tcW w:w="11812" w:type="dxa"/>
          </w:tcPr>
          <w:p w:rsidR="00401791" w:rsidRDefault="00401791">
            <w:pPr>
              <w:numPr>
                <w:ilvl w:val="0"/>
                <w:numId w:val="3"/>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b/>
                <w:bCs/>
                <w:color w:val="1B222B"/>
                <w:kern w:val="1"/>
              </w:rPr>
              <w:tab/>
            </w:r>
            <w:r>
              <w:rPr>
                <w:rFonts w:ascii="Helvetica" w:hAnsi="Helvetica" w:cs="Helvetica"/>
                <w:b/>
                <w:bCs/>
                <w:color w:val="1B222B"/>
                <w:kern w:val="1"/>
              </w:rPr>
              <w:tab/>
            </w:r>
            <w:r>
              <w:rPr>
                <w:rFonts w:ascii="Helvetica" w:hAnsi="Helvetica" w:cs="Helvetica"/>
                <w:b/>
                <w:bCs/>
                <w:color w:val="1B222B"/>
              </w:rPr>
              <w:t>PROJECT REVIEW</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01791" w:rsidRDefault="00401791">
            <w:pPr>
              <w:numPr>
                <w:ilvl w:val="0"/>
                <w:numId w:val="3"/>
              </w:numPr>
              <w:tabs>
                <w:tab w:val="left" w:pos="220"/>
                <w:tab w:val="left" w:pos="720"/>
              </w:tabs>
              <w:autoSpaceDE w:val="0"/>
              <w:autoSpaceDN w:val="0"/>
              <w:adjustRightInd w:val="0"/>
              <w:ind w:hanging="720"/>
              <w:rPr>
                <w:rFonts w:ascii="Helvetica" w:hAnsi="Helvetica" w:cs="Helvetica"/>
                <w:color w:val="46515A"/>
                <w:sz w:val="28"/>
                <w:szCs w:val="28"/>
              </w:rPr>
            </w:pPr>
            <w:r>
              <w:rPr>
                <w:rFonts w:ascii="Helvetica" w:hAnsi="Helvetica" w:cs="Helvetica"/>
                <w:b/>
                <w:bCs/>
                <w:color w:val="627B93"/>
                <w:kern w:val="1"/>
              </w:rPr>
              <w:tab/>
            </w:r>
            <w:r>
              <w:rPr>
                <w:rFonts w:ascii="Helvetica" w:hAnsi="Helvetica" w:cs="Helvetica"/>
                <w:b/>
                <w:bCs/>
                <w:color w:val="627B93"/>
                <w:kern w:val="1"/>
              </w:rPr>
              <w:tab/>
            </w:r>
            <w:r>
              <w:rPr>
                <w:rFonts w:ascii="Helvetica" w:hAnsi="Helvetica" w:cs="Helvetica"/>
                <w:b/>
                <w:bCs/>
                <w:color w:val="627B93"/>
              </w:rPr>
              <w:t>NOTES</w:t>
            </w:r>
          </w:p>
        </w:tc>
      </w:tr>
    </w:tbl>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6A859D"/>
        </w:rPr>
      </w:pPr>
      <w:r>
        <w:rPr>
          <w:rFonts w:ascii="Helvetica" w:hAnsi="Helvetica" w:cs="Helvetica"/>
          <w:b/>
          <w:bCs/>
          <w:color w:val="6A859D"/>
        </w:rPr>
        <w:t>SHARE YOUR ACCOMPLISHMENT</w:t>
      </w:r>
    </w:p>
    <w:p w:rsidR="00401791" w:rsidRDefault="00401791" w:rsidP="00401791">
      <w:pPr>
        <w:autoSpaceDE w:val="0"/>
        <w:autoSpaceDN w:val="0"/>
        <w:adjustRightInd w:val="0"/>
        <w:rPr>
          <w:rFonts w:ascii="Helvetica" w:hAnsi="Helvetica" w:cs="Helvetica"/>
          <w:b/>
          <w:bCs/>
          <w:color w:val="6A859D"/>
        </w:rPr>
      </w:pPr>
      <w:r>
        <w:rPr>
          <w:rFonts w:ascii="Helvetica" w:hAnsi="Helvetica" w:cs="Helvetica"/>
          <w:color w:val="15A3DD"/>
          <w:sz w:val="26"/>
          <w:szCs w:val="26"/>
        </w:rPr>
        <w:t xml:space="preserve"> </w:t>
      </w:r>
    </w:p>
    <w:p w:rsidR="00401791" w:rsidRDefault="00401791" w:rsidP="00401791">
      <w:pPr>
        <w:autoSpaceDE w:val="0"/>
        <w:autoSpaceDN w:val="0"/>
        <w:adjustRightInd w:val="0"/>
        <w:rPr>
          <w:rFonts w:ascii="Helvetica" w:hAnsi="Helvetica" w:cs="Helvetica"/>
          <w:color w:val="242424"/>
          <w:sz w:val="40"/>
          <w:szCs w:val="40"/>
        </w:rPr>
      </w:pPr>
      <w:r>
        <w:rPr>
          <w:rFonts w:ascii="Helvetica" w:hAnsi="Helvetica" w:cs="Helvetica"/>
          <w:color w:val="242424"/>
          <w:sz w:val="40"/>
          <w:szCs w:val="40"/>
        </w:rPr>
        <w:t>Requires Changes</w:t>
      </w:r>
    </w:p>
    <w:p w:rsidR="00401791" w:rsidRDefault="00401791" w:rsidP="00401791">
      <w:pPr>
        <w:autoSpaceDE w:val="0"/>
        <w:autoSpaceDN w:val="0"/>
        <w:adjustRightInd w:val="0"/>
        <w:rPr>
          <w:rFonts w:ascii="Helvetica" w:hAnsi="Helvetica" w:cs="Helvetica"/>
          <w:b/>
          <w:bCs/>
          <w:color w:val="6A859D"/>
        </w:rPr>
      </w:pPr>
      <w:r>
        <w:rPr>
          <w:rFonts w:ascii="Helvetica" w:hAnsi="Helvetica" w:cs="Helvetica"/>
          <w:b/>
          <w:bCs/>
          <w:color w:val="6A859D"/>
        </w:rPr>
        <w:t>1 SPECIFICATION REQUIRES CHANGES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Overall really great job! There's just one point that needs to be revised further, but you've got a really solid foundation here to build from.</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Keep at it - we look forward to your revision.</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Exploring the Data</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Student's implementation correctly calculates the following:</w:t>
      </w:r>
    </w:p>
    <w:p w:rsidR="00401791" w:rsidRDefault="00401791" w:rsidP="00401791">
      <w:pPr>
        <w:numPr>
          <w:ilvl w:val="0"/>
          <w:numId w:val="4"/>
        </w:numPr>
        <w:tabs>
          <w:tab w:val="left" w:pos="220"/>
          <w:tab w:val="left" w:pos="720"/>
        </w:tabs>
        <w:autoSpaceDE w:val="0"/>
        <w:autoSpaceDN w:val="0"/>
        <w:adjustRightInd w:val="0"/>
        <w:ind w:hanging="720"/>
        <w:rPr>
          <w:rFonts w:ascii="Helvetica" w:hAnsi="Helvetica" w:cs="Helvetica"/>
          <w:b/>
          <w:bCs/>
          <w:color w:val="232E39"/>
          <w:sz w:val="28"/>
          <w:szCs w:val="28"/>
        </w:rPr>
      </w:pPr>
      <w:r>
        <w:rPr>
          <w:rFonts w:ascii="Helvetica" w:hAnsi="Helvetica" w:cs="Helvetica"/>
          <w:b/>
          <w:bCs/>
          <w:color w:val="232E39"/>
          <w:sz w:val="28"/>
          <w:szCs w:val="28"/>
        </w:rPr>
        <w:t>Number of records</w:t>
      </w:r>
    </w:p>
    <w:p w:rsidR="00401791" w:rsidRDefault="00401791" w:rsidP="00401791">
      <w:pPr>
        <w:numPr>
          <w:ilvl w:val="0"/>
          <w:numId w:val="4"/>
        </w:numPr>
        <w:tabs>
          <w:tab w:val="left" w:pos="220"/>
          <w:tab w:val="left" w:pos="720"/>
        </w:tabs>
        <w:autoSpaceDE w:val="0"/>
        <w:autoSpaceDN w:val="0"/>
        <w:adjustRightInd w:val="0"/>
        <w:ind w:hanging="720"/>
        <w:rPr>
          <w:rFonts w:ascii="Helvetica" w:hAnsi="Helvetica" w:cs="Helvetica"/>
          <w:b/>
          <w:bCs/>
          <w:color w:val="232E39"/>
          <w:sz w:val="28"/>
          <w:szCs w:val="28"/>
        </w:rPr>
      </w:pPr>
      <w:r>
        <w:rPr>
          <w:rFonts w:ascii="Helvetica" w:hAnsi="Helvetica" w:cs="Helvetica"/>
          <w:b/>
          <w:bCs/>
          <w:color w:val="232E39"/>
          <w:sz w:val="28"/>
          <w:szCs w:val="28"/>
        </w:rPr>
        <w:t>Number of individuals with income &gt;$50,000</w:t>
      </w:r>
    </w:p>
    <w:p w:rsidR="00401791" w:rsidRDefault="00401791" w:rsidP="00401791">
      <w:pPr>
        <w:numPr>
          <w:ilvl w:val="0"/>
          <w:numId w:val="4"/>
        </w:numPr>
        <w:tabs>
          <w:tab w:val="left" w:pos="220"/>
          <w:tab w:val="left" w:pos="720"/>
        </w:tabs>
        <w:autoSpaceDE w:val="0"/>
        <w:autoSpaceDN w:val="0"/>
        <w:adjustRightInd w:val="0"/>
        <w:ind w:hanging="720"/>
        <w:rPr>
          <w:rFonts w:ascii="Helvetica" w:hAnsi="Helvetica" w:cs="Helvetica"/>
          <w:b/>
          <w:bCs/>
          <w:color w:val="232E39"/>
          <w:sz w:val="28"/>
          <w:szCs w:val="28"/>
        </w:rPr>
      </w:pPr>
      <w:r>
        <w:rPr>
          <w:rFonts w:ascii="Helvetica" w:hAnsi="Helvetica" w:cs="Helvetica"/>
          <w:b/>
          <w:bCs/>
          <w:color w:val="232E39"/>
          <w:sz w:val="28"/>
          <w:szCs w:val="28"/>
        </w:rPr>
        <w:t>Number of individuals with income &lt;=$50,000</w:t>
      </w:r>
    </w:p>
    <w:p w:rsidR="00401791" w:rsidRDefault="00401791" w:rsidP="00401791">
      <w:pPr>
        <w:numPr>
          <w:ilvl w:val="0"/>
          <w:numId w:val="4"/>
        </w:numPr>
        <w:tabs>
          <w:tab w:val="left" w:pos="220"/>
          <w:tab w:val="left" w:pos="720"/>
        </w:tabs>
        <w:autoSpaceDE w:val="0"/>
        <w:autoSpaceDN w:val="0"/>
        <w:adjustRightInd w:val="0"/>
        <w:ind w:hanging="720"/>
        <w:rPr>
          <w:rFonts w:ascii="Helvetica" w:hAnsi="Helvetica" w:cs="Helvetica"/>
          <w:b/>
          <w:bCs/>
          <w:color w:val="232E39"/>
          <w:sz w:val="28"/>
          <w:szCs w:val="28"/>
        </w:rPr>
      </w:pPr>
      <w:r>
        <w:rPr>
          <w:rFonts w:ascii="Helvetica" w:hAnsi="Helvetica" w:cs="Helvetica"/>
          <w:b/>
          <w:bCs/>
          <w:color w:val="232E39"/>
          <w:sz w:val="28"/>
          <w:szCs w:val="28"/>
        </w:rPr>
        <w:t>Percentage of individuals with income &gt; $50,000</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Great work here!</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You can also use the </w:t>
      </w:r>
      <w:proofErr w:type="spellStart"/>
      <w:r>
        <w:rPr>
          <w:rFonts w:ascii="Menlo" w:hAnsi="Menlo" w:cs="Menlo"/>
          <w:color w:val="242424"/>
          <w:sz w:val="25"/>
          <w:szCs w:val="25"/>
        </w:rPr>
        <w:t>value_counts</w:t>
      </w:r>
      <w:proofErr w:type="spellEnd"/>
      <w:r>
        <w:rPr>
          <w:rFonts w:ascii="Helvetica" w:hAnsi="Helvetica" w:cs="Helvetica"/>
          <w:color w:val="46515A"/>
          <w:sz w:val="28"/>
          <w:szCs w:val="28"/>
        </w:rPr>
        <w:t xml:space="preserve"> method to get your label counts.</w:t>
      </w:r>
    </w:p>
    <w:p w:rsidR="00401791" w:rsidRDefault="00401791" w:rsidP="00401791">
      <w:pPr>
        <w:autoSpaceDE w:val="0"/>
        <w:autoSpaceDN w:val="0"/>
        <w:adjustRightInd w:val="0"/>
        <w:rPr>
          <w:rFonts w:ascii="Menlo" w:hAnsi="Menlo" w:cs="Menlo"/>
          <w:color w:val="262626"/>
          <w:sz w:val="26"/>
          <w:szCs w:val="26"/>
        </w:rPr>
      </w:pPr>
      <w:r>
        <w:rPr>
          <w:rFonts w:ascii="Menlo" w:hAnsi="Menlo" w:cs="Menlo"/>
          <w:color w:val="262626"/>
          <w:sz w:val="26"/>
          <w:szCs w:val="26"/>
        </w:rPr>
        <w:t xml:space="preserve">n_at_most_50k, n_greater_50k = </w:t>
      </w:r>
      <w:proofErr w:type="spellStart"/>
      <w:proofErr w:type="gramStart"/>
      <w:r>
        <w:rPr>
          <w:rFonts w:ascii="Menlo" w:hAnsi="Menlo" w:cs="Menlo"/>
          <w:color w:val="262626"/>
          <w:sz w:val="26"/>
          <w:szCs w:val="26"/>
        </w:rPr>
        <w:t>data.income</w:t>
      </w:r>
      <w:proofErr w:type="gramEnd"/>
      <w:r>
        <w:rPr>
          <w:rFonts w:ascii="Menlo" w:hAnsi="Menlo" w:cs="Menlo"/>
          <w:color w:val="262626"/>
          <w:sz w:val="26"/>
          <w:szCs w:val="26"/>
        </w:rPr>
        <w:t>.value_counts</w:t>
      </w:r>
      <w:proofErr w:type="spellEnd"/>
      <w:r>
        <w:rPr>
          <w:rFonts w:ascii="Menlo" w:hAnsi="Menlo" w:cs="Menlo"/>
          <w:color w:val="262626"/>
          <w:sz w:val="26"/>
          <w:szCs w:val="26"/>
        </w:rPr>
        <w:t>()</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Preparing the Data</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correctly implements one-hot encoding for the feature and income data.</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Great job implementing </w:t>
      </w:r>
      <w:proofErr w:type="spellStart"/>
      <w:r>
        <w:rPr>
          <w:rFonts w:ascii="Menlo" w:hAnsi="Menlo" w:cs="Menlo"/>
          <w:color w:val="242424"/>
          <w:sz w:val="25"/>
          <w:szCs w:val="25"/>
        </w:rPr>
        <w:t>get_dummies</w:t>
      </w:r>
      <w:proofErr w:type="spellEnd"/>
      <w:r>
        <w:rPr>
          <w:rFonts w:ascii="Helvetica" w:hAnsi="Helvetica" w:cs="Helvetica"/>
          <w:color w:val="46515A"/>
          <w:sz w:val="28"/>
          <w:szCs w:val="28"/>
        </w:rPr>
        <w:t>!</w:t>
      </w:r>
    </w:p>
    <w:p w:rsidR="00401791" w:rsidRDefault="00401791" w:rsidP="0040179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TIP</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It doesn't provide a ton of benefit in this situation, but it's definitely worth checking out the </w:t>
      </w:r>
      <w:hyperlink r:id="rId5" w:history="1">
        <w:proofErr w:type="spellStart"/>
        <w:r>
          <w:rPr>
            <w:rFonts w:ascii="Helvetica" w:hAnsi="Helvetica" w:cs="Helvetica"/>
            <w:color w:val="15A3DD"/>
            <w:sz w:val="28"/>
            <w:szCs w:val="28"/>
          </w:rPr>
          <w:t>LabelEncoder</w:t>
        </w:r>
        <w:proofErr w:type="spellEnd"/>
      </w:hyperlink>
      <w:r>
        <w:rPr>
          <w:rFonts w:ascii="Helvetica" w:hAnsi="Helvetica" w:cs="Helvetica"/>
          <w:color w:val="46515A"/>
          <w:sz w:val="28"/>
          <w:szCs w:val="28"/>
        </w:rPr>
        <w:t xml:space="preserve"> class provided by </w:t>
      </w:r>
      <w:proofErr w:type="spellStart"/>
      <w:r>
        <w:rPr>
          <w:rFonts w:ascii="Helvetica" w:hAnsi="Helvetica" w:cs="Helvetica"/>
          <w:color w:val="46515A"/>
          <w:sz w:val="28"/>
          <w:szCs w:val="28"/>
        </w:rPr>
        <w:t>sklearn</w:t>
      </w:r>
      <w:proofErr w:type="spellEnd"/>
      <w:r>
        <w:rPr>
          <w:rFonts w:ascii="Helvetica" w:hAnsi="Helvetica" w:cs="Helvetica"/>
          <w:color w:val="46515A"/>
          <w:sz w:val="28"/>
          <w:szCs w:val="28"/>
        </w:rPr>
        <w:t xml:space="preserve">. This class will do </w:t>
      </w:r>
      <w:r>
        <w:rPr>
          <w:rFonts w:ascii="Helvetica" w:hAnsi="Helvetica" w:cs="Helvetica"/>
          <w:color w:val="46515A"/>
          <w:sz w:val="28"/>
          <w:szCs w:val="28"/>
        </w:rPr>
        <w:lastRenderedPageBreak/>
        <w:t xml:space="preserve">all the legwork in </w:t>
      </w:r>
      <w:proofErr w:type="spellStart"/>
      <w:r>
        <w:rPr>
          <w:rFonts w:ascii="Helvetica" w:hAnsi="Helvetica" w:cs="Helvetica"/>
          <w:color w:val="46515A"/>
          <w:sz w:val="28"/>
          <w:szCs w:val="28"/>
        </w:rPr>
        <w:t>ordinally</w:t>
      </w:r>
      <w:proofErr w:type="spellEnd"/>
      <w:r>
        <w:rPr>
          <w:rFonts w:ascii="Helvetica" w:hAnsi="Helvetica" w:cs="Helvetica"/>
          <w:color w:val="46515A"/>
          <w:sz w:val="28"/>
          <w:szCs w:val="28"/>
        </w:rPr>
        <w:t xml:space="preserve"> encoding your variables, so it's massively helpful when you have a ton of output classes.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You can apply it like so</w:t>
      </w:r>
    </w:p>
    <w:p w:rsidR="00401791" w:rsidRDefault="00401791" w:rsidP="00401791">
      <w:pPr>
        <w:autoSpaceDE w:val="0"/>
        <w:autoSpaceDN w:val="0"/>
        <w:adjustRightInd w:val="0"/>
        <w:rPr>
          <w:rFonts w:ascii="Menlo" w:hAnsi="Menlo" w:cs="Menlo"/>
          <w:color w:val="262626"/>
          <w:sz w:val="26"/>
          <w:szCs w:val="26"/>
        </w:rPr>
      </w:pPr>
      <w:r>
        <w:rPr>
          <w:rFonts w:ascii="Menlo" w:hAnsi="Menlo" w:cs="Menlo"/>
          <w:color w:val="262626"/>
          <w:sz w:val="26"/>
          <w:szCs w:val="26"/>
        </w:rPr>
        <w:t xml:space="preserve">encoder = </w:t>
      </w:r>
      <w:proofErr w:type="spellStart"/>
      <w:proofErr w:type="gramStart"/>
      <w:r>
        <w:rPr>
          <w:rFonts w:ascii="Menlo" w:hAnsi="Menlo" w:cs="Menlo"/>
          <w:color w:val="262626"/>
          <w:sz w:val="26"/>
          <w:szCs w:val="26"/>
        </w:rPr>
        <w:t>LabelEncoder</w:t>
      </w:r>
      <w:proofErr w:type="spellEnd"/>
      <w:r>
        <w:rPr>
          <w:rFonts w:ascii="Menlo" w:hAnsi="Menlo" w:cs="Menlo"/>
          <w:color w:val="262626"/>
          <w:sz w:val="26"/>
          <w:szCs w:val="26"/>
        </w:rPr>
        <w:t>(</w:t>
      </w:r>
      <w:proofErr w:type="gramEnd"/>
      <w:r>
        <w:rPr>
          <w:rFonts w:ascii="Menlo" w:hAnsi="Menlo" w:cs="Menlo"/>
          <w:color w:val="262626"/>
          <w:sz w:val="26"/>
          <w:szCs w:val="26"/>
        </w:rPr>
        <w:t>)</w:t>
      </w:r>
    </w:p>
    <w:p w:rsidR="00401791" w:rsidRDefault="00401791" w:rsidP="00401791">
      <w:pPr>
        <w:autoSpaceDE w:val="0"/>
        <w:autoSpaceDN w:val="0"/>
        <w:adjustRightInd w:val="0"/>
        <w:rPr>
          <w:rFonts w:ascii="Menlo" w:hAnsi="Menlo" w:cs="Menlo"/>
          <w:color w:val="262626"/>
          <w:sz w:val="26"/>
          <w:szCs w:val="26"/>
        </w:rPr>
      </w:pPr>
      <w:r>
        <w:rPr>
          <w:rFonts w:ascii="Menlo" w:hAnsi="Menlo" w:cs="Menlo"/>
          <w:color w:val="262626"/>
          <w:sz w:val="26"/>
          <w:szCs w:val="26"/>
        </w:rPr>
        <w:t xml:space="preserve">income = </w:t>
      </w:r>
      <w:proofErr w:type="spellStart"/>
      <w:r>
        <w:rPr>
          <w:rFonts w:ascii="Menlo" w:hAnsi="Menlo" w:cs="Menlo"/>
          <w:color w:val="262626"/>
          <w:sz w:val="26"/>
          <w:szCs w:val="26"/>
        </w:rPr>
        <w:t>encoder.fit_transform</w:t>
      </w:r>
      <w:proofErr w:type="spellEnd"/>
      <w:r>
        <w:rPr>
          <w:rFonts w:ascii="Menlo" w:hAnsi="Menlo" w:cs="Menlo"/>
          <w:color w:val="262626"/>
          <w:sz w:val="26"/>
          <w:szCs w:val="26"/>
        </w:rPr>
        <w:t>(</w:t>
      </w:r>
      <w:proofErr w:type="spellStart"/>
      <w:r>
        <w:rPr>
          <w:rFonts w:ascii="Menlo" w:hAnsi="Menlo" w:cs="Menlo"/>
          <w:color w:val="262626"/>
          <w:sz w:val="26"/>
          <w:szCs w:val="26"/>
        </w:rPr>
        <w:t>income_raw</w:t>
      </w:r>
      <w:proofErr w:type="spellEnd"/>
      <w:r>
        <w:rPr>
          <w:rFonts w:ascii="Menlo" w:hAnsi="Menlo" w:cs="Menlo"/>
          <w:color w:val="262626"/>
          <w:sz w:val="26"/>
          <w:szCs w:val="26"/>
        </w:rPr>
        <w:t>)</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Evaluating Model Performance</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correctly calculates the benchmark score of the naive predictor for both accuracy and F1 scores.</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The pros and cons or application for each model is provided with reasonable justification why each model was chosen to be explored.</w:t>
      </w: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Please list all the references you use while listing out your pros and cons.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Overall really fantastic work here! The only major issue is that you chose "Ensemble Methods" as your last model. This isn't one model though, this is an entire suite of models. Each ensemble method has very different strengths and weaknesses - for example, some are very sensitive to noise and outliers, some can be parallelized for speed, etc. You should pick one ensemble method in particular and discuss it in more detail.</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It looks like you chose </w:t>
      </w:r>
      <w:proofErr w:type="spellStart"/>
      <w:r>
        <w:rPr>
          <w:rFonts w:ascii="Helvetica" w:hAnsi="Helvetica" w:cs="Helvetica"/>
          <w:color w:val="46515A"/>
          <w:sz w:val="28"/>
          <w:szCs w:val="28"/>
        </w:rPr>
        <w:t>AdaBoost</w:t>
      </w:r>
      <w:proofErr w:type="spellEnd"/>
      <w:r>
        <w:rPr>
          <w:rFonts w:ascii="Helvetica" w:hAnsi="Helvetica" w:cs="Helvetica"/>
          <w:color w:val="46515A"/>
          <w:sz w:val="28"/>
          <w:szCs w:val="28"/>
        </w:rPr>
        <w:t xml:space="preserve"> to implement below, so you should discuss that model to keep your project aligned.</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successfully implements a pipeline in code that will train and predict on the supervised learning algorithm given.</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correctly implements three supervised learning models and produces a performance visualization.</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Improving Results</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Justification is provided for which model appears to be the best to use given computational cost, model performance, and the characteristics of the data.</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lastRenderedPageBreak/>
        <w:t>Student is able to clearly and concisely describe how the optimal model works in layman's terms to someone who is not familiar with machine learning nor has a technical background.</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Really great work here, this is probably the hardest part of the project </w:t>
      </w:r>
      <w:r>
        <w:rPr>
          <w:rFonts w:ascii="Helvetica" w:hAnsi="Helvetica" w:cs="Helvetica"/>
          <w:noProof/>
          <w:color w:val="46515A"/>
          <w:sz w:val="28"/>
          <w:szCs w:val="28"/>
        </w:rPr>
        <w:drawing>
          <wp:inline distT="0" distB="0" distL="0" distR="0">
            <wp:extent cx="408305" cy="40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Being able to explain a model in simple terms is a really important asset in business, as many of the people you'll be working with won't have the technical background you do. For this </w:t>
      </w:r>
      <w:proofErr w:type="gramStart"/>
      <w:r>
        <w:rPr>
          <w:rFonts w:ascii="Helvetica" w:hAnsi="Helvetica" w:cs="Helvetica"/>
          <w:color w:val="46515A"/>
          <w:sz w:val="28"/>
          <w:szCs w:val="28"/>
        </w:rPr>
        <w:t>reason</w:t>
      </w:r>
      <w:proofErr w:type="gramEnd"/>
      <w:r>
        <w:rPr>
          <w:rFonts w:ascii="Helvetica" w:hAnsi="Helvetica" w:cs="Helvetica"/>
          <w:color w:val="46515A"/>
          <w:sz w:val="28"/>
          <w:szCs w:val="28"/>
        </w:rPr>
        <w:t xml:space="preserve"> you should try to get a similar handle on other popular ML models.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You can use the resources provided below to get a head start in this.</w:t>
      </w:r>
    </w:p>
    <w:p w:rsidR="00401791" w:rsidRDefault="00401791" w:rsidP="00401791">
      <w:pPr>
        <w:autoSpaceDE w:val="0"/>
        <w:autoSpaceDN w:val="0"/>
        <w:adjustRightInd w:val="0"/>
        <w:rPr>
          <w:rFonts w:ascii="Helvetica" w:hAnsi="Helvetica" w:cs="Helvetica"/>
          <w:color w:val="46515A"/>
          <w:sz w:val="28"/>
          <w:szCs w:val="28"/>
        </w:rPr>
      </w:pPr>
      <w:hyperlink r:id="rId7" w:history="1">
        <w:r>
          <w:rPr>
            <w:rFonts w:ascii="Helvetica" w:hAnsi="Helvetica" w:cs="Helvetica"/>
            <w:color w:val="15A3DD"/>
            <w:sz w:val="28"/>
            <w:szCs w:val="28"/>
          </w:rPr>
          <w:t>https://rayli.net/blog/data/top-10-data-mining-algorithms-in-plain-english/</w:t>
        </w:r>
      </w:hyperlink>
    </w:p>
    <w:p w:rsidR="00401791" w:rsidRDefault="00401791" w:rsidP="00401791">
      <w:pPr>
        <w:autoSpaceDE w:val="0"/>
        <w:autoSpaceDN w:val="0"/>
        <w:adjustRightInd w:val="0"/>
        <w:rPr>
          <w:rFonts w:ascii="Helvetica" w:hAnsi="Helvetica" w:cs="Helvetica"/>
          <w:color w:val="46515A"/>
          <w:sz w:val="28"/>
          <w:szCs w:val="28"/>
        </w:rPr>
      </w:pPr>
      <w:hyperlink r:id="rId8" w:history="1">
        <w:r>
          <w:rPr>
            <w:rFonts w:ascii="Helvetica" w:hAnsi="Helvetica" w:cs="Helvetica"/>
            <w:color w:val="15A3DD"/>
            <w:sz w:val="28"/>
            <w:szCs w:val="28"/>
          </w:rPr>
          <w:t>http://blog.echen.me/2011/03/14/laymans-introduction-to-random-forests/</w:t>
        </w:r>
      </w:hyperlink>
    </w:p>
    <w:p w:rsidR="00401791" w:rsidRDefault="00401791" w:rsidP="00401791">
      <w:pPr>
        <w:autoSpaceDE w:val="0"/>
        <w:autoSpaceDN w:val="0"/>
        <w:adjustRightInd w:val="0"/>
        <w:rPr>
          <w:rFonts w:ascii="Helvetica" w:hAnsi="Helvetica" w:cs="Helvetica"/>
          <w:color w:val="46515A"/>
          <w:sz w:val="28"/>
          <w:szCs w:val="28"/>
        </w:rPr>
      </w:pPr>
      <w:hyperlink r:id="rId9" w:history="1">
        <w:r>
          <w:rPr>
            <w:rFonts w:ascii="Helvetica" w:hAnsi="Helvetica" w:cs="Helvetica"/>
            <w:color w:val="15A3DD"/>
            <w:sz w:val="28"/>
            <w:szCs w:val="28"/>
          </w:rPr>
          <w:t>https://prateekvjoshi.com/2014/05/05/what-is-adaboost/</w:t>
        </w:r>
      </w:hyperlink>
    </w:p>
    <w:p w:rsidR="00401791" w:rsidRDefault="00401791" w:rsidP="00401791">
      <w:pPr>
        <w:autoSpaceDE w:val="0"/>
        <w:autoSpaceDN w:val="0"/>
        <w:adjustRightInd w:val="0"/>
        <w:rPr>
          <w:rFonts w:ascii="Helvetica" w:hAnsi="Helvetica" w:cs="Helvetica"/>
          <w:color w:val="46515A"/>
          <w:sz w:val="28"/>
          <w:szCs w:val="28"/>
        </w:rPr>
      </w:pPr>
      <w:hyperlink r:id="rId10" w:history="1">
        <w:r>
          <w:rPr>
            <w:rFonts w:ascii="Helvetica" w:hAnsi="Helvetica" w:cs="Helvetica"/>
            <w:color w:val="15A3DD"/>
            <w:sz w:val="28"/>
            <w:szCs w:val="28"/>
          </w:rPr>
          <w:t>http://xgboost.readthedocs.io/en/latest/model.html</w:t>
        </w:r>
      </w:hyperlink>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The final model chosen is correctly tuned using grid search with at least one parameter using at least three settings. If the model does not need any parameter tuning it is explicitly stated with reasonable justification.</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Great work!</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Another search technique worth looking at is the </w:t>
      </w:r>
      <w:hyperlink r:id="rId11" w:history="1">
        <w:proofErr w:type="spellStart"/>
        <w:r>
          <w:rPr>
            <w:rFonts w:ascii="Helvetica" w:hAnsi="Helvetica" w:cs="Helvetica"/>
            <w:color w:val="15A3DD"/>
            <w:sz w:val="28"/>
            <w:szCs w:val="28"/>
          </w:rPr>
          <w:t>RandomizedSearchCV</w:t>
        </w:r>
        <w:proofErr w:type="spellEnd"/>
      </w:hyperlink>
      <w:r>
        <w:rPr>
          <w:rFonts w:ascii="Helvetica" w:hAnsi="Helvetica" w:cs="Helvetica"/>
          <w:color w:val="46515A"/>
          <w:sz w:val="28"/>
          <w:szCs w:val="28"/>
        </w:rPr>
        <w:t>. The difference between this method and the typical grid search method is that the Randomized Search actually doesn't search every value. Instead, it samples random subsets.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At first glance, you might wonder why we'd ever use this over a grid search, but it turns out that in practice this method often gets very close to an optimal value in a fraction of the time. </w:t>
      </w:r>
      <w:proofErr w:type="gramStart"/>
      <w:r>
        <w:rPr>
          <w:rFonts w:ascii="Helvetica" w:hAnsi="Helvetica" w:cs="Helvetica"/>
          <w:color w:val="46515A"/>
          <w:sz w:val="28"/>
          <w:szCs w:val="28"/>
        </w:rPr>
        <w:t>So</w:t>
      </w:r>
      <w:proofErr w:type="gramEnd"/>
      <w:r>
        <w:rPr>
          <w:rFonts w:ascii="Helvetica" w:hAnsi="Helvetica" w:cs="Helvetica"/>
          <w:color w:val="46515A"/>
          <w:sz w:val="28"/>
          <w:szCs w:val="28"/>
        </w:rPr>
        <w:t xml:space="preserve"> it's great when we have a ton of </w:t>
      </w:r>
      <w:proofErr w:type="spellStart"/>
      <w:r>
        <w:rPr>
          <w:rFonts w:ascii="Helvetica" w:hAnsi="Helvetica" w:cs="Helvetica"/>
          <w:color w:val="46515A"/>
          <w:sz w:val="28"/>
          <w:szCs w:val="28"/>
        </w:rPr>
        <w:t>hyperparameters</w:t>
      </w:r>
      <w:proofErr w:type="spellEnd"/>
      <w:r>
        <w:rPr>
          <w:rFonts w:ascii="Helvetica" w:hAnsi="Helvetica" w:cs="Helvetica"/>
          <w:color w:val="46515A"/>
          <w:sz w:val="28"/>
          <w:szCs w:val="28"/>
        </w:rPr>
        <w:t>. Another benefit is that it can sample from value distributions rather than lists of pre-determined values.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If you're interested, I highly recommend reading the blog post below. It does a phenomenal job of illustrating why you'd want to use a Random Search over a Grid Search.</w:t>
      </w:r>
    </w:p>
    <w:p w:rsidR="00401791" w:rsidRDefault="00401791" w:rsidP="00401791">
      <w:pPr>
        <w:autoSpaceDE w:val="0"/>
        <w:autoSpaceDN w:val="0"/>
        <w:adjustRightInd w:val="0"/>
        <w:rPr>
          <w:rFonts w:ascii="Helvetica" w:hAnsi="Helvetica" w:cs="Helvetica"/>
          <w:color w:val="46515A"/>
          <w:sz w:val="28"/>
          <w:szCs w:val="28"/>
        </w:rPr>
      </w:pPr>
      <w:hyperlink r:id="rId12" w:history="1">
        <w:r>
          <w:rPr>
            <w:rFonts w:ascii="Helvetica" w:hAnsi="Helvetica" w:cs="Helvetica"/>
            <w:color w:val="15A3DD"/>
            <w:sz w:val="28"/>
            <w:szCs w:val="28"/>
          </w:rPr>
          <w:t>https://medium.com/rants-on-machine-learning/smarter-parameter-sweeps-or-why-grid-search-is-plain-stupid-c17d97a0e881</w:t>
        </w:r>
      </w:hyperlink>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 xml:space="preserve">Student reports the accuracy and F1 score of the optimized, </w:t>
      </w:r>
      <w:proofErr w:type="spellStart"/>
      <w:r>
        <w:rPr>
          <w:rFonts w:ascii="Helvetica" w:hAnsi="Helvetica" w:cs="Helvetica"/>
          <w:b/>
          <w:bCs/>
          <w:color w:val="232E39"/>
          <w:sz w:val="28"/>
          <w:szCs w:val="28"/>
        </w:rPr>
        <w:t>unoptimized</w:t>
      </w:r>
      <w:proofErr w:type="spellEnd"/>
      <w:r>
        <w:rPr>
          <w:rFonts w:ascii="Helvetica" w:hAnsi="Helvetica" w:cs="Helvetica"/>
          <w:b/>
          <w:bCs/>
          <w:color w:val="232E39"/>
          <w:sz w:val="28"/>
          <w:szCs w:val="28"/>
        </w:rPr>
        <w:t>, models correctly in the table provided. Student compares the final model results to previous results obtained.</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36"/>
          <w:szCs w:val="36"/>
        </w:rPr>
      </w:pPr>
      <w:r>
        <w:rPr>
          <w:rFonts w:ascii="Helvetica" w:hAnsi="Helvetica" w:cs="Helvetica"/>
          <w:b/>
          <w:bCs/>
          <w:color w:val="232E39"/>
          <w:sz w:val="36"/>
          <w:szCs w:val="36"/>
        </w:rPr>
        <w:t>Feature Importance</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ranks five features which they believe to be the most relevant for predicting an individual's’ income. Discussion is provided for why these features were chosen.</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Nice job! Your feature choices are logical and intuitive </w:t>
      </w:r>
      <w:r>
        <w:rPr>
          <w:rFonts w:ascii="Helvetica" w:hAnsi="Helvetica" w:cs="Helvetica"/>
          <w:noProof/>
          <w:color w:val="46515A"/>
          <w:sz w:val="28"/>
          <w:szCs w:val="28"/>
        </w:rPr>
        <w:drawing>
          <wp:inline distT="0" distB="0" distL="0" distR="0">
            <wp:extent cx="408305" cy="40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a:ln>
                      <a:noFill/>
                    </a:ln>
                  </pic:spPr>
                </pic:pic>
              </a:graphicData>
            </a:graphic>
          </wp:inline>
        </w:drawing>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 xml:space="preserve">Student correctly implements a supervised learning model that makes use of the </w:t>
      </w:r>
      <w:proofErr w:type="spellStart"/>
      <w:r>
        <w:rPr>
          <w:rFonts w:ascii="Menlo" w:hAnsi="Menlo" w:cs="Menlo"/>
          <w:b/>
          <w:bCs/>
          <w:color w:val="242424"/>
          <w:sz w:val="25"/>
          <w:szCs w:val="25"/>
        </w:rPr>
        <w:t>feature_importances</w:t>
      </w:r>
      <w:proofErr w:type="spellEnd"/>
      <w:r>
        <w:rPr>
          <w:rFonts w:ascii="Menlo" w:hAnsi="Menlo" w:cs="Menlo"/>
          <w:b/>
          <w:bCs/>
          <w:color w:val="242424"/>
          <w:sz w:val="25"/>
          <w:szCs w:val="25"/>
        </w:rPr>
        <w:t>_</w:t>
      </w:r>
      <w:r>
        <w:rPr>
          <w:rFonts w:ascii="Helvetica" w:hAnsi="Helvetica" w:cs="Helvetica"/>
          <w:b/>
          <w:bCs/>
          <w:color w:val="232E39"/>
          <w:sz w:val="28"/>
          <w:szCs w:val="28"/>
        </w:rPr>
        <w:t xml:space="preserve"> attribute. Additionally, student discusses the differences or similarities between the features they considered relevant and the reported relevant features.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Great work here! It's always great to try an intuitively analyze our data in addition to our raw quantitative analysis. Getting a good feel for the data is almost always a benefit in practice.</w:t>
      </w:r>
    </w:p>
    <w:p w:rsidR="00401791" w:rsidRDefault="00401791" w:rsidP="00401791">
      <w:pPr>
        <w:autoSpaceDE w:val="0"/>
        <w:autoSpaceDN w:val="0"/>
        <w:adjustRightInd w:val="0"/>
        <w:rPr>
          <w:rFonts w:ascii="Helvetica" w:hAnsi="Helvetica" w:cs="Helvetica"/>
          <w:color w:val="636363"/>
        </w:rPr>
      </w:pPr>
      <w:r>
        <w:rPr>
          <w:rFonts w:ascii="Helvetica" w:hAnsi="Helvetica" w:cs="Helvetica"/>
          <w:color w:val="636363"/>
        </w:rPr>
        <w:t>TIPS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There are a ton of other methods we can use to extract the feature </w:t>
      </w:r>
      <w:proofErr w:type="spellStart"/>
      <w:r>
        <w:rPr>
          <w:rFonts w:ascii="Helvetica" w:hAnsi="Helvetica" w:cs="Helvetica"/>
          <w:color w:val="46515A"/>
          <w:sz w:val="28"/>
          <w:szCs w:val="28"/>
        </w:rPr>
        <w:t>importances</w:t>
      </w:r>
      <w:proofErr w:type="spellEnd"/>
      <w:r>
        <w:rPr>
          <w:rFonts w:ascii="Helvetica" w:hAnsi="Helvetica" w:cs="Helvetica"/>
          <w:color w:val="46515A"/>
          <w:sz w:val="28"/>
          <w:szCs w:val="28"/>
        </w:rPr>
        <w:t xml:space="preserve"> in our data. You might remember some of the simpler univariate methods like </w:t>
      </w:r>
      <w:hyperlink r:id="rId13" w:history="1">
        <w:proofErr w:type="spellStart"/>
        <w:r>
          <w:rPr>
            <w:rFonts w:ascii="Helvetica" w:hAnsi="Helvetica" w:cs="Helvetica"/>
            <w:color w:val="15A3DD"/>
            <w:sz w:val="28"/>
            <w:szCs w:val="28"/>
          </w:rPr>
          <w:t>SelectKBest</w:t>
        </w:r>
        <w:proofErr w:type="spellEnd"/>
      </w:hyperlink>
      <w:r>
        <w:rPr>
          <w:rFonts w:ascii="Helvetica" w:hAnsi="Helvetica" w:cs="Helvetica"/>
          <w:color w:val="46515A"/>
          <w:sz w:val="28"/>
          <w:szCs w:val="28"/>
        </w:rPr>
        <w:t xml:space="preserve"> and </w:t>
      </w:r>
      <w:hyperlink r:id="rId14" w:history="1">
        <w:proofErr w:type="spellStart"/>
        <w:r>
          <w:rPr>
            <w:rFonts w:ascii="Helvetica" w:hAnsi="Helvetica" w:cs="Helvetica"/>
            <w:color w:val="15A3DD"/>
            <w:sz w:val="28"/>
            <w:szCs w:val="28"/>
          </w:rPr>
          <w:t>SelectPercentile</w:t>
        </w:r>
        <w:proofErr w:type="spellEnd"/>
      </w:hyperlink>
      <w:r>
        <w:rPr>
          <w:rFonts w:ascii="Helvetica" w:hAnsi="Helvetica" w:cs="Helvetica"/>
          <w:color w:val="46515A"/>
          <w:sz w:val="28"/>
          <w:szCs w:val="28"/>
        </w:rPr>
        <w:t>.</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 xml:space="preserve">We can also try more complex methods like </w:t>
      </w:r>
      <w:hyperlink r:id="rId15" w:history="1">
        <w:r>
          <w:rPr>
            <w:rFonts w:ascii="Helvetica" w:hAnsi="Helvetica" w:cs="Helvetica"/>
            <w:color w:val="15A3DD"/>
            <w:sz w:val="28"/>
            <w:szCs w:val="28"/>
          </w:rPr>
          <w:t>Recursive Feature Elimination</w:t>
        </w:r>
      </w:hyperlink>
      <w:r>
        <w:rPr>
          <w:rFonts w:ascii="Helvetica" w:hAnsi="Helvetica" w:cs="Helvetica"/>
          <w:color w:val="46515A"/>
          <w:sz w:val="28"/>
          <w:szCs w:val="28"/>
        </w:rPr>
        <w:t>. This technique recursively cuts out the feature that contributes least to the model, and then re-evaluates the model after the elimination. This process repeats until we have the desired number of features.</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If you're interested in checking this technique or others, take a look at the posts below</w:t>
      </w:r>
    </w:p>
    <w:p w:rsidR="00401791" w:rsidRDefault="00401791" w:rsidP="00401791">
      <w:pPr>
        <w:autoSpaceDE w:val="0"/>
        <w:autoSpaceDN w:val="0"/>
        <w:adjustRightInd w:val="0"/>
        <w:rPr>
          <w:rFonts w:ascii="Helvetica" w:hAnsi="Helvetica" w:cs="Helvetica"/>
          <w:color w:val="46515A"/>
          <w:sz w:val="28"/>
          <w:szCs w:val="28"/>
        </w:rPr>
      </w:pPr>
      <w:hyperlink r:id="rId16" w:history="1">
        <w:r>
          <w:rPr>
            <w:rFonts w:ascii="Helvetica" w:hAnsi="Helvetica" w:cs="Helvetica"/>
            <w:color w:val="15A3DD"/>
            <w:sz w:val="28"/>
            <w:szCs w:val="28"/>
          </w:rPr>
          <w:t>http://blog.datadive.net/selecting-good-features-part-iv-stability-selection-rfe-and-everything-side-by-side/</w:t>
        </w:r>
      </w:hyperlink>
    </w:p>
    <w:p w:rsidR="00401791" w:rsidRDefault="00401791" w:rsidP="00401791">
      <w:pPr>
        <w:autoSpaceDE w:val="0"/>
        <w:autoSpaceDN w:val="0"/>
        <w:adjustRightInd w:val="0"/>
        <w:rPr>
          <w:rFonts w:ascii="Helvetica" w:hAnsi="Helvetica" w:cs="Helvetica"/>
          <w:color w:val="46515A"/>
          <w:sz w:val="28"/>
          <w:szCs w:val="28"/>
        </w:rPr>
      </w:pPr>
      <w:hyperlink r:id="rId17" w:history="1">
        <w:r>
          <w:rPr>
            <w:rFonts w:ascii="Helvetica" w:hAnsi="Helvetica" w:cs="Helvetica"/>
            <w:color w:val="15A3DD"/>
            <w:sz w:val="28"/>
            <w:szCs w:val="28"/>
          </w:rPr>
          <w:t>https://topepo.github.io/caret/recursive-feature-elimination.html</w:t>
        </w:r>
      </w:hyperlink>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b/>
          <w:bCs/>
          <w:color w:val="232E39"/>
          <w:sz w:val="28"/>
          <w:szCs w:val="28"/>
        </w:rPr>
      </w:pPr>
      <w:r>
        <w:rPr>
          <w:rFonts w:ascii="Helvetica" w:hAnsi="Helvetica" w:cs="Helvetica"/>
          <w:b/>
          <w:bCs/>
          <w:color w:val="232E39"/>
          <w:sz w:val="28"/>
          <w:szCs w:val="28"/>
        </w:rPr>
        <w:t>Student analyzes the final model's performance when only the top 5 features are used and compares this performance to the optimized model from Question 5.</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Great work! It's worth mentioning that in instances where we really value training time, we can also elect to try a simpler model. Sometimes reducing the feature space on complex models can result in worse performance and worse training time.</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jc w:val="center"/>
        <w:rPr>
          <w:rFonts w:ascii="Helvetica" w:hAnsi="Helvetica" w:cs="Helvetica"/>
          <w:color w:val="46515A"/>
          <w:sz w:val="28"/>
          <w:szCs w:val="28"/>
        </w:rPr>
      </w:pPr>
      <w:r>
        <w:rPr>
          <w:rFonts w:ascii="Helvetica" w:hAnsi="Helvetica" w:cs="Helvetica"/>
          <w:color w:val="FFFFFF"/>
          <w:sz w:val="26"/>
          <w:szCs w:val="26"/>
        </w:rPr>
        <w:t>RESUBMIT PROJECT</w:t>
      </w:r>
    </w:p>
    <w:p w:rsidR="00401791" w:rsidRDefault="00401791" w:rsidP="00401791">
      <w:pPr>
        <w:autoSpaceDE w:val="0"/>
        <w:autoSpaceDN w:val="0"/>
        <w:adjustRightInd w:val="0"/>
        <w:rPr>
          <w:rFonts w:ascii="Helvetica" w:hAnsi="Helvetica" w:cs="Helvetica"/>
          <w:color w:val="46515A"/>
          <w:sz w:val="28"/>
          <w:szCs w:val="28"/>
        </w:rPr>
      </w:pPr>
      <w:hyperlink r:id="rId18" w:history="1">
        <w:r>
          <w:rPr>
            <w:rFonts w:ascii="Helvetica" w:hAnsi="Helvetica" w:cs="Helvetica"/>
            <w:b/>
            <w:bCs/>
            <w:color w:val="15A3DD"/>
          </w:rPr>
          <w:t> DOWNLOAD PROJECT</w:t>
        </w:r>
      </w:hyperlink>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noProof/>
          <w:color w:val="46515A"/>
          <w:sz w:val="28"/>
          <w:szCs w:val="28"/>
        </w:rPr>
        <w:drawing>
          <wp:inline distT="0" distB="0" distL="0" distR="0">
            <wp:extent cx="5720080" cy="381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080" cy="3813175"/>
                    </a:xfrm>
                    <a:prstGeom prst="rect">
                      <a:avLst/>
                    </a:prstGeom>
                    <a:noFill/>
                    <a:ln>
                      <a:noFill/>
                    </a:ln>
                  </pic:spPr>
                </pic:pic>
              </a:graphicData>
            </a:graphic>
          </wp:inline>
        </w:drawing>
      </w:r>
    </w:p>
    <w:p w:rsidR="00401791" w:rsidRDefault="00401791" w:rsidP="00401791">
      <w:pPr>
        <w:autoSpaceDE w:val="0"/>
        <w:autoSpaceDN w:val="0"/>
        <w:adjustRightInd w:val="0"/>
        <w:rPr>
          <w:rFonts w:ascii="Helvetica" w:hAnsi="Helvetica" w:cs="Helvetica"/>
          <w:b/>
          <w:bCs/>
          <w:color w:val="242424"/>
          <w:sz w:val="36"/>
          <w:szCs w:val="36"/>
        </w:rPr>
      </w:pPr>
      <w:r>
        <w:rPr>
          <w:rFonts w:ascii="Helvetica" w:hAnsi="Helvetica" w:cs="Helvetica"/>
          <w:b/>
          <w:bCs/>
          <w:color w:val="242424"/>
          <w:sz w:val="36"/>
          <w:szCs w:val="36"/>
        </w:rPr>
        <w:t>Best practices for your project resubmission</w:t>
      </w:r>
    </w:p>
    <w:p w:rsidR="00401791" w:rsidRDefault="00401791" w:rsidP="00401791">
      <w:pPr>
        <w:autoSpaceDE w:val="0"/>
        <w:autoSpaceDN w:val="0"/>
        <w:adjustRightInd w:val="0"/>
        <w:rPr>
          <w:rFonts w:ascii="Helvetica" w:hAnsi="Helvetica" w:cs="Helvetica"/>
          <w:color w:val="46515A"/>
          <w:sz w:val="28"/>
          <w:szCs w:val="28"/>
        </w:rPr>
      </w:pPr>
      <w:r>
        <w:rPr>
          <w:rFonts w:ascii="Helvetica" w:hAnsi="Helvetica" w:cs="Helvetica"/>
          <w:color w:val="46515A"/>
          <w:sz w:val="28"/>
          <w:szCs w:val="28"/>
        </w:rPr>
        <w:t>Ben shares 5 helpful tips to get you through revising and resubmitting your project.</w:t>
      </w:r>
    </w:p>
    <w:p w:rsidR="00401791" w:rsidRDefault="00401791" w:rsidP="00401791">
      <w:pPr>
        <w:autoSpaceDE w:val="0"/>
        <w:autoSpaceDN w:val="0"/>
        <w:adjustRightInd w:val="0"/>
        <w:rPr>
          <w:rFonts w:ascii="Helvetica" w:hAnsi="Helvetica" w:cs="Helvetica"/>
          <w:color w:val="636363"/>
          <w:sz w:val="28"/>
          <w:szCs w:val="28"/>
        </w:rPr>
      </w:pPr>
      <w:r>
        <w:rPr>
          <w:rFonts w:ascii="Helvetica" w:hAnsi="Helvetica" w:cs="Helvetica"/>
          <w:color w:val="15A3DD"/>
          <w:sz w:val="28"/>
          <w:szCs w:val="28"/>
        </w:rPr>
        <w:t xml:space="preserve"> Watch Video </w:t>
      </w:r>
      <w:r>
        <w:rPr>
          <w:rFonts w:ascii="Helvetica" w:hAnsi="Helvetica" w:cs="Helvetica"/>
          <w:color w:val="636363"/>
          <w:sz w:val="28"/>
          <w:szCs w:val="28"/>
        </w:rPr>
        <w:t>(3:01)</w:t>
      </w: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jc w:val="center"/>
        <w:rPr>
          <w:rFonts w:ascii="Helvetica" w:hAnsi="Helvetica" w:cs="Helvetica"/>
          <w:color w:val="46515A"/>
          <w:sz w:val="28"/>
          <w:szCs w:val="28"/>
        </w:rPr>
      </w:pPr>
      <w:r>
        <w:rPr>
          <w:rFonts w:ascii="Helvetica" w:hAnsi="Helvetica" w:cs="Helvetica"/>
          <w:color w:val="FFFFFF"/>
          <w:sz w:val="26"/>
          <w:szCs w:val="26"/>
        </w:rPr>
        <w:t>RETURN TO PATH</w:t>
      </w:r>
    </w:p>
    <w:p w:rsidR="00401791" w:rsidRDefault="00401791" w:rsidP="00401791">
      <w:pPr>
        <w:autoSpaceDE w:val="0"/>
        <w:autoSpaceDN w:val="0"/>
        <w:adjustRightInd w:val="0"/>
        <w:rPr>
          <w:rFonts w:ascii="Helvetica" w:hAnsi="Helvetica" w:cs="Helvetica"/>
          <w:color w:val="46515A"/>
          <w:sz w:val="30"/>
          <w:szCs w:val="30"/>
        </w:rPr>
      </w:pPr>
    </w:p>
    <w:p w:rsidR="00401791" w:rsidRDefault="00401791" w:rsidP="00401791">
      <w:pPr>
        <w:autoSpaceDE w:val="0"/>
        <w:autoSpaceDN w:val="0"/>
        <w:adjustRightInd w:val="0"/>
        <w:rPr>
          <w:rFonts w:ascii="Helvetica" w:hAnsi="Helvetica" w:cs="Helvetica"/>
          <w:color w:val="46515A"/>
          <w:sz w:val="28"/>
          <w:szCs w:val="28"/>
        </w:rPr>
      </w:pPr>
    </w:p>
    <w:p w:rsidR="00401791" w:rsidRDefault="00401791" w:rsidP="00401791">
      <w:pPr>
        <w:autoSpaceDE w:val="0"/>
        <w:autoSpaceDN w:val="0"/>
        <w:adjustRightInd w:val="0"/>
        <w:rPr>
          <w:rFonts w:ascii="Helvetica" w:hAnsi="Helvetica" w:cs="Helvetica"/>
          <w:color w:val="46515A"/>
          <w:sz w:val="28"/>
          <w:szCs w:val="28"/>
        </w:rPr>
      </w:pPr>
    </w:p>
    <w:p w:rsidR="003C5834" w:rsidRDefault="00401791" w:rsidP="00401791">
      <w:r>
        <w:rPr>
          <w:rFonts w:ascii="Helvetica" w:hAnsi="Helvetica" w:cs="Helvetica"/>
          <w:b/>
          <w:bCs/>
          <w:color w:val="15A3DD"/>
          <w:kern w:val="1"/>
        </w:rPr>
        <w:tab/>
      </w:r>
      <w:r>
        <w:rPr>
          <w:rFonts w:ascii="Helvetica" w:hAnsi="Helvetica" w:cs="Helvetica"/>
          <w:b/>
          <w:bCs/>
          <w:color w:val="15A3DD"/>
          <w:kern w:val="1"/>
        </w:rPr>
        <w:tab/>
      </w:r>
      <w:r>
        <w:rPr>
          <w:rFonts w:ascii="Helvetica" w:hAnsi="Helvetica" w:cs="Helvetica"/>
          <w:b/>
          <w:bCs/>
          <w:color w:val="15A3DD"/>
        </w:rPr>
        <w:t>Student FAQ</w:t>
      </w:r>
      <w:bookmarkStart w:id="0" w:name="_GoBack"/>
      <w:bookmarkEnd w:id="0"/>
    </w:p>
    <w:sectPr w:rsidR="003C5834" w:rsidSect="006D2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791"/>
    <w:rsid w:val="000272B7"/>
    <w:rsid w:val="003C5834"/>
    <w:rsid w:val="00401791"/>
    <w:rsid w:val="005A67D4"/>
    <w:rsid w:val="006D221C"/>
    <w:rsid w:val="0099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0B38E"/>
  <w15:chartTrackingRefBased/>
  <w15:docId w15:val="{5F1B6A29-7F5F-3E47-ACE1-BB4B818F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echen.me/2011/03/14/laymans-introduction-to-random-forests/" TargetMode="External"/><Relationship Id="rId13" Type="http://schemas.openxmlformats.org/officeDocument/2006/relationships/hyperlink" Target="http://scikit-learn.org/stable/modules/generated/sklearn.feature_selection.SelectKBest.html" TargetMode="External"/><Relationship Id="rId18" Type="http://schemas.openxmlformats.org/officeDocument/2006/relationships/hyperlink" Target="https://review-api.udacity.com/api/v1/submissions/1017275/archiv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ayli.net/blog/data/top-10-data-mining-algorithms-in-plain-english/" TargetMode="External"/><Relationship Id="rId12" Type="http://schemas.openxmlformats.org/officeDocument/2006/relationships/hyperlink" Target="https://medium.com/rants-on-machine-learning/smarter-parameter-sweeps-or-why-grid-search-is-plain-stupid-c17d97a0e881" TargetMode="External"/><Relationship Id="rId17" Type="http://schemas.openxmlformats.org/officeDocument/2006/relationships/hyperlink" Target="https://topepo.github.io/caret/recursive-feature-elimination.html" TargetMode="External"/><Relationship Id="rId2" Type="http://schemas.openxmlformats.org/officeDocument/2006/relationships/styles" Target="styles.xml"/><Relationship Id="rId16" Type="http://schemas.openxmlformats.org/officeDocument/2006/relationships/hyperlink" Target="http://blog.datadive.net/selecting-good-features-part-iv-stability-selection-rfe-and-everything-side-by-si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ikit-learn.org/stable/modules/generated/sklearn.model_selection.RandomizedSearchCV.html" TargetMode="External"/><Relationship Id="rId5" Type="http://schemas.openxmlformats.org/officeDocument/2006/relationships/hyperlink" Target="http://scikit-learn.org/stable/modules/generated/sklearn.preprocessing.LabelEncoder.html" TargetMode="External"/><Relationship Id="rId15" Type="http://schemas.openxmlformats.org/officeDocument/2006/relationships/hyperlink" Target="http://scikit-learn.org/stable/modules/generated/sklearn.feature_selection.RFE.html" TargetMode="External"/><Relationship Id="rId10" Type="http://schemas.openxmlformats.org/officeDocument/2006/relationships/hyperlink" Target="http://xgboost.readthedocs.io/en/latest/model.html"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prateekvjoshi.com/2014/05/05/what-is-adaboost/" TargetMode="External"/><Relationship Id="rId14" Type="http://schemas.openxmlformats.org/officeDocument/2006/relationships/hyperlink" Target="http://scikit-learn.org/stable/modules/generated/sklearn.feature_selection.SelectPercent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1211</Words>
  <Characters>6904</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 Shankar Golder</dc:creator>
  <cp:keywords/>
  <dc:description/>
  <cp:lastModifiedBy>Shib Shankar Golder</cp:lastModifiedBy>
  <cp:revision>1</cp:revision>
  <dcterms:created xsi:type="dcterms:W3CDTF">2018-02-09T02:18:00Z</dcterms:created>
  <dcterms:modified xsi:type="dcterms:W3CDTF">2018-02-09T02:19:00Z</dcterms:modified>
</cp:coreProperties>
</file>