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Kali linus make solve unable to locate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sudo nano /etc/apt/sources.list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Repalce the code the following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deb http://http.kali.org/kali kali-rolling main contrib non-free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For source package access, uncomment the following line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deb-src http://http.kali.org/kali kali-rolling main contrib non-free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deb http://http.kali.org/kali sana main non-free contrib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deb http://security.kali.org/kali-security sana/updates main contrib non-free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For source package access, uncomment the following line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deb-src http://http.kali.org/kali sana main non-free contrib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deb-src http://security.kali.org/kali-security sana/updates main contrib non-free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deb http://old.kali.org/kali moto main non-free contrib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For source package access, uncomment the following line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deb-src http://old.kali.org/kali moto main non-free contrib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Press ctrl + O then press ctrl + 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sudo apt-get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https://ourcodeworld.com/articles/read/961/how-to-solve-kali-linux-apt-get-install-e-unable-to-locate-package-checkinstall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1.Bluetooth problems fix 1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edit /etc/bluetooth/main.conf ---&gt; and add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subl /etc/bluetooth/main.conf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DisablePlugins=pnat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in a terminal use the following commands: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touch /etc/bluetooth/link_key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chmod 644 /etc/bluetooth/link_key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/etc/init.d/bluetooth restart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.Bluetooth problems fix 2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sudo lsmod | grep blue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systemctl enable bluetooth.service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systemctl start bluetooth.service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rcodeworld.com/articles/read/961/how-to-solve-kali-linux-apt-get-install-e-unable-to-locate-package-check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