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Extraction Results</w:t>
      </w:r>
    </w:p>
    <w:p>
      <w:pPr>
        <w:pStyle w:val="Heading1"/>
        <w:jc w:val="center"/>
      </w:pPr>
      <w:r>
        <w:t>Document: 82de8eb2-519b-46a9-b933-20af6ef586f7_train_model_pdf</w:t>
      </w:r>
    </w:p>
    <w:p/>
    <w:p>
      <w:pPr>
        <w:pStyle w:val="Heading2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Extraction Method</w:t>
            </w:r>
          </w:p>
        </w:tc>
        <w:tc>
          <w:tcPr>
            <w:tcW w:type="dxa" w:w="4680"/>
          </w:tcPr>
          <w:p>
            <w:r>
              <w:t>Mistral Pixtral API</w:t>
            </w:r>
          </w:p>
        </w:tc>
      </w:tr>
      <w:tr>
        <w:tc>
          <w:tcPr>
            <w:tcW w:type="dxa" w:w="4680"/>
          </w:tcPr>
          <w:p>
            <w:r>
              <w:t>Total Pages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  <w:tr>
        <w:tc>
          <w:tcPr>
            <w:tcW w:type="dxa" w:w="4680"/>
          </w:tcPr>
          <w:p>
            <w:r>
              <w:t>Successfully Processed</w:t>
            </w:r>
          </w:p>
        </w:tc>
        <w:tc>
          <w:tcPr>
            <w:tcW w:type="dxa" w:w="4680"/>
          </w:tcPr>
          <w:p>
            <w:r>
              <w:t>4</w:t>
            </w:r>
          </w:p>
        </w:tc>
      </w:tr>
      <w:tr>
        <w:tc>
          <w:tcPr>
            <w:tcW w:type="dxa" w:w="4680"/>
          </w:tcPr>
          <w:p>
            <w:r>
              <w:t>Processing Date</w:t>
            </w:r>
          </w:p>
        </w:tc>
        <w:tc>
          <w:tcPr>
            <w:tcW w:type="dxa" w:w="4680"/>
          </w:tcPr>
          <w:p>
            <w:r>
              <w:t>2025-08-10 17:40:26</w:t>
            </w:r>
          </w:p>
        </w:tc>
      </w:tr>
    </w:tbl>
    <w:p/>
    <w:p>
      <w:r>
        <w:t>--------------------------------------------------------------------------------</w:t>
      </w:r>
    </w:p>
    <w:p>
      <w:pPr>
        <w:pStyle w:val="Heading2"/>
      </w:pPr>
      <w:r>
        <w:t>Page 1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1.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p>
      <w:r>
        <w:br w:type="page"/>
      </w:r>
    </w:p>
    <w:p>
      <w:pPr>
        <w:pStyle w:val="Heading2"/>
      </w:pPr>
      <w:r>
        <w:t>Page 2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2.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p>
      <w:r>
        <w:br w:type="page"/>
      </w:r>
    </w:p>
    <w:p>
      <w:pPr>
        <w:pStyle w:val="Heading2"/>
      </w:pPr>
      <w:r>
        <w:t>Page 3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3.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p>
      <w:r>
        <w:br w:type="page"/>
      </w:r>
    </w:p>
    <w:p>
      <w:pPr>
        <w:pStyle w:val="Heading2"/>
      </w:pPr>
      <w:r>
        <w:t>Page 4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4.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