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D1E2" w14:textId="34285EF8" w:rsidR="002F77C0" w:rsidRDefault="00A1544E" w:rsidP="00A1544E">
      <w:pPr>
        <w:jc w:val="center"/>
      </w:pPr>
      <w:r>
        <w:rPr>
          <w:noProof/>
        </w:rPr>
        <w:drawing>
          <wp:inline distT="0" distB="0" distL="0" distR="0" wp14:anchorId="44263380" wp14:editId="655916A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0601" w14:textId="77777777" w:rsidR="00A1544E" w:rsidRPr="00A1544E" w:rsidRDefault="00A1544E" w:rsidP="00A1544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1544E">
        <w:rPr>
          <w:rFonts w:ascii="Helvetica" w:eastAsia="Times New Roman" w:hAnsi="Helvetica" w:cs="Helvetica"/>
          <w:color w:val="333333"/>
          <w:sz w:val="36"/>
          <w:szCs w:val="36"/>
        </w:rPr>
        <w:t>DW 6550 C</w:t>
      </w:r>
    </w:p>
    <w:p w14:paraId="0B414B34" w14:textId="77777777" w:rsidR="00A1544E" w:rsidRPr="00A1544E" w:rsidRDefault="00A1544E" w:rsidP="00A1544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44E">
        <w:rPr>
          <w:rFonts w:ascii="Helvetica" w:eastAsia="Times New Roman" w:hAnsi="Helvetica" w:cs="Helvetica"/>
          <w:color w:val="333333"/>
          <w:sz w:val="21"/>
          <w:szCs w:val="21"/>
        </w:rPr>
        <w:t>Deep Water Fall Technology</w:t>
      </w:r>
    </w:p>
    <w:p w14:paraId="62EEC083" w14:textId="77777777" w:rsidR="00A1544E" w:rsidRPr="00A1544E" w:rsidRDefault="00A1544E" w:rsidP="00A1544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44E">
        <w:rPr>
          <w:rFonts w:ascii="Helvetica" w:eastAsia="Times New Roman" w:hAnsi="Helvetica" w:cs="Helvetica"/>
          <w:color w:val="333333"/>
          <w:sz w:val="21"/>
          <w:szCs w:val="21"/>
        </w:rPr>
        <w:t>Shower Rinse</w:t>
      </w:r>
    </w:p>
    <w:p w14:paraId="7C5C4B63" w14:textId="77777777" w:rsidR="00A1544E" w:rsidRPr="00A1544E" w:rsidRDefault="00A1544E" w:rsidP="00A1544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44E">
        <w:rPr>
          <w:rFonts w:ascii="Helvetica" w:eastAsia="Times New Roman" w:hAnsi="Helvetica" w:cs="Helvetica"/>
          <w:color w:val="333333"/>
          <w:sz w:val="21"/>
          <w:szCs w:val="21"/>
        </w:rPr>
        <w:t>Wide Impeller</w:t>
      </w:r>
    </w:p>
    <w:p w14:paraId="7BC50115" w14:textId="77777777" w:rsidR="00A1544E" w:rsidRPr="00A1544E" w:rsidRDefault="00A1544E" w:rsidP="00A1544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44E">
        <w:rPr>
          <w:rFonts w:ascii="Helvetica" w:eastAsia="Times New Roman" w:hAnsi="Helvetica" w:cs="Helvetica"/>
          <w:color w:val="333333"/>
          <w:sz w:val="21"/>
          <w:szCs w:val="21"/>
        </w:rPr>
        <w:t>Water Level Adjuster</w:t>
      </w:r>
    </w:p>
    <w:p w14:paraId="4FC78707" w14:textId="77777777" w:rsidR="00A1544E" w:rsidRPr="00A1544E" w:rsidRDefault="00A1544E" w:rsidP="00A1544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4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 24,900</w:t>
      </w:r>
    </w:p>
    <w:p w14:paraId="0BD018DA" w14:textId="77777777" w:rsidR="00A1544E" w:rsidRDefault="00A1544E" w:rsidP="00A1544E">
      <w:pPr>
        <w:jc w:val="center"/>
      </w:pPr>
      <w:bookmarkStart w:id="0" w:name="_GoBack"/>
      <w:bookmarkEnd w:id="0"/>
    </w:p>
    <w:sectPr w:rsidR="00A1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B13E9"/>
    <w:multiLevelType w:val="multilevel"/>
    <w:tmpl w:val="E6F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66"/>
    <w:rsid w:val="002F77C0"/>
    <w:rsid w:val="00A1544E"/>
    <w:rsid w:val="00A3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E67F"/>
  <w15:chartTrackingRefBased/>
  <w15:docId w15:val="{88BA0DFB-A0FA-4077-88D0-1C7829A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2022-02-18T13:37:00Z</dcterms:created>
  <dcterms:modified xsi:type="dcterms:W3CDTF">2022-02-18T13:37:00Z</dcterms:modified>
</cp:coreProperties>
</file>