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548D" w14:textId="7F9521EA" w:rsidR="007346CA" w:rsidRDefault="004C5251">
      <w:r>
        <w:rPr>
          <w:noProof/>
        </w:rPr>
        <w:drawing>
          <wp:inline distT="0" distB="0" distL="0" distR="0" wp14:anchorId="1856D10F" wp14:editId="469820F7">
            <wp:extent cx="5890260" cy="4730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00" cy="47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3C2" w14:textId="0359B5CC" w:rsidR="004C5251" w:rsidRDefault="004C5251"/>
    <w:p w14:paraId="7EF344BE" w14:textId="77777777" w:rsidR="004C5251" w:rsidRPr="004C5251" w:rsidRDefault="004C5251" w:rsidP="004C525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C5251">
        <w:rPr>
          <w:rFonts w:ascii="Helvetica" w:eastAsia="Times New Roman" w:hAnsi="Helvetica" w:cs="Helvetica"/>
          <w:color w:val="333333"/>
          <w:sz w:val="36"/>
          <w:szCs w:val="36"/>
        </w:rPr>
        <w:t>Success 18ADV</w:t>
      </w:r>
    </w:p>
    <w:p w14:paraId="55A13C49" w14:textId="77777777" w:rsidR="004C5251" w:rsidRPr="004C5251" w:rsidRDefault="004C5251" w:rsidP="004C525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5251">
        <w:rPr>
          <w:rFonts w:ascii="Helvetica" w:eastAsia="Times New Roman" w:hAnsi="Helvetica" w:cs="Helvetica"/>
          <w:color w:val="333333"/>
          <w:sz w:val="21"/>
          <w:szCs w:val="21"/>
        </w:rPr>
        <w:t>Series Split AC</w:t>
      </w:r>
    </w:p>
    <w:p w14:paraId="2592A1C0" w14:textId="77777777" w:rsidR="004C5251" w:rsidRPr="004C5251" w:rsidRDefault="004C5251" w:rsidP="004C525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5251">
        <w:rPr>
          <w:rFonts w:ascii="Helvetica" w:eastAsia="Times New Roman" w:hAnsi="Helvetica" w:cs="Helvetica"/>
          <w:color w:val="333333"/>
          <w:sz w:val="21"/>
          <w:szCs w:val="21"/>
        </w:rPr>
        <w:t>Different Stylish Colors</w:t>
      </w:r>
    </w:p>
    <w:p w14:paraId="05540571" w14:textId="77777777" w:rsidR="004C5251" w:rsidRPr="004C5251" w:rsidRDefault="004C5251" w:rsidP="004C525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5251">
        <w:rPr>
          <w:rFonts w:ascii="Helvetica" w:eastAsia="Times New Roman" w:hAnsi="Helvetica" w:cs="Helvetica"/>
          <w:color w:val="333333"/>
          <w:sz w:val="21"/>
          <w:szCs w:val="21"/>
        </w:rPr>
        <w:t>High-Quality Result</w:t>
      </w:r>
    </w:p>
    <w:p w14:paraId="0361667E" w14:textId="77777777" w:rsidR="004C5251" w:rsidRPr="004C5251" w:rsidRDefault="004C5251" w:rsidP="004C525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5251">
        <w:rPr>
          <w:rFonts w:ascii="Helvetica" w:eastAsia="Times New Roman" w:hAnsi="Helvetica" w:cs="Helvetica"/>
          <w:color w:val="333333"/>
          <w:sz w:val="21"/>
          <w:szCs w:val="21"/>
        </w:rPr>
        <w:t>Vary Depending Model</w:t>
      </w:r>
    </w:p>
    <w:p w14:paraId="4AA5AA38" w14:textId="77777777" w:rsidR="004C5251" w:rsidRPr="004C5251" w:rsidRDefault="004C5251" w:rsidP="004C525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5251">
        <w:rPr>
          <w:rFonts w:ascii="Helvetica" w:eastAsia="Times New Roman" w:hAnsi="Helvetica" w:cs="Helvetica"/>
          <w:color w:val="333333"/>
          <w:sz w:val="21"/>
          <w:szCs w:val="21"/>
        </w:rPr>
        <w:t>Rs.44,000</w:t>
      </w:r>
    </w:p>
    <w:p w14:paraId="23A00F0E" w14:textId="77777777" w:rsidR="004C5251" w:rsidRDefault="004C5251">
      <w:bookmarkStart w:id="0" w:name="_GoBack"/>
      <w:bookmarkEnd w:id="0"/>
    </w:p>
    <w:sectPr w:rsidR="004C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1622C"/>
    <w:multiLevelType w:val="multilevel"/>
    <w:tmpl w:val="192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10"/>
    <w:rsid w:val="00041C10"/>
    <w:rsid w:val="004C5251"/>
    <w:rsid w:val="007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79F9"/>
  <w15:chartTrackingRefBased/>
  <w15:docId w15:val="{81ABD4B3-670C-4367-AFC7-180B360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5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2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2022-02-18T12:50:00Z</dcterms:created>
  <dcterms:modified xsi:type="dcterms:W3CDTF">2022-02-18T12:51:00Z</dcterms:modified>
</cp:coreProperties>
</file>