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18C45AF" w14:textId="6480FDA0" w:rsidR="009303D9" w:rsidRPr="00AC3C71" w:rsidRDefault="000222A9" w:rsidP="008B6524">
      <w:pPr>
        <w:pStyle w:val="papertitle"/>
        <w:spacing w:before="5pt" w:beforeAutospacing="1" w:after="5pt" w:afterAutospacing="1"/>
        <w:rPr>
          <w:i/>
          <w:iCs/>
          <w:kern w:val="48"/>
        </w:rPr>
      </w:pPr>
      <w:bookmarkStart w:id="0" w:name="_Hlk30970431"/>
      <w:r w:rsidRPr="00AC3C71">
        <w:rPr>
          <w:i/>
          <w:iCs/>
          <w:kern w:val="48"/>
        </w:rPr>
        <w:t>Transfer Learning in Classifying Prescriptions and Keywords</w:t>
      </w:r>
      <w:r w:rsidR="00FF42BB">
        <w:rPr>
          <w:i/>
          <w:iCs/>
          <w:kern w:val="48"/>
        </w:rPr>
        <w:t>-b</w:t>
      </w:r>
      <w:r w:rsidRPr="00AC3C71">
        <w:rPr>
          <w:i/>
          <w:iCs/>
          <w:kern w:val="48"/>
        </w:rPr>
        <w:t>ased Medical Notes</w:t>
      </w:r>
    </w:p>
    <w:p w14:paraId="36B0536C" w14:textId="68A974B8" w:rsidR="00695316" w:rsidRPr="00CA4392" w:rsidRDefault="00695316" w:rsidP="00695316">
      <w:pPr>
        <w:pStyle w:val="Author"/>
        <w:spacing w:before="5pt" w:beforeAutospacing="1" w:after="5pt" w:afterAutospacing="1" w:line="6pt" w:lineRule="auto"/>
        <w:jc w:val="both"/>
        <w:rPr>
          <w:sz w:val="16"/>
          <w:szCs w:val="16"/>
        </w:rPr>
        <w:sectPr w:rsidR="00695316" w:rsidRPr="00CA4392" w:rsidSect="003B4E04">
          <w:footerReference w:type="first" r:id="rId8"/>
          <w:pgSz w:w="595.30pt" w:h="841.90pt" w:code="9"/>
          <w:pgMar w:top="27pt" w:right="44.65pt" w:bottom="72pt" w:left="44.65pt" w:header="36pt" w:footer="36pt" w:gutter="0pt"/>
          <w:cols w:space="36pt"/>
          <w:titlePg/>
          <w:docGrid w:linePitch="360"/>
        </w:sectPr>
      </w:pPr>
    </w:p>
    <w:p w14:paraId="257D3326" w14:textId="112BC894" w:rsidR="00BD670B" w:rsidRDefault="00695316" w:rsidP="005F7DED">
      <w:pPr>
        <w:pStyle w:val="Author"/>
        <w:spacing w:before="5pt" w:beforeAutospacing="1" w:after="0pt"/>
        <w:rPr>
          <w:sz w:val="18"/>
          <w:szCs w:val="18"/>
        </w:rPr>
      </w:pPr>
      <w:r>
        <w:rPr>
          <w:sz w:val="18"/>
          <w:szCs w:val="18"/>
        </w:rPr>
        <w:t>Mir Moynuddin Ahmed</w:t>
      </w:r>
      <w:r w:rsidR="001A3B3D" w:rsidRPr="00F847A6">
        <w:rPr>
          <w:sz w:val="18"/>
          <w:szCs w:val="18"/>
        </w:rPr>
        <w:t xml:space="preserve"> </w:t>
      </w:r>
      <w:r>
        <w:rPr>
          <w:sz w:val="18"/>
          <w:szCs w:val="18"/>
        </w:rPr>
        <w:t>Shibly</w:t>
      </w:r>
      <w:r w:rsidR="001A3B3D" w:rsidRPr="00F847A6">
        <w:rPr>
          <w:sz w:val="18"/>
          <w:szCs w:val="18"/>
        </w:rPr>
        <w:br/>
      </w:r>
      <w:r>
        <w:rPr>
          <w:sz w:val="18"/>
          <w:szCs w:val="18"/>
        </w:rPr>
        <w:t>Dept. of Computer Science &amp; Engineering                                      East West University                          Dhaka, Bangladesh</w:t>
      </w:r>
      <w:r w:rsidR="001A3B3D" w:rsidRPr="00F847A6">
        <w:rPr>
          <w:sz w:val="18"/>
          <w:szCs w:val="18"/>
        </w:rPr>
        <w:br/>
      </w:r>
      <w:r>
        <w:rPr>
          <w:sz w:val="18"/>
          <w:szCs w:val="18"/>
        </w:rPr>
        <w:t>shiblygnr@gmail.com</w:t>
      </w:r>
    </w:p>
    <w:p w14:paraId="46197CB7" w14:textId="57278C74" w:rsidR="00695316" w:rsidRDefault="00BD670B" w:rsidP="005F7DED">
      <w:pPr>
        <w:pStyle w:val="Author"/>
        <w:spacing w:before="0pt"/>
        <w:rPr>
          <w:sz w:val="18"/>
          <w:szCs w:val="18"/>
        </w:rPr>
      </w:pPr>
      <w:r>
        <w:rPr>
          <w:sz w:val="18"/>
          <w:szCs w:val="18"/>
        </w:rPr>
        <w:br w:type="column"/>
      </w:r>
      <w:r w:rsidR="00695316">
        <w:rPr>
          <w:sz w:val="18"/>
          <w:szCs w:val="18"/>
        </w:rPr>
        <w:t>Tahmina Akter Tisha</w:t>
      </w:r>
      <w:r w:rsidR="00695316" w:rsidRPr="00F847A6">
        <w:rPr>
          <w:sz w:val="18"/>
          <w:szCs w:val="18"/>
        </w:rPr>
        <w:br/>
      </w:r>
      <w:r w:rsidR="00695316">
        <w:rPr>
          <w:sz w:val="18"/>
          <w:szCs w:val="18"/>
        </w:rPr>
        <w:t>Dept. of Computer Science &amp; Engineering                                         East West University                          Dhaka, Bangladesh</w:t>
      </w:r>
      <w:r w:rsidR="00695316" w:rsidRPr="00F847A6">
        <w:rPr>
          <w:sz w:val="18"/>
          <w:szCs w:val="18"/>
        </w:rPr>
        <w:br/>
      </w:r>
      <w:r w:rsidR="00695316">
        <w:rPr>
          <w:sz w:val="18"/>
          <w:szCs w:val="18"/>
        </w:rPr>
        <w:t>tahminatish001@gmail.com</w:t>
      </w:r>
    </w:p>
    <w:p w14:paraId="7D82B156" w14:textId="562A7194" w:rsidR="000E7CDB" w:rsidRPr="009F71FE" w:rsidRDefault="00BD670B" w:rsidP="000E7CDB">
      <w:pPr>
        <w:pStyle w:val="Author"/>
        <w:spacing w:before="0pt"/>
        <w:rPr>
          <w:sz w:val="18"/>
          <w:szCs w:val="18"/>
        </w:rPr>
        <w:sectPr w:rsidR="000E7CDB" w:rsidRPr="009F71FE" w:rsidSect="003B4E04">
          <w:type w:val="continuous"/>
          <w:pgSz w:w="595.30pt" w:h="841.90pt" w:code="9"/>
          <w:pgMar w:top="22.50pt" w:right="44.65pt" w:bottom="72pt" w:left="44.65pt" w:header="36pt" w:footer="36pt" w:gutter="0pt"/>
          <w:cols w:num="3" w:space="36pt"/>
          <w:docGrid w:linePitch="360"/>
        </w:sectPr>
      </w:pPr>
      <w:r>
        <w:rPr>
          <w:sz w:val="18"/>
          <w:szCs w:val="18"/>
        </w:rPr>
        <w:br w:type="column"/>
      </w:r>
      <w:r w:rsidR="00695316">
        <w:rPr>
          <w:sz w:val="18"/>
          <w:szCs w:val="18"/>
        </w:rPr>
        <w:t>Md. Kamrul Islam</w:t>
      </w:r>
      <w:r w:rsidR="00695316" w:rsidRPr="00F847A6">
        <w:rPr>
          <w:sz w:val="18"/>
          <w:szCs w:val="18"/>
        </w:rPr>
        <w:br/>
      </w:r>
      <w:r w:rsidR="00695316">
        <w:rPr>
          <w:sz w:val="18"/>
          <w:szCs w:val="18"/>
        </w:rPr>
        <w:t>Dept. of Computer Science &amp; Engineering                                         East West University                          Dhaka, Bangladesh</w:t>
      </w:r>
      <w:r w:rsidR="00695316" w:rsidRPr="00F847A6">
        <w:rPr>
          <w:sz w:val="18"/>
          <w:szCs w:val="18"/>
        </w:rPr>
        <w:br/>
      </w:r>
      <w:r w:rsidR="00695316">
        <w:rPr>
          <w:sz w:val="18"/>
          <w:szCs w:val="18"/>
        </w:rPr>
        <w:t>kamrulewucse@gmail.co</w:t>
      </w:r>
      <w:r w:rsidR="00F968E0">
        <w:rPr>
          <w:sz w:val="18"/>
          <w:szCs w:val="18"/>
        </w:rPr>
        <w:t>m</w:t>
      </w:r>
    </w:p>
    <w:p w14:paraId="19DA21C3" w14:textId="09E37433" w:rsidR="009F71FE" w:rsidRPr="005B520E" w:rsidRDefault="009F71FE" w:rsidP="009F71FE">
      <w:pPr>
        <w:jc w:val="both"/>
        <w:sectPr w:rsidR="009F71FE" w:rsidRPr="005B520E" w:rsidSect="003B4E04">
          <w:type w:val="continuous"/>
          <w:pgSz w:w="595.30pt" w:h="841.90pt" w:code="9"/>
          <w:pgMar w:top="22.50pt" w:right="44.65pt" w:bottom="72pt" w:left="44.65pt" w:header="36pt" w:footer="36pt" w:gutter="0pt"/>
          <w:cols w:num="3" w:space="36pt"/>
          <w:docGrid w:linePitch="360"/>
        </w:sectPr>
      </w:pPr>
    </w:p>
    <w:bookmarkEnd w:id="0"/>
    <w:p w14:paraId="7D3C8A01" w14:textId="1894B1AF" w:rsidR="007779B1" w:rsidRPr="009F0BB9" w:rsidRDefault="007779B1" w:rsidP="007779B1">
      <w:pPr>
        <w:spacing w:after="6pt"/>
        <w:jc w:val="both"/>
        <w:rPr>
          <w:b/>
          <w:bCs/>
          <w:i/>
          <w:iCs/>
          <w:sz w:val="18"/>
          <w:szCs w:val="18"/>
        </w:rPr>
      </w:pPr>
      <w:r w:rsidRPr="009F0BB9">
        <w:rPr>
          <w:b/>
          <w:bCs/>
          <w:i/>
          <w:iCs/>
          <w:sz w:val="18"/>
          <w:szCs w:val="18"/>
        </w:rPr>
        <w:t>Abstract – Medical text classification is one of the primary steps of health care automation. In this study, two types of medical texts were classified into some medical specialties. The first one is the keywords-based medical notes and the second one being prescriptions. The objective of this study was to analyze the prospects of transfer learning in medical text classification. To do that, a transfer learning system was created for classification tasks by fine-tuning Bidirectional Encoder Representations from Transformers aka BERT language model and its performance was compared with three deep learning models – multi-layer perceptron, long short-term memory and convolutional neural network. The fine-tuned BERT model showed the best performance among all the other models in both classification tasks. It had 0.84 and 0.96 weighted</w:t>
      </w:r>
      <w:r w:rsidR="006E54EB" w:rsidRPr="009F0BB9">
        <w:rPr>
          <w:b/>
          <w:bCs/>
          <w:i/>
          <w:iCs/>
          <w:sz w:val="18"/>
          <w:szCs w:val="18"/>
        </w:rPr>
        <w:t xml:space="preserve"> </w:t>
      </w:r>
      <w:r w:rsidRPr="009F0BB9">
        <w:rPr>
          <w:b/>
          <w:bCs/>
          <w:i/>
          <w:iCs/>
          <w:sz w:val="18"/>
          <w:szCs w:val="18"/>
        </w:rPr>
        <w:t>f1-score in classifying medical notes and prescriptions respectively. This study proved that transfer learning can be used in natural language</w:t>
      </w:r>
      <w:r w:rsidR="00B87476" w:rsidRPr="009F0BB9">
        <w:rPr>
          <w:b/>
          <w:bCs/>
          <w:i/>
          <w:iCs/>
          <w:sz w:val="18"/>
          <w:szCs w:val="18"/>
        </w:rPr>
        <w:t xml:space="preserve"> </w:t>
      </w:r>
      <w:r w:rsidRPr="009F0BB9">
        <w:rPr>
          <w:b/>
          <w:bCs/>
          <w:i/>
          <w:iCs/>
          <w:sz w:val="18"/>
          <w:szCs w:val="18"/>
        </w:rPr>
        <w:t>processing</w:t>
      </w:r>
      <w:r w:rsidR="0046398D" w:rsidRPr="009F0BB9">
        <w:rPr>
          <w:b/>
          <w:bCs/>
          <w:i/>
          <w:iCs/>
          <w:sz w:val="18"/>
          <w:szCs w:val="18"/>
        </w:rPr>
        <w:t>,</w:t>
      </w:r>
      <w:r w:rsidRPr="009F0BB9">
        <w:rPr>
          <w:b/>
          <w:bCs/>
          <w:i/>
          <w:iCs/>
          <w:sz w:val="18"/>
          <w:szCs w:val="18"/>
        </w:rPr>
        <w:t xml:space="preserve"> and significant improve</w:t>
      </w:r>
      <w:r w:rsidR="00781134" w:rsidRPr="009F0BB9">
        <w:rPr>
          <w:b/>
          <w:bCs/>
          <w:i/>
          <w:iCs/>
          <w:sz w:val="18"/>
          <w:szCs w:val="18"/>
        </w:rPr>
        <w:t>ment</w:t>
      </w:r>
      <w:r w:rsidRPr="009F0BB9">
        <w:rPr>
          <w:b/>
          <w:bCs/>
          <w:i/>
          <w:iCs/>
          <w:sz w:val="18"/>
          <w:szCs w:val="18"/>
        </w:rPr>
        <w:t xml:space="preserve"> in performance can be achieved through it.</w:t>
      </w:r>
    </w:p>
    <w:p w14:paraId="6B320BE0" w14:textId="7CFCB067" w:rsidR="000E7CDB" w:rsidRPr="009F0BB9" w:rsidRDefault="007779B1" w:rsidP="00121310">
      <w:pPr>
        <w:jc w:val="both"/>
        <w:rPr>
          <w:b/>
          <w:bCs/>
          <w:i/>
          <w:iCs/>
          <w:sz w:val="18"/>
          <w:szCs w:val="18"/>
        </w:rPr>
      </w:pPr>
      <w:r w:rsidRPr="009F0BB9">
        <w:rPr>
          <w:b/>
          <w:bCs/>
          <w:i/>
          <w:iCs/>
          <w:sz w:val="18"/>
          <w:szCs w:val="18"/>
        </w:rPr>
        <w:t>Keywords – Transfer learning, BERT, natural language processing, medical text classification, medical notes, prescriptions</w:t>
      </w:r>
    </w:p>
    <w:p w14:paraId="5860E75C" w14:textId="77777777" w:rsidR="00121310" w:rsidRPr="009274DB" w:rsidRDefault="00121310" w:rsidP="00121310">
      <w:pPr>
        <w:pStyle w:val="Heading1"/>
      </w:pPr>
      <w:r>
        <w:t>i</w:t>
      </w:r>
      <w:r w:rsidRPr="00D632BE">
        <w:t xml:space="preserve">ntroduction </w:t>
      </w:r>
    </w:p>
    <w:p w14:paraId="39ACA0A4" w14:textId="39C3034C" w:rsidR="00BA0997" w:rsidRDefault="00BA0997" w:rsidP="00BA0997">
      <w:pPr>
        <w:jc w:val="both"/>
      </w:pPr>
      <w:r>
        <w:t xml:space="preserve">Text classification is one of the major areas of natural language processing. It has many applications in fields like sentiment analysis, intent recognition, spam filtering, etc. An automated system to classify texts can help us in several ways. Every application will eventually need machine learning-powered artificially intelligent natural language processor incorporated in it to provide more user-friendly experiences. Machine learning-based AI systems can act as decision support systems too. An AI support system can add more efficiency in decision making </w:t>
      </w:r>
      <w:r w:rsidR="00B225C3">
        <w:fldChar w:fldCharType="begin" w:fldLock="1"/>
      </w:r>
      <w:r w:rsidR="00C40BA3">
        <w:instrText>ADDIN CSL_CITATION {"citationItems":[{"id":"ITEM-1","itemData":{"DOI":"10.1142/S0218213012400052","ISBN":"0218213012400","ISSN":"02182130","abstract":"AI tools have advanced sufficiently such that they are integrated into decision making support systems for real applications and are impacting decision making in substantive ways. This paper reviews decision making theories and AI tools and the intelligent decision systems that result from the integration of these concepts. © 2012 World Scientific Publishing Company.","author":[{"dropping-particle":"","family":"Phillips-Wren","given":"Gloria","non-dropping-particle":"","parse-names":false,"suffix":""}],"container-title":"International Journal on Artificial Intelligence Tools","id":"ITEM-1","issue":"2","issued":{"date-parts":[["2012"]]},"title":"AI tools in decision making support systems: A review","type":"article-journal","volume":"21"},"uris":["http://www.mendeley.com/documents/?uuid=1761cfa0-a347-4346-a68d-cc5b99aa4c92"]}],"mendeley":{"formattedCitation":"[1]","plainTextFormattedCitation":"[1]","previouslyFormattedCitation":"(Phillips-Wren, 2012)"},"properties":{"noteIndex":0},"schema":"https://github.com/citation-style-language/schema/raw/master/csl-citation.json"}</w:instrText>
      </w:r>
      <w:r w:rsidR="00B225C3">
        <w:fldChar w:fldCharType="separate"/>
      </w:r>
      <w:r w:rsidR="00C40BA3" w:rsidRPr="00C40BA3">
        <w:rPr>
          <w:noProof/>
        </w:rPr>
        <w:t>[1]</w:t>
      </w:r>
      <w:r w:rsidR="00B225C3">
        <w:fldChar w:fldCharType="end"/>
      </w:r>
      <w:r>
        <w:t xml:space="preserve"> in various fields. A decision support system was developed to maintain the electrical grid </w:t>
      </w:r>
      <w:r w:rsidR="00C741B3">
        <w:fldChar w:fldCharType="begin" w:fldLock="1"/>
      </w:r>
      <w:r w:rsidR="00C40BA3">
        <w:instrText>ADDIN CSL_CITATION {"citationItems":[{"id":"ITEM-1","itemData":{"DOI":"10.1109/TPAMI.2011.108","ISSN":"01628828","abstract":"Power companies can benefit from the use of knowledge discovery methods and statistical machine learning for preventive maintenance. We introduce a general process for transforming historical electrical grid data into models that aim to predict the risk of failures for components and systems. These models can be used directly by power companies to assist with prioritization of maintenance and repair work. Specialized versions of this process are used to produce 1) feeder failure rankings, 2) cable, joint, terminator, and transformer rankings, 3) feeder Mean Time Between Failure (MTBF) estimates, and 4) manhole events vulnerability rankings. The process in its most general form can handle diverse, noisy, sources that are historical (static), semi-real-time, or real-time, incorporates state-of-the-art machine learning algorithms for prioritization (supervised ranking or MTBF), and includes an evaluation of results via cross-validation and blind test. Above and beyond the ranked lists and MTBF estimates are business management interfaces that allow the prediction capability to be integrated directly into corporate planning and decision support; such interfaces rely on several important properties of our general modeling approach: that machine learning features are meaningful to domain experts, that the processing of data is transparent, and that prediction results are accurate enough to support sound decision making. We discuss the challenges in working with historical electrical grid data that were not designed for predictive purposes. The rawness of these data contrasts with the accuracy of the statistical models that can be obtained from the process; these models are sufficiently accurate to assist in maintaining New York City's electrical grid. © 2011 IEEE.","author":[{"dropping-particle":"","family":"Rudin","given":"Cynthia","non-dropping-particle":"","parse-names":false,"suffix":""},{"dropping-particle":"","family":"Waltz","given":"David","non-dropping-particle":"","parse-names":false,"suffix":""},{"dropping-particle":"","family":"Anderson","given":"Roger","non-dropping-particle":"","parse-names":false,"suffix":""},{"dropping-particle":"","family":"Boulanger","given":"Albert","non-dropping-particle":"","parse-names":false,"suffix":""},{"dropping-particle":"","family":"Salleb-Aouissi","given":"Ansaf","non-dropping-particle":"","parse-names":false,"suffix":""},{"dropping-particle":"","family":"Chow","given":"Maggie","non-dropping-particle":"","parse-names":false,"suffix":""},{"dropping-particle":"","family":"Dutta","given":"Haimonti","non-dropping-particle":"","parse-names":false,"suffix":""},{"dropping-particle":"","family":"Gross","given":"Philip","non-dropping-particle":"","parse-names":false,"suffix":""},{"dropping-particle":"","family":"Huang","given":"Bert","non-dropping-particle":"","parse-names":false,"suffix":""},{"dropping-particle":"","family":"Ierome","given":"Steve","non-dropping-particle":"","parse-names":false,"suffix":""},{"dropping-particle":"","family":"Isaac","given":"Delfina F.","non-dropping-particle":"","parse-names":false,"suffix":""},{"dropping-particle":"","family":"Kressner","given":"Arthur","non-dropping-particle":"","parse-names":false,"suffix":""},{"dropping-particle":"","family":"Passonneau","given":"Rebecca J.","non-dropping-particle":"","parse-names":false,"suffix":""},{"dropping-particle":"","family":"Radeva","given":"Axinia","non-dropping-particle":"","parse-names":false,"suffix":""},{"dropping-particle":"","family":"Wu","given":"Leon","non-dropping-particle":"","parse-names":false,"suffix":""}],"container-title":"IEEE Transactions on Pattern Analysis and Machine Intelligence","id":"ITEM-1","issue":"2","issued":{"date-parts":[["2012"]]},"page":"328-345","title":"Machine learning for the New York City power grid","type":"article-journal","volume":"34"},"uris":["http://www.mendeley.com/documents/?uuid=194e374e-2138-490d-ae17-b6f69bd9d378"]}],"mendeley":{"formattedCitation":"[2]","plainTextFormattedCitation":"[2]","previouslyFormattedCitation":"(Rudin &lt;i&gt;et al.&lt;/i&gt;, 2012)"},"properties":{"noteIndex":0},"schema":"https://github.com/citation-style-language/schema/raw/master/csl-citation.json"}</w:instrText>
      </w:r>
      <w:r w:rsidR="00C741B3">
        <w:fldChar w:fldCharType="separate"/>
      </w:r>
      <w:r w:rsidR="00C40BA3" w:rsidRPr="00C40BA3">
        <w:rPr>
          <w:noProof/>
        </w:rPr>
        <w:t>[2]</w:t>
      </w:r>
      <w:r w:rsidR="00C741B3">
        <w:fldChar w:fldCharType="end"/>
      </w:r>
      <w:r w:rsidR="00C741B3">
        <w:t xml:space="preserve"> </w:t>
      </w:r>
      <w:r>
        <w:t>another one was created to maintain coordination of product design</w:t>
      </w:r>
      <w:r w:rsidR="00501F37">
        <w:t xml:space="preserve"> </w:t>
      </w:r>
      <w:r w:rsidR="00501F37">
        <w:fldChar w:fldCharType="begin" w:fldLock="1"/>
      </w:r>
      <w:r w:rsidR="00C40BA3">
        <w:instrText>ADDIN CSL_CITATION {"citationItems":[{"id":"ITEM-1","itemData":{"DOI":"10.3233/IDT-2011-0111","ISSN":"18758843","abstract":"The main issue that is addressed in the current paper is a framework based on an efficient coordination for product design through evaluation, planning, and real-time monitoring by calculating the cost at the different stages. The proposed approach integrates agents into an Intelligent Decision Support System (IDSS) and presents a new type of multi-agent-based coordination engine in which the information exchange between agents is controlled via an efficient algorithm. The proposed system mainly includes six components: Resource Agent (RA), Planning Agent (PA), Performance Evaluation Agent (PEA), Database Management Agent (DMA), Rules and Criteria Selection Agent (RCSA) and User Interface Agent (UIA). The multiagent simulation is used to allow agents to cooperate using an intelligent behavior, and to coordinate their goals and action plans in order to solve a problem. We use UVA methodology to calculate the production costs. This method provides the enterprise with new information on its performances, the profitability of its customers, markets, product, which will generate decisions in all business functions for a permanent progress. One objective of this work is to demonstrate that the UVA method is not only an accounting method of repartition but is also built on the choice of one measuring unit and one specific analysis approach. Experimental results demonstrate that the proposed IDSS could implement effective production control decision-making for solving the flow-shop manufacturing system. The study reports the basic design principles of the system as well as details of the application. © 2011 - IOS Press and the authors.","author":[{"dropping-particle":"","family":"Taghezout","given":"Noria","non-dropping-particle":"","parse-names":false,"suffix":""},{"dropping-particle":"","family":"Zaraté","given":"Pascale","non-dropping-particle":"","parse-names":false,"suffix":""}],"container-title":"Intelligent Decision Technologies","id":"ITEM-1","issue":"3","issued":{"date-parts":[["2011"]]},"page":"273-293","title":"An agent-based simulation approach in an IDSS for evaluating performance in flow-shop manufacturing system","type":"article-journal","volume":"5"},"uris":["http://www.mendeley.com/documents/?uuid=94a80319-368f-42e3-88da-5424a6cf50cd"]}],"mendeley":{"formattedCitation":"[3]","plainTextFormattedCitation":"[3]","previouslyFormattedCitation":"(Taghezout and Zaraté, 2011)"},"properties":{"noteIndex":0},"schema":"https://github.com/citation-style-language/schema/raw/master/csl-citation.json"}</w:instrText>
      </w:r>
      <w:r w:rsidR="00501F37">
        <w:fldChar w:fldCharType="separate"/>
      </w:r>
      <w:r w:rsidR="00C40BA3" w:rsidRPr="00C40BA3">
        <w:rPr>
          <w:noProof/>
        </w:rPr>
        <w:t>[3]</w:t>
      </w:r>
      <w:r w:rsidR="00501F37">
        <w:fldChar w:fldCharType="end"/>
      </w:r>
      <w:r>
        <w:t xml:space="preserve"> and so on. There are many examples of such decision-making support systems. The necessity of such support systems in the medical sector is immense. This kind of support system can assist a doctor to classify the patients into some appropriate groups so that </w:t>
      </w:r>
      <w:r w:rsidR="00150FF2">
        <w:t>the doctor</w:t>
      </w:r>
      <w:r w:rsidR="004D2D65">
        <w:t xml:space="preserve"> can</w:t>
      </w:r>
      <w:r>
        <w:t xml:space="preserve"> treat them better. An appropriate system can guide a patient to better diagnosis as well. Moreover,</w:t>
      </w:r>
      <w:r w:rsidR="0068156D">
        <w:t xml:space="preserve"> </w:t>
      </w:r>
      <w:proofErr w:type="gramStart"/>
      <w:r w:rsidRPr="00CD3939">
        <w:t>The</w:t>
      </w:r>
      <w:proofErr w:type="gramEnd"/>
      <w:r w:rsidRPr="00CD3939">
        <w:t xml:space="preserve"> implementation of these types of support systems will ensure more automation in the health care sector to provide better services.</w:t>
      </w:r>
    </w:p>
    <w:p w14:paraId="5BA12AC4" w14:textId="1D33F8EF" w:rsidR="00534408" w:rsidRPr="005D0C3B" w:rsidRDefault="005D0C3B" w:rsidP="00DB3554">
      <w:pPr>
        <w:pStyle w:val="Heading2"/>
        <w:numPr>
          <w:ilvl w:val="0"/>
          <w:numId w:val="0"/>
        </w:numPr>
        <w:rPr>
          <w:i w:val="0"/>
          <w:iCs w:val="0"/>
        </w:rPr>
      </w:pPr>
      <w:r w:rsidRPr="005D0C3B">
        <w:rPr>
          <w:i w:val="0"/>
          <w:iCs w:val="0"/>
        </w:rPr>
        <w:t xml:space="preserve">A. </w:t>
      </w:r>
      <w:r>
        <w:rPr>
          <w:i w:val="0"/>
          <w:iCs w:val="0"/>
        </w:rPr>
        <w:t xml:space="preserve"> </w:t>
      </w:r>
      <w:r w:rsidR="003D74F8" w:rsidRPr="005D0C3B">
        <w:rPr>
          <w:i w:val="0"/>
          <w:iCs w:val="0"/>
        </w:rPr>
        <w:t>Background</w:t>
      </w:r>
      <w:r w:rsidR="00CC5BEB" w:rsidRPr="005D0C3B">
        <w:rPr>
          <w:i w:val="0"/>
          <w:iCs w:val="0"/>
        </w:rPr>
        <w:t xml:space="preserve"> and Pr</w:t>
      </w:r>
      <w:r w:rsidR="00483DDC" w:rsidRPr="005D0C3B">
        <w:rPr>
          <w:i w:val="0"/>
          <w:iCs w:val="0"/>
        </w:rPr>
        <w:t>o</w:t>
      </w:r>
      <w:r w:rsidR="00CC5BEB" w:rsidRPr="005D0C3B">
        <w:rPr>
          <w:i w:val="0"/>
          <w:iCs w:val="0"/>
        </w:rPr>
        <w:t>blem Statement</w:t>
      </w:r>
    </w:p>
    <w:p w14:paraId="1962F983" w14:textId="2DD6030D" w:rsidR="00710EB1" w:rsidRDefault="00710EB1" w:rsidP="00710EB1">
      <w:pPr>
        <w:jc w:val="both"/>
      </w:pPr>
      <w:r>
        <w:t xml:space="preserve">There are many studies related to the detection of medical specialties, domains, and diseases using machine learning approaches. Some of them are text-based classification, and some are number-based. In a study </w:t>
      </w:r>
      <w:r w:rsidR="00C35212">
        <w:fldChar w:fldCharType="begin" w:fldLock="1"/>
      </w:r>
      <w:r w:rsidR="00C40BA3">
        <w:instrText>ADDIN CSL_CITATION {"citationItems":[{"id":"ITEM-1","itemData":{"DOI":"10.1109/ICHI.2016.16","ISBN":"9781509061174","abstract":"In clinical data sets we often find static information (e.g. patient gender, blood type, etc.) combined with sequences of data that are recorded during multiple hospital visits (e.g. medications prescribed, tests performed, etc.). Recurrent Neural Networks (RNNs) have proven to be very successful for modelling sequences of data in many areas of Machine Learning. In this work we present an approach based on RNNs, specifically designed for the clinical domain, that combines static and dynamic information in order to predict future events. We work with a database collected in the Charité Hospital in Berlin that contains complete information concerning patients that underwent a kidney transplantation. After the transplantation three main endpoints can occur: rejection of the kidney, loss of the kidney and death of the patient. Our goal is to predict, based on information recorded in the Electronic Health Record of each patient, whether any of those endpoints will occur within the next six or twelve months after each visit to the clinic. We compared different types of RNNs that we developed for this work, with a model based on a Feedforward Neural Network and a Logistic Regression model. We found that the RNN that we developed based on Gated Recurrent Units provides the best performance for this task. We also used the same models for a second task, i.e., next event prediction, and found that here the model based on a Feedforward Neural Network outperformed the other models. Our hypothesis is that long-term dependencies are not as relevant in this task.","author":[{"dropping-particle":"","family":"Esteban","given":"Cristobal","non-dropping-particle":"","parse-names":false,"suffix":""},{"dropping-particle":"","family":"Staeck","given":"Oliver","non-dropping-particle":"","parse-names":false,"suffix":""},{"dropping-particle":"","family":"Baier","given":"Stephan","non-dropping-particle":"","parse-names":false,"suffix":""},{"dropping-particle":"","family":"Yang","given":"Yinchong","non-dropping-particle":"","parse-names":false,"suffix":""},{"dropping-particle":"","family":"Tresp","given":"Volker","non-dropping-particle":"","parse-names":false,"suffix":""}],"container-title":"Proceedings - 2016 IEEE International Conference on Healthcare Informatics, ICHI 2016","id":"ITEM-1","issued":{"date-parts":[["2016"]]},"page":"93-101","title":"Predicting Clinical Events by Combining Static and Dynamic Information Using Recurrent Neural Networks","type":"article-journal"},"uris":["http://www.mendeley.com/documents/?uuid=931c8672-88f7-4c8b-8481-48e0f0445168"]}],"mendeley":{"formattedCitation":"[4]","plainTextFormattedCitation":"[4]","previouslyFormattedCitation":"(Esteban &lt;i&gt;et al.&lt;/i&gt;, 2016)"},"properties":{"noteIndex":0},"schema":"https://github.com/citation-style-language/schema/raw/master/csl-citation.json"}</w:instrText>
      </w:r>
      <w:r w:rsidR="00C35212">
        <w:fldChar w:fldCharType="separate"/>
      </w:r>
      <w:r w:rsidR="00C40BA3" w:rsidRPr="00C40BA3">
        <w:rPr>
          <w:noProof/>
        </w:rPr>
        <w:t>[4]</w:t>
      </w:r>
      <w:r w:rsidR="00C35212">
        <w:fldChar w:fldCharType="end"/>
      </w:r>
      <w:r w:rsidR="0006476A">
        <w:t xml:space="preserve"> </w:t>
      </w:r>
      <w:r>
        <w:t xml:space="preserve">conducted in Germany, a </w:t>
      </w:r>
      <w:r w:rsidR="00CF6A42">
        <w:t xml:space="preserve">number-based classification </w:t>
      </w:r>
      <w:r>
        <w:t xml:space="preserve">system was </w:t>
      </w:r>
      <w:r>
        <w:t>developed to predict the next events for patients whose kidney was transplanted based on the static attributes</w:t>
      </w:r>
      <w:r w:rsidR="000D1860">
        <w:t xml:space="preserve"> </w:t>
      </w:r>
      <w:r>
        <w:t xml:space="preserve">like gender, age, and dynamic attributes like medical reports, medications. The model was created using a recurrent neural network with the gated recurrent unit and predicted one of the three outcomes – kidney rejection, kidney loss and death of the patient. The number-based classification task is good but text-based classifications are more appropriate to detect a specific medical sub-domain or specialty or next event in the early stage of diagnosis. </w:t>
      </w:r>
    </w:p>
    <w:p w14:paraId="050ACAD2" w14:textId="3FB3E960" w:rsidR="00710EB1" w:rsidRDefault="001B3FAE" w:rsidP="00710EB1">
      <w:pPr>
        <w:jc w:val="both"/>
      </w:pPr>
      <w:r>
        <w:t xml:space="preserve">Trang Pham at el. </w:t>
      </w:r>
      <w:r w:rsidR="00B5152D">
        <w:fldChar w:fldCharType="begin" w:fldLock="1"/>
      </w:r>
      <w:r w:rsidR="00C40BA3">
        <w:instrText>ADDIN CSL_CITATION {"citationItems":[{"id":"ITEM-1","itemData":{"DOI":"10.1016/j.jbi.2017.04.001","ISSN":"15320464","abstract":"Personalized predictive medicine necessitates the modeling of patient illness and care processes, which inherently have long-term temporal dependencies. Healthcare observations, stored in electronic medical records are episodic and irregular in time. We introduce DeepCare, an end-to-end deep dynamic neural network that reads medical records, stores previous illness history, infers current illness states and predicts future medical outcomes. At the data level, DeepCare represents care episodes as vectors and models patient health state trajectories by the memory of historical records. Built on Long Short-Term Memory (LSTM), DeepCare introduces methods to handle irregularly timed events by moderating the forgetting and consolidation of memory. DeepCare also explicitly models medical interventions that change the course of illness and shape future medical risk. Moving up to the health state level, historical and present health states are then aggregated through multiscale temporal pooling, before passing through a neural network that estimates future outcomes. We demonstrate the efficacy of DeepCare for disease progression modeling, intervention recommendation, and future risk prediction. On two important cohorts with heavy social and economic burden – diabetes and mental health – the results show improved prediction accuracy.","author":[{"dropping-particle":"","family":"Pham","given":"Trang","non-dropping-particle":"","parse-names":false,"suffix":""},{"dropping-particle":"","family":"Tran","given":"Truyen","non-dropping-particle":"","parse-names":false,"suffix":""},{"dropping-particle":"","family":"Phung","given":"Dinh","non-dropping-particle":"","parse-names":false,"suffix":""},{"dropping-particle":"","family":"Venkatesh","given":"Svetha","non-dropping-particle":"","parse-names":false,"suffix":""}],"container-title":"Journal of Biomedical Informatics","id":"ITEM-1","issued":{"date-parts":[["2017"]]},"page":"218-229","publisher":"Elsevier Inc.","title":"Predicting healthcare trajectories from medical records: A deep learning approach","type":"article-journal","volume":"69"},"uris":["http://www.mendeley.com/documents/?uuid=d671643d-32a9-41eb-bdfe-8e52ae03ea75"]}],"mendeley":{"formattedCitation":"[5]","plainTextFormattedCitation":"[5]","previouslyFormattedCitation":"(Pham &lt;i&gt;et al.&lt;/i&gt;, 2017)"},"properties":{"noteIndex":0},"schema":"https://github.com/citation-style-language/schema/raw/master/csl-citation.json"}</w:instrText>
      </w:r>
      <w:r w:rsidR="00B5152D">
        <w:fldChar w:fldCharType="separate"/>
      </w:r>
      <w:r w:rsidR="00C40BA3" w:rsidRPr="00C40BA3">
        <w:rPr>
          <w:noProof/>
        </w:rPr>
        <w:t>[5]</w:t>
      </w:r>
      <w:r w:rsidR="00B5152D">
        <w:fldChar w:fldCharType="end"/>
      </w:r>
      <w:r w:rsidR="00B5152D">
        <w:t xml:space="preserve"> </w:t>
      </w:r>
      <w:r w:rsidR="0089320C">
        <w:t>had used</w:t>
      </w:r>
      <w:r w:rsidR="00710EB1">
        <w:t xml:space="preserve"> natural language processing to predict disease progression, intervention recommendation, and future risk in two medical specialties – diabetes and mental health. Long short-term memory (LSTM) with RNN had been modified as care-LSTM in completing those works. As LSTM architecture can hold the contextual information of a sequence by passing only the relevant information to the forward section of the neural network, it is widely used in classifying texts of the medical domain. Other neural network architectures like multi-layer perceptron and convolutional neural network can also be used to process clinical texts. </w:t>
      </w:r>
    </w:p>
    <w:p w14:paraId="0A137E8F" w14:textId="28B7054B" w:rsidR="00710EB1" w:rsidRPr="00EA3168" w:rsidRDefault="00710EB1" w:rsidP="00710EB1">
      <w:pPr>
        <w:jc w:val="both"/>
      </w:pPr>
      <w:r>
        <w:t xml:space="preserve">Another promising technique to </w:t>
      </w:r>
      <w:r w:rsidR="00B9692B">
        <w:t>classify</w:t>
      </w:r>
      <w:r w:rsidR="00AB630A">
        <w:t xml:space="preserve"> something</w:t>
      </w:r>
      <w:r w:rsidR="00B9692B">
        <w:t xml:space="preserve"> </w:t>
      </w:r>
      <w:r>
        <w:t>is transfer learning. Transfer learning is widely used in various types of classification tasks. Biomedical domains are not different from that. It had been</w:t>
      </w:r>
      <w:r w:rsidRPr="0041043A">
        <w:t xml:space="preserve"> used for automated plant identification systems </w:t>
      </w:r>
      <w:r w:rsidR="001710AA">
        <w:t xml:space="preserve">from images </w:t>
      </w:r>
      <w:r w:rsidRPr="0041043A">
        <w:t>that helped stakeholders to deal with the enormous number of plants quickly by mitigating the required time and expense of these operations. The use of transfer learning improved the models for the classification of plants with low performance. It has helped to more accurately identify plant species, which has many benefits not only in agriculture but also in the field of biodiversity, health, and forest studies</w:t>
      </w:r>
      <w:r w:rsidR="00710929">
        <w:t xml:space="preserve"> </w:t>
      </w:r>
      <w:r w:rsidR="00710929">
        <w:fldChar w:fldCharType="begin" w:fldLock="1"/>
      </w:r>
      <w:r w:rsidR="00C40BA3">
        <w:instrText>ADDIN CSL_CITATION {"citationItems":[{"id":"ITEM-1","itemData":{"DOI":"10.1016/j.compag.2019.01.041","ISSN":"01681699","abstract":"Plant species classification is crucial for biodiversity protection and conservation. Manual classification is time-consuming, expensive, and requires experienced experts who are often limited available. To cope with these issues, various machine learning algorithms have been proposed to support the automated classification of plant species. Among these machine learning algorithms, Deep Neural Networks (DNNs) have been applied to different data sets. DNNs have been however often applied in isolation and no effort has been made to reuse and transfer the knowledge of different applications of DNNs. Transfer learning in the context of machine learning implies the usage of the results of multiple applications of DNNs. In this article, the results of the effect of four different transfer learning models for deep neural network-based plant classification is investigated on four public datasets. Our experimental study demonstrates that transfer learning can provide important benefits for automated plant identification and can improve low-performance plant classification models.","author":[{"dropping-particle":"","family":"Kaya","given":"Aydin","non-dropping-particle":"","parse-names":false,"suffix":""},{"dropping-particle":"","family":"Keceli","given":"Ali Seydi","non-dropping-particle":"","parse-names":false,"suffix":""},{"dropping-particle":"","family":"Catal","given":"Cagatay","non-dropping-particle":"","parse-names":false,"suffix":""},{"dropping-particle":"","family":"Yalic","given":"Hamdi Yalin","non-dropping-particle":"","parse-names":false,"suffix":""},{"dropping-particle":"","family":"Temucin","given":"Huseyin","non-dropping-particle":"","parse-names":false,"suffix":""},{"dropping-particle":"","family":"Tekinerdogan","given":"Bedir","non-dropping-particle":"","parse-names":false,"suffix":""}],"container-title":"Computers and Electronics in Agriculture","id":"ITEM-1","issue":"January","issued":{"date-parts":[["2019"]]},"page":"20-29","publisher":"Elsevier","title":"Analysis of transfer learning for deep neural network based plant classification models","type":"article-journal","volume":"158"},"uris":["http://www.mendeley.com/documents/?uuid=1b2f7a83-e36e-4fa9-b31f-68f088eea428"]}],"mendeley":{"formattedCitation":"[6]","plainTextFormattedCitation":"[6]","previouslyFormattedCitation":"(Kaya &lt;i&gt;et al.&lt;/i&gt;, 2019)"},"properties":{"noteIndex":0},"schema":"https://github.com/citation-style-language/schema/raw/master/csl-citation.json"}</w:instrText>
      </w:r>
      <w:r w:rsidR="00710929">
        <w:fldChar w:fldCharType="separate"/>
      </w:r>
      <w:r w:rsidR="00C40BA3" w:rsidRPr="00C40BA3">
        <w:rPr>
          <w:noProof/>
        </w:rPr>
        <w:t>[6]</w:t>
      </w:r>
      <w:r w:rsidR="00710929">
        <w:fldChar w:fldCharType="end"/>
      </w:r>
      <w:r>
        <w:rPr>
          <w:noProof/>
        </w:rPr>
        <w:t xml:space="preserve">. It had also been used in detecting breast cancer </w:t>
      </w:r>
      <w:r w:rsidR="004E2640">
        <w:rPr>
          <w:noProof/>
        </w:rPr>
        <w:fldChar w:fldCharType="begin" w:fldLock="1"/>
      </w:r>
      <w:r w:rsidR="00C40BA3">
        <w:rPr>
          <w:noProof/>
        </w:rPr>
        <w:instrText>ADDIN CSL_CITATION {"citationItems":[{"id":"ITEM-1","itemData":{"ISBN":"9780128181461","author":[{"dropping-particle":"","family":"Ripon","given":"Shamim H","non-dropping-particle":"","parse-names":false,"suffix":""},{"dropping-particle":"","family":"Proma","given":"Farhin Haque","non-dropping-particle":"","parse-names":false,"suffix":""},{"dropping-particle":"","family":"Khan","given":"Fuad","non-dropping-particle":"","parse-names":false,"suffix":""}],"id":"ITEM-1","issued":{"date-parts":[["2019"]]},"page":"59-85","title":"4.1 introduction","type":"article-journal"},"uris":["http://www.mendeley.com/documents/?uuid=dcf6562a-cde4-438b-be9c-2ee3a373b9b2"]}],"mendeley":{"formattedCitation":"[7]","plainTextFormattedCitation":"[7]","previouslyFormattedCitation":"(Ripon, Proma and Khan, 2019)"},"properties":{"noteIndex":0},"schema":"https://github.com/citation-style-language/schema/raw/master/csl-citation.json"}</w:instrText>
      </w:r>
      <w:r w:rsidR="004E2640">
        <w:rPr>
          <w:noProof/>
        </w:rPr>
        <w:fldChar w:fldCharType="separate"/>
      </w:r>
      <w:r w:rsidR="00C40BA3" w:rsidRPr="00C40BA3">
        <w:rPr>
          <w:noProof/>
        </w:rPr>
        <w:t>[7]</w:t>
      </w:r>
      <w:r w:rsidR="004E2640">
        <w:rPr>
          <w:noProof/>
        </w:rPr>
        <w:fldChar w:fldCharType="end"/>
      </w:r>
      <w:r>
        <w:rPr>
          <w:noProof/>
        </w:rPr>
        <w:t>. Apparently, maximum works done in the health sector using transfer learning are image-based. There are very few studies that had been conducted to classify medical texts using transfer learning. This study aims at exploring that gap of knowledge. In this study, two types of medical documents – prescriptions and medical notes are going to be classified using transfer learning.</w:t>
      </w:r>
    </w:p>
    <w:p w14:paraId="28EAE421" w14:textId="5C82AB06" w:rsidR="00710EB1" w:rsidRPr="0036536D" w:rsidRDefault="0036536D" w:rsidP="001F56CF">
      <w:pPr>
        <w:pStyle w:val="Heading2"/>
        <w:numPr>
          <w:ilvl w:val="0"/>
          <w:numId w:val="0"/>
        </w:numPr>
        <w:spacing w:after="0pt"/>
        <w:ind w:start="14.40pt" w:hanging="14.40pt"/>
        <w:rPr>
          <w:i w:val="0"/>
          <w:iCs w:val="0"/>
        </w:rPr>
      </w:pPr>
      <w:r>
        <w:rPr>
          <w:i w:val="0"/>
          <w:iCs w:val="0"/>
        </w:rPr>
        <w:t xml:space="preserve">B.  </w:t>
      </w:r>
      <w:r w:rsidR="00710EB1" w:rsidRPr="0036536D">
        <w:rPr>
          <w:i w:val="0"/>
          <w:iCs w:val="0"/>
        </w:rPr>
        <w:t>Aim and Objectives</w:t>
      </w:r>
    </w:p>
    <w:p w14:paraId="563E97F5" w14:textId="77777777" w:rsidR="00710EB1" w:rsidRDefault="00710EB1" w:rsidP="00710EB1">
      <w:pPr>
        <w:jc w:val="both"/>
        <w:rPr>
          <w:noProof/>
        </w:rPr>
      </w:pPr>
      <w:r>
        <w:rPr>
          <w:noProof/>
        </w:rPr>
        <w:t>This study explores the prospects of transfer learning models using natural language processing to classify medical prescriptions and medical notes into some medical specialties.</w:t>
      </w:r>
    </w:p>
    <w:p w14:paraId="3A588744" w14:textId="73855E5F" w:rsidR="00710EB1" w:rsidRPr="001F56CF" w:rsidRDefault="001F56CF" w:rsidP="00B76D18">
      <w:pPr>
        <w:spacing w:after="3pt"/>
        <w:jc w:val="both"/>
        <w:rPr>
          <w:noProof/>
        </w:rPr>
      </w:pPr>
      <w:r>
        <w:rPr>
          <w:noProof/>
        </w:rPr>
        <w:t xml:space="preserve">1. </w:t>
      </w:r>
      <w:r w:rsidR="00710EB1" w:rsidRPr="001F56CF">
        <w:rPr>
          <w:noProof/>
        </w:rPr>
        <w:t>To design neural network-based models to classify keywords</w:t>
      </w:r>
      <w:r w:rsidR="00890453" w:rsidRPr="001F56CF">
        <w:rPr>
          <w:noProof/>
        </w:rPr>
        <w:t>-</w:t>
      </w:r>
      <w:r w:rsidR="00710EB1" w:rsidRPr="001F56CF">
        <w:rPr>
          <w:noProof/>
        </w:rPr>
        <w:t>based</w:t>
      </w:r>
      <w:r w:rsidR="00890453" w:rsidRPr="001F56CF">
        <w:rPr>
          <w:noProof/>
        </w:rPr>
        <w:t xml:space="preserve"> </w:t>
      </w:r>
      <w:r w:rsidR="00710EB1" w:rsidRPr="001F56CF">
        <w:rPr>
          <w:noProof/>
        </w:rPr>
        <w:t xml:space="preserve">medical notes and medical prescriptions. </w:t>
      </w:r>
    </w:p>
    <w:p w14:paraId="714A1FCE" w14:textId="3CC64486" w:rsidR="00710EB1" w:rsidRPr="001F56CF" w:rsidRDefault="001F56CF" w:rsidP="00B76D18">
      <w:pPr>
        <w:spacing w:after="3pt"/>
        <w:jc w:val="both"/>
        <w:rPr>
          <w:noProof/>
        </w:rPr>
      </w:pPr>
      <w:r>
        <w:rPr>
          <w:noProof/>
        </w:rPr>
        <w:t xml:space="preserve">2. </w:t>
      </w:r>
      <w:r w:rsidR="004C09B6">
        <w:rPr>
          <w:noProof/>
        </w:rPr>
        <w:t xml:space="preserve"> </w:t>
      </w:r>
      <w:r w:rsidR="00710EB1" w:rsidRPr="001F56CF">
        <w:rPr>
          <w:noProof/>
        </w:rPr>
        <w:t>To design transfer learning models to classify keywords</w:t>
      </w:r>
      <w:r w:rsidR="00A232D4" w:rsidRPr="001F56CF">
        <w:rPr>
          <w:noProof/>
        </w:rPr>
        <w:t>-</w:t>
      </w:r>
      <w:r w:rsidR="00710EB1" w:rsidRPr="001F56CF">
        <w:rPr>
          <w:noProof/>
        </w:rPr>
        <w:t xml:space="preserve">based medical notes and medical prescriptions. </w:t>
      </w:r>
    </w:p>
    <w:p w14:paraId="2CBD9C22" w14:textId="675F23FE" w:rsidR="008E0227" w:rsidRPr="001F56CF" w:rsidRDefault="001F56CF" w:rsidP="001F56CF">
      <w:pPr>
        <w:jc w:val="both"/>
        <w:rPr>
          <w:noProof/>
        </w:rPr>
      </w:pPr>
      <w:r>
        <w:rPr>
          <w:noProof/>
        </w:rPr>
        <w:t xml:space="preserve">3. </w:t>
      </w:r>
      <w:r w:rsidR="004C09B6">
        <w:rPr>
          <w:noProof/>
        </w:rPr>
        <w:t xml:space="preserve"> </w:t>
      </w:r>
      <w:r w:rsidR="00710EB1" w:rsidRPr="001F56CF">
        <w:rPr>
          <w:noProof/>
        </w:rPr>
        <w:t>To analyze both types of models and compare their results.</w:t>
      </w:r>
    </w:p>
    <w:p w14:paraId="7C0941D3" w14:textId="77777777" w:rsidR="008E0227" w:rsidRDefault="008E0227" w:rsidP="008E0227">
      <w:pPr>
        <w:pStyle w:val="Heading1"/>
      </w:pPr>
      <w:r>
        <w:lastRenderedPageBreak/>
        <w:t>Related Works</w:t>
      </w:r>
    </w:p>
    <w:p w14:paraId="7556B608" w14:textId="584F630A" w:rsidR="00347F74" w:rsidRPr="006A2F92" w:rsidRDefault="00347F74" w:rsidP="00347F74">
      <w:pPr>
        <w:jc w:val="both"/>
      </w:pPr>
      <w:r>
        <w:t xml:space="preserve">A study </w:t>
      </w:r>
      <w:r>
        <w:fldChar w:fldCharType="begin" w:fldLock="1"/>
      </w:r>
      <w:r w:rsidR="00C40BA3">
        <w:instrText>ADDIN CSL_CITATION {"citationItems":[{"id":"ITEM-1","itemData":{"DOI":"10.18653/v1/n16-1056","ISBN":"9781941643914","PMID":"27885364","abstract":"Sequence labeling for extraction of medical events and their attributes from unstructured text in Electronic Health Record (EHR) notes is a key step towards semantic understanding of EHRs. It has important applications in health informatics including pharmacovigilance and drug surveillance. The state of the art supervised machine learning models in this domain are based on Conditional Random Fields (CRFs) with features calculated from fixed context windows. In this application, we explored recurrent neural network frameworks and show that they significantly outperformed the CRF models.","author":[{"dropping-particle":"","family":"Jagannatha","given":"Abhyuday N.","non-dropping-particle":"","parse-names":false,"suffix":""},{"dropping-particle":"","family":"Yu","given":"Hong","non-dropping-particle":"","parse-names":false,"suffix":""}],"container-title":"2016 Conference of the North American Chapter of the Association for Computational Linguistics: Human Language Technologies, NAACL HLT 2016 - Proceedings of the Conference","id":"ITEM-1","issued":{"date-parts":[["2016"]]},"page":"473-482","title":"Bidirectional RNN for medical event detection in electronic health records","type":"article-journal"},"uris":["http://www.mendeley.com/documents/?uuid=fac37aa3-404a-487b-981d-e50c2b549c47"]}],"mendeley":{"formattedCitation":"[8]","plainTextFormattedCitation":"[8]","previouslyFormattedCitation":"(Jagannatha and Yu, 2016)"},"properties":{"noteIndex":0},"schema":"https://github.com/citation-style-language/schema/raw/master/csl-citation.json"}</w:instrText>
      </w:r>
      <w:r>
        <w:fldChar w:fldCharType="separate"/>
      </w:r>
      <w:r w:rsidR="00C40BA3" w:rsidRPr="00C40BA3">
        <w:rPr>
          <w:noProof/>
        </w:rPr>
        <w:t>[8]</w:t>
      </w:r>
      <w:r>
        <w:fldChar w:fldCharType="end"/>
      </w:r>
      <w:r>
        <w:t xml:space="preserve"> </w:t>
      </w:r>
      <w:r w:rsidRPr="006A2F92">
        <w:t>showed that even with a larger number of parameters, RNN models like LSTM and</w:t>
      </w:r>
      <w:r>
        <w:t xml:space="preserve"> </w:t>
      </w:r>
      <w:r w:rsidRPr="006A2F92">
        <w:t xml:space="preserve">GRU had given a </w:t>
      </w:r>
      <w:r>
        <w:t>good</w:t>
      </w:r>
      <w:r w:rsidRPr="006A2F92">
        <w:t xml:space="preserve"> performance on smaller dataset sizes to detect medical events from the noisy natural text of </w:t>
      </w:r>
      <w:r>
        <w:t>electronic health record (EHR)</w:t>
      </w:r>
      <w:r w:rsidRPr="006A2F92">
        <w:t xml:space="preserve"> notes. The authors claimed themselves to be the first group in reporting the use of RNN frameworks for information extraction from EHR notes. The authors evaluated </w:t>
      </w:r>
      <w:r w:rsidR="0039626B">
        <w:t>both methods</w:t>
      </w:r>
      <w:r w:rsidRPr="006A2F92">
        <w:t xml:space="preserve"> on 780 EHR notes of hematological malignancy cancer patients empirically</w:t>
      </w:r>
      <w:r>
        <w:t>.</w:t>
      </w:r>
    </w:p>
    <w:p w14:paraId="1A92353D" w14:textId="7A87D6C1" w:rsidR="00347F74" w:rsidRPr="00826058" w:rsidRDefault="00347F74" w:rsidP="00347F74">
      <w:pPr>
        <w:jc w:val="both"/>
        <w:rPr>
          <w:rFonts w:eastAsia="Times New Roman"/>
          <w:strike/>
        </w:rPr>
      </w:pPr>
      <w:r w:rsidRPr="006A2F92">
        <w:rPr>
          <w:rFonts w:eastAsia="Times New Roman"/>
        </w:rPr>
        <w:t xml:space="preserve">The authors in </w:t>
      </w:r>
      <w:r>
        <w:rPr>
          <w:rFonts w:eastAsia="Times New Roman"/>
        </w:rPr>
        <w:t xml:space="preserve">the </w:t>
      </w:r>
      <w:r w:rsidRPr="006A2F92">
        <w:rPr>
          <w:rFonts w:eastAsia="Times New Roman"/>
        </w:rPr>
        <w:t xml:space="preserve">paper </w:t>
      </w:r>
      <w:r w:rsidR="001E13BF">
        <w:rPr>
          <w:rFonts w:eastAsia="Times New Roman"/>
        </w:rPr>
        <w:fldChar w:fldCharType="begin" w:fldLock="1"/>
      </w:r>
      <w:r w:rsidR="00C40BA3">
        <w:rPr>
          <w:rFonts w:eastAsia="Times New Roman"/>
        </w:rPr>
        <w:instrText>ADDIN CSL_CITATION {"citationItems":[{"id":"ITEM-1","itemData":{"DOI":"10.1186/s12911-017-0556-8","ISSN":"14726947","abstract":"Background: The medical subdomain of a clinical note, such as cardiology or neurology, is useful content-derived metadata for developing machine learning downstream applications. To classify the medical subdomain of a note accurately, we have constructed a machine learning-based natural language processing (NLP) pipeline and developed medical subdomain classifiers based on the content of the note. Methods: We constructed the pipeline using the clinical NLP system, clinical Text Analysis and Knowledge Extraction System (cTAKES), the Unified Medical Language System (UMLS) Metathesaurus, Semantic Network, and learning algorithms to extract features from two datasets - clinical notes from Integrating Data for Analysis, Anonymization, and Sharing (iDASH) data repository (n = 431) and Massachusetts General Hospital (MGH) (n = 91,237), and built medical subdomain classifiers with different combinations of data representation methods and supervised learning algorithms. We evaluated the performance of classifiers and their portability across the two datasets. Results: The convolutional recurrent neural network with neural word embeddings trained-medical subdomain classifier yielded the best performance measurement on iDASH and MGH datasets with area under receiver operating characteristic curve (AUC) of 0.975 and 0.991, and F1 scores of 0.845 and 0.870, respectively. Considering better clinical interpretability, linear support vector machine-trained medical subdomain classifier using hybrid bag-of-words and clinically relevant UMLS concepts as the feature representation, with term frequency-inverse document frequency (tf-idf)-weighting, outperformed other shallow learning classifiers on iDASH and MGH datasets with AUC of 0.957 and 0.964, and F1 scores of 0.932 and 0.934 respectively. We trained classifiers on one dataset, applied to the other dataset and yielded the threshold of F1 score of 0.7 in classifiers for half of the medical subdomains we studied. Conclusion: Our study shows that a supervised learning-based NLP approach is useful to develop medical subdomain classifiers. The deep learning algorithm with distributed word representation yields better performance yet shallow learning algorithms with the word and concept representation achieves comparable performance with better clinical interpretability. Portable classifiers may also be used across datasets from different institutions.","author":[{"dropping-particle":"","family":"Weng","given":"Wei Hung","non-dropping-particle":"","parse-names":false,"suffix":""},{"dropping-particle":"","family":"Wagholikar","given":"Kavishwar B.","non-dropping-particle":"","parse-names":false,"suffix":""},{"dropping-particle":"","family":"McCray","given":"Alexa T.","non-dropping-particle":"","parse-names":false,"suffix":""},{"dropping-particle":"","family":"Szolovits","given":"Peter","non-dropping-particle":"","parse-names":false,"suffix":""},{"dropping-particle":"","family":"Chueh","given":"Henry C.","non-dropping-particle":"","parse-names":false,"suffix":""}],"container-title":"BMC Medical Informatics and Decision Making","id":"ITEM-1","issued":{"date-parts":[["2017"]]},"title":"Medical subdomain classification of clinical notes using a machine learning-based natural language processing approach","type":"article-journal"},"uris":["http://www.mendeley.com/documents/?uuid=d664e8de-08e3-4a71-b3ad-5f0e4a56b7f5"]}],"mendeley":{"formattedCitation":"[9]","plainTextFormattedCitation":"[9]","previouslyFormattedCitation":"(Weng &lt;i&gt;et al.&lt;/i&gt;, 2017)"},"properties":{"noteIndex":0},"schema":"https://github.com/citation-style-language/schema/raw/master/csl-citation.json"}</w:instrText>
      </w:r>
      <w:r w:rsidR="001E13BF">
        <w:rPr>
          <w:rFonts w:eastAsia="Times New Roman"/>
        </w:rPr>
        <w:fldChar w:fldCharType="separate"/>
      </w:r>
      <w:r w:rsidR="00C40BA3" w:rsidRPr="00C40BA3">
        <w:rPr>
          <w:rFonts w:eastAsia="Times New Roman"/>
          <w:noProof/>
        </w:rPr>
        <w:t>[9]</w:t>
      </w:r>
      <w:r w:rsidR="001E13BF">
        <w:rPr>
          <w:rFonts w:eastAsia="Times New Roman"/>
        </w:rPr>
        <w:fldChar w:fldCharType="end"/>
      </w:r>
      <w:r w:rsidRPr="006A2F92">
        <w:rPr>
          <w:rFonts w:eastAsia="Times New Roman"/>
        </w:rPr>
        <w:t xml:space="preserve"> had constructed a pipeline using </w:t>
      </w:r>
      <w:r>
        <w:rPr>
          <w:rFonts w:eastAsia="Times New Roman"/>
        </w:rPr>
        <w:t xml:space="preserve">a </w:t>
      </w:r>
      <w:r w:rsidRPr="006A2F92">
        <w:rPr>
          <w:rFonts w:eastAsia="Times New Roman"/>
        </w:rPr>
        <w:t>clinical natural language processing system. They had created a medical subdomain classifier from two datasets - Integrating Data for Analysis, Anonymization, and Sharing (</w:t>
      </w:r>
      <w:proofErr w:type="spellStart"/>
      <w:r w:rsidRPr="006A2F92">
        <w:rPr>
          <w:rFonts w:eastAsia="Times New Roman"/>
        </w:rPr>
        <w:t>iDASH</w:t>
      </w:r>
      <w:proofErr w:type="spellEnd"/>
      <w:r w:rsidRPr="006A2F92">
        <w:rPr>
          <w:rFonts w:eastAsia="Times New Roman"/>
        </w:rPr>
        <w:t xml:space="preserve">) data repository and Massachusetts General Hospital (MGH) dataset using 15 different combinations of data representations methods and supervised machine learning algorithms. First, </w:t>
      </w:r>
      <w:r>
        <w:rPr>
          <w:rFonts w:eastAsia="Times New Roman"/>
        </w:rPr>
        <w:t xml:space="preserve">the </w:t>
      </w:r>
      <w:r w:rsidRPr="006A2F92">
        <w:rPr>
          <w:rFonts w:eastAsia="Times New Roman"/>
        </w:rPr>
        <w:t>baseline model had been created using seven shallow machine learning algorithms</w:t>
      </w:r>
      <w:r>
        <w:rPr>
          <w:rFonts w:eastAsia="Times New Roman"/>
        </w:rPr>
        <w:t xml:space="preserve">. </w:t>
      </w:r>
      <w:r w:rsidRPr="006A2F92">
        <w:rPr>
          <w:rFonts w:eastAsia="Times New Roman"/>
        </w:rPr>
        <w:t xml:space="preserve">Then the </w:t>
      </w:r>
      <w:r>
        <w:rPr>
          <w:rFonts w:eastAsia="Times New Roman"/>
        </w:rPr>
        <w:t xml:space="preserve">best </w:t>
      </w:r>
      <w:r w:rsidRPr="006A2F92">
        <w:rPr>
          <w:rFonts w:eastAsia="Times New Roman"/>
        </w:rPr>
        <w:t xml:space="preserve">shallow machine learning model was compared with two models created with convolutional neural network and convolutional recurrent neural network. The CRNN model had outperformed all the other models. </w:t>
      </w:r>
    </w:p>
    <w:p w14:paraId="76112106" w14:textId="7102DD41" w:rsidR="00347F74" w:rsidRDefault="00347F74" w:rsidP="00347F74">
      <w:pPr>
        <w:jc w:val="both"/>
        <w:rPr>
          <w:rFonts w:eastAsia="Times New Roman"/>
        </w:rPr>
      </w:pPr>
      <w:r w:rsidRPr="006A2F92">
        <w:rPr>
          <w:rFonts w:eastAsia="Times New Roman"/>
        </w:rPr>
        <w:t xml:space="preserve">Another </w:t>
      </w:r>
      <w:r w:rsidR="000162A8">
        <w:rPr>
          <w:rFonts w:eastAsia="Times New Roman"/>
        </w:rPr>
        <w:t>research</w:t>
      </w:r>
      <w:r w:rsidRPr="006A2F92">
        <w:rPr>
          <w:rFonts w:eastAsia="Times New Roman"/>
        </w:rPr>
        <w:t xml:space="preserve"> had been carried out to model a system to diagnose appendicitis based on clinical notes</w:t>
      </w:r>
      <w:r w:rsidR="00277E9E">
        <w:rPr>
          <w:rFonts w:eastAsia="Times New Roman"/>
        </w:rPr>
        <w:t xml:space="preserve"> </w:t>
      </w:r>
      <w:r w:rsidR="00277E9E">
        <w:rPr>
          <w:rFonts w:eastAsia="Times New Roman"/>
        </w:rPr>
        <w:fldChar w:fldCharType="begin" w:fldLock="1"/>
      </w:r>
      <w:r w:rsidR="00C40BA3">
        <w:rPr>
          <w:rFonts w:eastAsia="Times New Roman"/>
        </w:rPr>
        <w:instrText>ADDIN CSL_CITATION {"citationItems":[{"id":"ITEM-1","itemData":{"DOI":"10.18653/v1/w19-5002","abstract":"The objective of this work is to develop an automated diagnosis system that is able to predict the probability of appendicitis given a free-text emergency department (ED) note and additional structured information (e.g., lab test results). Our clinical corpus consists of about 180,000 ED notes based on ten years of patient visits to the Accident and Emergency (A&amp;E) Department of the National University Hospital (NUH), Singapore. We propose a novel neural network approach that learns to diagnose acute appendicitis based on doctors{'} free-text ED notes without any feature engineering. On a test set of 2,000 ED notes with equal number of appendicitis (positive) and non-appendicitis (negative) diagnosis and in which all the negative ED notes only consist of abdominal-related diagnosis, our model is able to achieve a promising F_0.5-score of 0.895 while ED doctors achieve F_0.5-score of 0.900. Visualization shows that our model is able to learn important features, signs, and symptoms of patients from unstructured free-text ED notes, which will help doctors to make better diagnosis.","author":[{"dropping-particle":"","family":"Yuwono","given":"Steven Kester","non-dropping-particle":"","parse-names":false,"suffix":""},{"dropping-particle":"","family":"Ng","given":"Hwee Tou","non-dropping-particle":"","parse-names":false,"suffix":""},{"dropping-particle":"","family":"Ngiam","given":"Kee Yuan","non-dropping-particle":"","parse-names":false,"suffix":""}],"id":"ITEM-1","issued":{"date-parts":[["2019"]]},"title":"Learning from the Experience of Doctors: Automated Diagnosis of Appendicitis Based on Clinical Notes","type":"paper-conference"},"uris":["http://www.mendeley.com/documents/?uuid=7e6a1e2e-a468-4aca-bb42-721314139903"]}],"mendeley":{"formattedCitation":"[10]","plainTextFormattedCitation":"[10]","previouslyFormattedCitation":"(Yuwono, Ng and Ngiam, 2019)"},"properties":{"noteIndex":0},"schema":"https://github.com/citation-style-language/schema/raw/master/csl-citation.json"}</w:instrText>
      </w:r>
      <w:r w:rsidR="00277E9E">
        <w:rPr>
          <w:rFonts w:eastAsia="Times New Roman"/>
        </w:rPr>
        <w:fldChar w:fldCharType="separate"/>
      </w:r>
      <w:r w:rsidR="00C40BA3" w:rsidRPr="00C40BA3">
        <w:rPr>
          <w:rFonts w:eastAsia="Times New Roman"/>
          <w:noProof/>
        </w:rPr>
        <w:t>[10]</w:t>
      </w:r>
      <w:r w:rsidR="00277E9E">
        <w:rPr>
          <w:rFonts w:eastAsia="Times New Roman"/>
        </w:rPr>
        <w:fldChar w:fldCharType="end"/>
      </w:r>
      <w:r w:rsidRPr="006A2F92">
        <w:rPr>
          <w:rFonts w:eastAsia="Times New Roman"/>
        </w:rPr>
        <w:t xml:space="preserve">. The researchers in this study had proposed a neural network model combining CNN, recurrent neural network and residual neural network to detect whether a patient has appendicitis or not based on the notes created by emergency doctors. LSTM technique had also been used to control the flow of information. </w:t>
      </w:r>
      <w:r>
        <w:rPr>
          <w:rFonts w:eastAsia="Times New Roman"/>
        </w:rPr>
        <w:t>T</w:t>
      </w:r>
      <w:r w:rsidRPr="006A2F92">
        <w:rPr>
          <w:rFonts w:eastAsia="Times New Roman"/>
        </w:rPr>
        <w:t xml:space="preserve">he created model can predict up to 90% accurately about a patient having appendicitis or not while ED doctors can predict up to 89.5%. </w:t>
      </w:r>
    </w:p>
    <w:p w14:paraId="0A2CE868" w14:textId="54A59B30" w:rsidR="00347F74" w:rsidRDefault="00347F74" w:rsidP="00347F74">
      <w:pPr>
        <w:jc w:val="both"/>
        <w:rPr>
          <w:rFonts w:eastAsia="Times New Roman"/>
        </w:rPr>
      </w:pPr>
      <w:r>
        <w:rPr>
          <w:rFonts w:eastAsia="Times New Roman"/>
        </w:rPr>
        <w:t xml:space="preserve">Transfer learning had been used in biomedical natural language processing </w:t>
      </w:r>
      <w:r w:rsidR="00E25779">
        <w:rPr>
          <w:rFonts w:eastAsia="Times New Roman"/>
        </w:rPr>
        <w:fldChar w:fldCharType="begin" w:fldLock="1"/>
      </w:r>
      <w:r w:rsidR="00C40BA3">
        <w:rPr>
          <w:rFonts w:eastAsia="Times New Roman"/>
        </w:rPr>
        <w:instrText>ADDIN CSL_CITATION {"citationItems":[{"id":"ITEM-1","itemData":{"DOI":"10.18653/v1/w19-5006","abstract":"Inspired by the success of the General Language Understanding Evaluation benchmark, we introduce the Biomedical Language Understanding Evaluation (BLUE) benchmark to facilitate research in the development of pre-training language representations in the biomedicine domain. The benchmark consists of five tasks with ten datasets that cover both biomedical and clinical texts with different dataset sizes and difficulties. We also evaluate several baselines based on BERT and ELMo and find that the BERT model pre-trained on PubMed abstracts and MIMIC-III clinical notes achieves the best results. We make the datasets, pre-trained models, and codes publicly available at https://github.com/ncbi-nlp/BLUE_Benchmark.","author":[{"dropping-particle":"","family":"Peng","given":"Yifan","non-dropping-particle":"","parse-names":false,"suffix":""},{"dropping-particle":"","family":"Yan","given":"Shankai","non-dropping-particle":"","parse-names":false,"suffix":""},{"dropping-particle":"","family":"Lu","given":"Zhiyong","non-dropping-particle":"","parse-names":false,"suffix":""}],"id":"ITEM-1","issue":"iv","issued":{"date-parts":[["2019"]]},"page":"58-65","title":"Transfer Learning in Biomedical Natural Language Processing: An Evaluation of BERT and ELMo on Ten Benchmarking Datasets","type":"article-journal"},"uris":["http://www.mendeley.com/documents/?uuid=97593c45-b067-4c23-b08b-976368454b4c"]}],"mendeley":{"formattedCitation":"[11]","plainTextFormattedCitation":"[11]","previouslyFormattedCitation":"(Peng, Yan and Lu, 2019)"},"properties":{"noteIndex":0},"schema":"https://github.com/citation-style-language/schema/raw/master/csl-citation.json"}</w:instrText>
      </w:r>
      <w:r w:rsidR="00E25779">
        <w:rPr>
          <w:rFonts w:eastAsia="Times New Roman"/>
        </w:rPr>
        <w:fldChar w:fldCharType="separate"/>
      </w:r>
      <w:r w:rsidR="00C40BA3" w:rsidRPr="00C40BA3">
        <w:rPr>
          <w:rFonts w:eastAsia="Times New Roman"/>
          <w:noProof/>
        </w:rPr>
        <w:t>[11]</w:t>
      </w:r>
      <w:r w:rsidR="00E25779">
        <w:rPr>
          <w:rFonts w:eastAsia="Times New Roman"/>
        </w:rPr>
        <w:fldChar w:fldCharType="end"/>
      </w:r>
      <w:r>
        <w:rPr>
          <w:rFonts w:eastAsia="Times New Roman"/>
        </w:rPr>
        <w:t xml:space="preserve">. To simplify the research in the development of pre-training language representation of the biomedical domain, a benchmark had been designed by the authors. They pre-trained the BERT model with PubMed abstract and MIMIC III datasets. Transfer learning was also applied in recognizing named entity on Chinese medical records </w:t>
      </w:r>
      <w:r w:rsidR="008E0EFA">
        <w:rPr>
          <w:rFonts w:eastAsia="Times New Roman"/>
        </w:rPr>
        <w:fldChar w:fldCharType="begin" w:fldLock="1"/>
      </w:r>
      <w:r w:rsidR="00C40BA3">
        <w:rPr>
          <w:rFonts w:eastAsia="Times New Roman"/>
        </w:rPr>
        <w:instrText>ADDIN CSL_CITATION {"citationItems":[{"id":"ITEM-1","itemData":{"DOI":"10.1371/journal.pone.0216046","ISBN":"1111111111","ISSN":"19326203","PMID":"31048840","abstract":"Specific entity terms such as disease, test, symptom, and genes in Electronic Medical Record (EMR) can be extracted by Named Entity Recognition (NER). However, limited resources of labeled EMR pose a great challenge for mining medical entity terms. In this study, a novel multitask bi-directional RNN model combined with deep transfer learning is proposed as a potential solution of transferring knowledge and data augmentation to enhance NER performance with limited data. The proposed model has been evaluated using micro average F-score, macro average F-score and accuracy. It is observed that the proposed model outperforms the baseline model in the case of discharge datasets. For instance, for the case of discharge summary, the micro average F-score is improved by 2.55% and the overall accuracy is improved by 7.53%. For the case of progress notes, the micro average F-score and the overall accuracy are improved by 1.63% and 5.63%, respectively.","author":[{"dropping-particle":"","family":"Dong","given":"Xishuang","non-dropping-particle":"","parse-names":false,"suffix":""},{"dropping-particle":"","family":"Chowdhury","given":"Shanta","non-dropping-particle":"","parse-names":false,"suffix":""},{"dropping-particle":"","family":"Qian","given":"Lijun","non-dropping-particle":"","parse-names":false,"suffix":""},{"dropping-particle":"","family":"Li","given":"Xiangfang","non-dropping-particle":"","parse-names":false,"suffix":""},{"dropping-particle":"","family":"Guan","given":"Yi","non-dropping-particle":"","parse-names":false,"suffix":""},{"dropping-particle":"","family":"Yang","given":"Jinfeng","non-dropping-particle":"","parse-names":false,"suffix":""},{"dropping-particle":"","family":"Yu","given":"Qiubin","non-dropping-particle":"","parse-names":false,"suffix":""}],"container-title":"PLoS ONE","id":"ITEM-1","issue":"5","issued":{"date-parts":[["2019"]]},"page":"1-15","title":"Deep learning for named entity recognition on Chinese electronic medical records: Combining deep transfer learning with multitask bi-directional LSTM RNN","type":"article-journal","volume":"14"},"uris":["http://www.mendeley.com/documents/?uuid=6b3e2650-ca4e-45ac-878a-a444909f07d5"]}],"mendeley":{"formattedCitation":"[12]","plainTextFormattedCitation":"[12]","previouslyFormattedCitation":"(Dong &lt;i&gt;et al.&lt;/i&gt;, 2019)"},"properties":{"noteIndex":0},"schema":"https://github.com/citation-style-language/schema/raw/master/csl-citation.json"}</w:instrText>
      </w:r>
      <w:r w:rsidR="008E0EFA">
        <w:rPr>
          <w:rFonts w:eastAsia="Times New Roman"/>
        </w:rPr>
        <w:fldChar w:fldCharType="separate"/>
      </w:r>
      <w:r w:rsidR="00C40BA3" w:rsidRPr="00C40BA3">
        <w:rPr>
          <w:rFonts w:eastAsia="Times New Roman"/>
          <w:noProof/>
        </w:rPr>
        <w:t>[12]</w:t>
      </w:r>
      <w:r w:rsidR="008E0EFA">
        <w:rPr>
          <w:rFonts w:eastAsia="Times New Roman"/>
        </w:rPr>
        <w:fldChar w:fldCharType="end"/>
      </w:r>
      <w:r>
        <w:rPr>
          <w:rFonts w:eastAsia="Times New Roman"/>
        </w:rPr>
        <w:t>. Transfer learning was combined with bi-directional LSTM to improve performance on NER in electronic medical records.</w:t>
      </w:r>
    </w:p>
    <w:p w14:paraId="31A97991" w14:textId="671E7BBB" w:rsidR="00AC5B18" w:rsidRDefault="00AC5B18" w:rsidP="00AC5B18">
      <w:pPr>
        <w:jc w:val="both"/>
        <w:rPr>
          <w:rFonts w:eastAsia="Times New Roman"/>
        </w:rPr>
      </w:pPr>
      <w:r>
        <w:rPr>
          <w:rFonts w:eastAsia="Times New Roman"/>
        </w:rPr>
        <w:t>From the analysis of the works related to this study, it shows that deep neural network-based approaches can be used in both of the classification tasks</w:t>
      </w:r>
      <w:r w:rsidR="009A11C3">
        <w:rPr>
          <w:rFonts w:eastAsia="Times New Roman"/>
        </w:rPr>
        <w:t xml:space="preserve"> of this work</w:t>
      </w:r>
      <w:r>
        <w:rPr>
          <w:rFonts w:eastAsia="Times New Roman"/>
        </w:rPr>
        <w:t>.</w:t>
      </w:r>
      <w:r w:rsidRPr="00286902">
        <w:t xml:space="preserve"> </w:t>
      </w:r>
      <w:r w:rsidRPr="00286902">
        <w:rPr>
          <w:rFonts w:eastAsia="Times New Roman"/>
        </w:rPr>
        <w:t>A</w:t>
      </w:r>
      <w:r w:rsidR="00B74056">
        <w:rPr>
          <w:rFonts w:eastAsia="Times New Roman"/>
        </w:rPr>
        <w:t xml:space="preserve">nd </w:t>
      </w:r>
      <w:r w:rsidRPr="00286902">
        <w:rPr>
          <w:rFonts w:eastAsia="Times New Roman"/>
        </w:rPr>
        <w:t xml:space="preserve">though it was not used widely to classify clinical texts, </w:t>
      </w:r>
      <w:r w:rsidR="00323C63">
        <w:rPr>
          <w:rFonts w:eastAsia="Times New Roman"/>
        </w:rPr>
        <w:t>transfer learning</w:t>
      </w:r>
      <w:r w:rsidRPr="00286902">
        <w:rPr>
          <w:rFonts w:eastAsia="Times New Roman"/>
        </w:rPr>
        <w:t xml:space="preserve"> has good prospects in this matter.</w:t>
      </w:r>
      <w:r>
        <w:rPr>
          <w:rFonts w:eastAsia="Times New Roman"/>
        </w:rPr>
        <w:t xml:space="preserve"> This scientific base leads to the following research question</w:t>
      </w:r>
      <w:r w:rsidR="00010922">
        <w:rPr>
          <w:rFonts w:eastAsia="Times New Roman"/>
        </w:rPr>
        <w:t>:</w:t>
      </w:r>
    </w:p>
    <w:p w14:paraId="7CB6F6FE" w14:textId="77777777" w:rsidR="00AC5B18" w:rsidRDefault="00AC5B18" w:rsidP="00AC5B18">
      <w:pPr>
        <w:jc w:val="both"/>
        <w:rPr>
          <w:rFonts w:eastAsia="Times New Roman"/>
        </w:rPr>
      </w:pPr>
      <w:r>
        <w:rPr>
          <w:rFonts w:eastAsia="Times New Roman"/>
        </w:rPr>
        <w:t>What are the prospects of using transfer learning in classifying medical notes and prescriptions into the specific domain?</w:t>
      </w:r>
    </w:p>
    <w:p w14:paraId="5470ACA3" w14:textId="77777777" w:rsidR="00635D5F" w:rsidRDefault="00635D5F" w:rsidP="00635D5F">
      <w:pPr>
        <w:pStyle w:val="Heading1"/>
      </w:pPr>
      <w:r>
        <w:t>Dataset</w:t>
      </w:r>
    </w:p>
    <w:p w14:paraId="105A9009" w14:textId="3BDF9F9B" w:rsidR="00635D5F" w:rsidRDefault="00635D5F" w:rsidP="00635D5F">
      <w:pPr>
        <w:jc w:val="both"/>
      </w:pPr>
      <w:r>
        <w:t xml:space="preserve">The medical prescriptions and medical notes containing keywords had been classified based on two </w:t>
      </w:r>
      <w:r w:rsidR="00C249F2">
        <w:t>publicly available</w:t>
      </w:r>
      <w:r>
        <w:t xml:space="preserve"> datasets – </w:t>
      </w:r>
      <w:proofErr w:type="spellStart"/>
      <w:r>
        <w:t>MTSamples</w:t>
      </w:r>
      <w:proofErr w:type="spellEnd"/>
      <w:r>
        <w:t xml:space="preserve"> clinical notes dataset</w:t>
      </w:r>
      <w:r w:rsidR="00E0482F">
        <w:rPr>
          <w:rStyle w:val="FootnoteReference"/>
        </w:rPr>
        <w:footnoteReference w:id="1"/>
      </w:r>
      <w:r>
        <w:t xml:space="preserve"> and prescription dataset</w:t>
      </w:r>
      <w:r w:rsidR="00005A45">
        <w:rPr>
          <w:rStyle w:val="FootnoteReference"/>
        </w:rPr>
        <w:footnoteReference w:id="2"/>
      </w:r>
      <w:r>
        <w:t xml:space="preserve">. There were transcribed data about 40 medical specialties in the </w:t>
      </w:r>
      <w:proofErr w:type="spellStart"/>
      <w:r>
        <w:t>MTSamples</w:t>
      </w:r>
      <w:proofErr w:type="spellEnd"/>
      <w:r>
        <w:t xml:space="preserve"> dataset. And the prescription </w:t>
      </w:r>
      <w:r>
        <w:t xml:space="preserve">dataset contained prescribed medicine of 282 specialties. Each instance of both datasets was labeled accordingly with a single medical specialty. Five specialties from the clinical </w:t>
      </w:r>
      <w:proofErr w:type="gramStart"/>
      <w:r>
        <w:t>notes</w:t>
      </w:r>
      <w:proofErr w:type="gramEnd"/>
      <w:r>
        <w:t xml:space="preserve"> dataset and seven specialties from the prescription dataset were chosen based on their unique features for the classification tasks in this work.</w:t>
      </w:r>
    </w:p>
    <w:p w14:paraId="296F3EF5" w14:textId="77777777" w:rsidR="00B5482D" w:rsidRDefault="00B5482D" w:rsidP="00B5482D">
      <w:pPr>
        <w:pStyle w:val="Heading1"/>
      </w:pPr>
      <w:r>
        <w:t>Methodology</w:t>
      </w:r>
    </w:p>
    <w:p w14:paraId="3F648B1A" w14:textId="379AC76F" w:rsidR="00C72ED0" w:rsidRDefault="00C72ED0" w:rsidP="00C72ED0">
      <w:pPr>
        <w:jc w:val="both"/>
      </w:pPr>
      <w:r>
        <w:t>Three</w:t>
      </w:r>
      <w:r w:rsidRPr="007F3A00">
        <w:t xml:space="preserve"> approaches were followed to classify the </w:t>
      </w:r>
      <w:r>
        <w:t xml:space="preserve">keywords based on </w:t>
      </w:r>
      <w:r w:rsidRPr="007F3A00">
        <w:t xml:space="preserve">medical notes and prescriptions. First of them was </w:t>
      </w:r>
      <w:r>
        <w:t xml:space="preserve">the </w:t>
      </w:r>
      <w:r w:rsidRPr="007F3A00">
        <w:t>classical machine learning approach</w:t>
      </w:r>
      <w:r>
        <w:t xml:space="preserve">, </w:t>
      </w:r>
      <w:r w:rsidRPr="007F3A00">
        <w:t xml:space="preserve">the second </w:t>
      </w:r>
      <w:r>
        <w:t xml:space="preserve">one </w:t>
      </w:r>
      <w:r w:rsidRPr="007F3A00">
        <w:t xml:space="preserve">was </w:t>
      </w:r>
      <w:r>
        <w:t xml:space="preserve">a </w:t>
      </w:r>
      <w:r w:rsidRPr="007F3A00">
        <w:t>deep neural network approach.</w:t>
      </w:r>
      <w:r>
        <w:t xml:space="preserve"> </w:t>
      </w:r>
      <w:r w:rsidRPr="00E11582">
        <w:t xml:space="preserve">And the final approach to categorize the medical notes and </w:t>
      </w:r>
      <w:r>
        <w:t xml:space="preserve">the </w:t>
      </w:r>
      <w:r w:rsidRPr="00E11582">
        <w:t xml:space="preserve">prescription was to use transfer learning by fine-tuning Google's Bidirectional Encoder Representations </w:t>
      </w:r>
      <w:r>
        <w:t xml:space="preserve">from Transformers </w:t>
      </w:r>
      <w:r w:rsidRPr="00E11582">
        <w:t>(BERT) model</w:t>
      </w:r>
      <w:r w:rsidR="00041644">
        <w:t>.</w:t>
      </w:r>
    </w:p>
    <w:p w14:paraId="7DFA34A9" w14:textId="31D638AD" w:rsidR="00F52CAA" w:rsidRPr="00E21137" w:rsidRDefault="00E21137" w:rsidP="00DC18B0">
      <w:pPr>
        <w:spacing w:before="6pt" w:after="3pt"/>
        <w:jc w:val="both"/>
        <w:rPr>
          <w:iCs/>
        </w:rPr>
      </w:pPr>
      <w:r>
        <w:rPr>
          <w:iCs/>
        </w:rPr>
        <w:t xml:space="preserve">A.  </w:t>
      </w:r>
      <w:r w:rsidR="00F52CAA" w:rsidRPr="00E21137">
        <w:rPr>
          <w:iCs/>
        </w:rPr>
        <w:t>Classical Machine Learning Approach</w:t>
      </w:r>
    </w:p>
    <w:p w14:paraId="4F451AE8" w14:textId="77777777" w:rsidR="00580B62" w:rsidRDefault="00580B62" w:rsidP="00580B62">
      <w:pPr>
        <w:jc w:val="both"/>
      </w:pPr>
      <w:r>
        <w:t>Three</w:t>
      </w:r>
      <w:r w:rsidRPr="007F3A00">
        <w:t xml:space="preserve"> of the conventional machine algorithms were applied in this study – Naïve Bayes, Decision Tree, </w:t>
      </w:r>
      <w:r>
        <w:t xml:space="preserve">and </w:t>
      </w:r>
      <w:r w:rsidRPr="007F3A00">
        <w:t xml:space="preserve">Random Forest classifiers. </w:t>
      </w:r>
    </w:p>
    <w:p w14:paraId="2926264D" w14:textId="79B90B39" w:rsidR="00580B62" w:rsidRPr="00507C4F" w:rsidRDefault="00507C4F" w:rsidP="00DC18B0">
      <w:pPr>
        <w:spacing w:before="3pt" w:after="3pt"/>
        <w:jc w:val="both"/>
      </w:pPr>
      <w:r>
        <w:t xml:space="preserve">1.  </w:t>
      </w:r>
      <w:r w:rsidR="00580B62" w:rsidRPr="00507C4F">
        <w:t>Text Pre-processing</w:t>
      </w:r>
    </w:p>
    <w:p w14:paraId="47E1C8A9" w14:textId="45D7410A" w:rsidR="00F52CAA" w:rsidRDefault="00580B62" w:rsidP="00580B62">
      <w:pPr>
        <w:jc w:val="both"/>
      </w:pPr>
      <w:r w:rsidRPr="007F3A00">
        <w:t>Before applying the classifiers, the text data of medical notes and prescriptions were preprocessed. Initially, the data were cleaned by removing HTML tags, English stop words, any undesired character</w:t>
      </w:r>
      <w:r>
        <w:t>,</w:t>
      </w:r>
      <w:r w:rsidRPr="007F3A00">
        <w:t xml:space="preserve"> and numbers. Then, a dictionary with all the vocabularies of training instances was created</w:t>
      </w:r>
      <w:r>
        <w:t xml:space="preserve"> following an indexing algorithm, and</w:t>
      </w:r>
      <w:r w:rsidRPr="007F3A00">
        <w:t xml:space="preserve"> each instance of the training examples was vectorized with the help of the created dictionary.</w:t>
      </w:r>
      <w:r>
        <w:t xml:space="preserve"> </w:t>
      </w:r>
      <w:r w:rsidRPr="00C7214F">
        <w:t xml:space="preserve">The length of each vector was </w:t>
      </w:r>
      <w:r>
        <w:t xml:space="preserve">the </w:t>
      </w:r>
      <w:r w:rsidRPr="00C7214F">
        <w:t>same as the length of the dictionary</w:t>
      </w:r>
      <w:r w:rsidRPr="007F3A00">
        <w:t>. Basically, the whole training set was converted to a sparse matrix where each row represented each instance of the training set.</w:t>
      </w:r>
      <w:r>
        <w:t xml:space="preserve"> </w:t>
      </w:r>
      <w:r w:rsidRPr="007F3A00">
        <w:t>When the preprocessing was done, the training set was fed into the created machine learning models.</w:t>
      </w:r>
    </w:p>
    <w:p w14:paraId="493A140A" w14:textId="64F230D2" w:rsidR="003A1F4B" w:rsidRPr="00B01650" w:rsidRDefault="00B01650" w:rsidP="00DC18B0">
      <w:pPr>
        <w:spacing w:before="3pt" w:after="3pt"/>
        <w:jc w:val="both"/>
      </w:pPr>
      <w:r>
        <w:t xml:space="preserve">2.  </w:t>
      </w:r>
      <w:r w:rsidR="003A1F4B" w:rsidRPr="00B01650">
        <w:t>Algorithms</w:t>
      </w:r>
    </w:p>
    <w:p w14:paraId="5C70168D" w14:textId="788DF3CE" w:rsidR="003A1F4B" w:rsidRDefault="003A1F4B" w:rsidP="003A1F4B">
      <w:pPr>
        <w:jc w:val="both"/>
      </w:pPr>
      <w:r w:rsidRPr="00923DB2">
        <w:rPr>
          <w:i/>
          <w:iCs/>
        </w:rPr>
        <w:t>Naïve Bayes</w:t>
      </w:r>
      <w:r w:rsidRPr="007F3A00">
        <w:t xml:space="preserve"> classifier is one of </w:t>
      </w:r>
      <w:r>
        <w:t xml:space="preserve">the </w:t>
      </w:r>
      <w:r w:rsidRPr="007F3A00">
        <w:t>most popular classifier</w:t>
      </w:r>
      <w:r>
        <w:t>s</w:t>
      </w:r>
      <w:r w:rsidRPr="007F3A00">
        <w:t xml:space="preserve"> in the area of text categorization </w:t>
      </w:r>
      <w:r w:rsidR="009F6463">
        <w:fldChar w:fldCharType="begin" w:fldLock="1"/>
      </w:r>
      <w:r w:rsidR="00C40BA3">
        <w:instrText>ADDIN CSL_CITATION {"citationItems":[{"id":"ITEM-1","itemData":{"abstract":"The naive Bayes classifier greatly simplify learning by assuming that features are independent given class. Although independence is generally a poor assumption, in practice naive Bayes often competes well with more sophisticated classifiers. Our broad goal is to understand the data characteristics which affect the performance of naive Bayes. Our approach uses Monte Carlo simulations that allow a systematic study of classification accuracy for several classes of randomly generated problems. We analyze the impact of the distribution entropy on the classification error, showing that low-entropy feature distributions yield good performance of naive Bayes. We also demonstrate that naive Bayes works well for certain nearly-functional feature dependencies, thus reaching its best performance in two opposite cases: completely independent features (as expected) and functionally dependent features (which is surprising). Another surprising result is that the accuracy of naive Bayes is not directly correlated with the degree of feature dependencies measured as the class-conditional mutual information between the features. Instead, a better predictor of naive Bayes accuracy is the amount of information about the class that is lost because of the independence assumption .","author":[{"dropping-particle":"","family":"Rish","given":"Irina","non-dropping-particle":"","parse-names":false,"suffix":""}],"id":"ITEM-1","issue":"January 2001","issued":{"date-parts":[["2014"]]},"page":"41-46","title":"An Empirical Study of the Naïve Bayes Classifier An empirical study of the naive Bayes classifier","type":"article-journal"},"uris":["http://www.mendeley.com/documents/?uuid=4faade2d-025e-40be-a907-856e7b102fd2"]}],"mendeley":{"formattedCitation":"[13]","plainTextFormattedCitation":"[13]","previouslyFormattedCitation":"(Rish, 2014)"},"properties":{"noteIndex":0},"schema":"https://github.com/citation-style-language/schema/raw/master/csl-citation.json"}</w:instrText>
      </w:r>
      <w:r w:rsidR="009F6463">
        <w:fldChar w:fldCharType="separate"/>
      </w:r>
      <w:r w:rsidR="00C40BA3" w:rsidRPr="00C40BA3">
        <w:rPr>
          <w:noProof/>
        </w:rPr>
        <w:t>[13]</w:t>
      </w:r>
      <w:r w:rsidR="009F6463">
        <w:fldChar w:fldCharType="end"/>
      </w:r>
      <w:r w:rsidRPr="007F3A00">
        <w:t xml:space="preserve">. It is a probabilistic classifier </w:t>
      </w:r>
      <w:r>
        <w:t>that</w:t>
      </w:r>
      <w:r w:rsidRPr="007F3A00">
        <w:t xml:space="preserve"> takes a naive approach </w:t>
      </w:r>
      <w:r>
        <w:t>to</w:t>
      </w:r>
      <w:r w:rsidRPr="007F3A00">
        <w:t xml:space="preserve"> the features being independent of each other to the basic Bayesian model.</w:t>
      </w:r>
      <w:r>
        <w:t xml:space="preserve"> </w:t>
      </w:r>
      <w:r>
        <w:rPr>
          <w:rFonts w:eastAsiaTheme="minorEastAsia"/>
        </w:rPr>
        <w:t>One of the baseline-model was created using this naïve assumption.</w:t>
      </w:r>
      <w:r w:rsidR="00AD538B">
        <w:rPr>
          <w:rFonts w:eastAsiaTheme="minorEastAsia"/>
        </w:rPr>
        <w:t xml:space="preserve"> </w:t>
      </w:r>
      <w:r>
        <w:rPr>
          <w:iCs/>
        </w:rPr>
        <w:t xml:space="preserve">Another classical machine learning classifier is </w:t>
      </w:r>
      <w:r w:rsidRPr="00923DB2">
        <w:rPr>
          <w:i/>
        </w:rPr>
        <w:t>decision tree</w:t>
      </w:r>
      <w:r>
        <w:rPr>
          <w:iCs/>
        </w:rPr>
        <w:t xml:space="preserve">. It continuously divides the work area by plotting lines into sub-areas until a specific class emerges. </w:t>
      </w:r>
      <w:r w:rsidR="00A05276">
        <w:rPr>
          <w:iCs/>
        </w:rPr>
        <w:t>T</w:t>
      </w:r>
      <w:r>
        <w:rPr>
          <w:iCs/>
        </w:rPr>
        <w:t xml:space="preserve">he </w:t>
      </w:r>
      <w:r w:rsidRPr="00863BD8">
        <w:rPr>
          <w:iCs/>
        </w:rPr>
        <w:t xml:space="preserve">Iterative </w:t>
      </w:r>
      <w:proofErr w:type="spellStart"/>
      <w:r w:rsidRPr="00863BD8">
        <w:rPr>
          <w:iCs/>
        </w:rPr>
        <w:t>Dichotomiser</w:t>
      </w:r>
      <w:proofErr w:type="spellEnd"/>
      <w:r w:rsidR="00F3257B">
        <w:rPr>
          <w:iCs/>
        </w:rPr>
        <w:t xml:space="preserve"> </w:t>
      </w:r>
      <w:r w:rsidRPr="00863BD8">
        <w:rPr>
          <w:iCs/>
        </w:rPr>
        <w:t>3</w:t>
      </w:r>
      <w:r>
        <w:rPr>
          <w:iCs/>
        </w:rPr>
        <w:t xml:space="preserve"> (ID3) decision tree learning algorithm</w:t>
      </w:r>
      <w:r w:rsidR="00AE2F59">
        <w:rPr>
          <w:iCs/>
        </w:rPr>
        <w:t xml:space="preserve"> </w:t>
      </w:r>
      <w:r w:rsidR="00AE2F59">
        <w:rPr>
          <w:iCs/>
        </w:rPr>
        <w:fldChar w:fldCharType="begin" w:fldLock="1"/>
      </w:r>
      <w:r w:rsidR="00C40BA3">
        <w:rPr>
          <w:iCs/>
        </w:rPr>
        <w:instrText>ADDIN CSL_CITATION {"citationItems":[{"id":"ITEM-1","itemData":{"DOI":"10.1007/bf00116251","ISSN":"0885-6125","abstract":"Recent literature has demonstrated the applicability of genetic programming to induction of decision trees for modelling toxicity endpoints. Compared with other decision tree induction techniques that are based upon recursive partitioning employing greedy searches to choose the best splitting attribute and value at each node that will necessarily miss regions of the search space, the genetic programming based approach can overcome the problem. However, the method still requires the discretization of the often continuous-valued toxicity endpoints prior to the tree induction. A novel extension of this method, YAdapt, is introduced in this work which models the original continuous endpoint by adaptively finding suitable ranges to describe the endpoints during the tree induction process, removing the need for discretization prior to tree induction and allowing the ordinal nature of the endpoint to be taken into account in the models built.","author":[{"dropping-particle":"","family":"Quinlan","given":"J. R.","non-dropping-particle":"","parse-names":false,"suffix":""}],"container-title":"Machine Learning","id":"ITEM-1","issue":"1","issued":{"date-parts":[["1986"]]},"page":"81-106","title":"Induction of decision trees","type":"article-journal","volume":"1"},"uris":["http://www.mendeley.com/documents/?uuid=b01f1c71-c495-465c-8509-3e884f02fffb"]}],"mendeley":{"formattedCitation":"[14]","plainTextFormattedCitation":"[14]","previouslyFormattedCitation":"(Quinlan, 1986)"},"properties":{"noteIndex":0},"schema":"https://github.com/citation-style-language/schema/raw/master/csl-citation.json"}</w:instrText>
      </w:r>
      <w:r w:rsidR="00AE2F59">
        <w:rPr>
          <w:iCs/>
        </w:rPr>
        <w:fldChar w:fldCharType="separate"/>
      </w:r>
      <w:r w:rsidR="00C40BA3" w:rsidRPr="00C40BA3">
        <w:rPr>
          <w:iCs/>
          <w:noProof/>
        </w:rPr>
        <w:t>[14]</w:t>
      </w:r>
      <w:r w:rsidR="00AE2F59">
        <w:rPr>
          <w:iCs/>
        </w:rPr>
        <w:fldChar w:fldCharType="end"/>
      </w:r>
      <w:r w:rsidR="00AE2F59">
        <w:rPr>
          <w:iCs/>
        </w:rPr>
        <w:t xml:space="preserve"> </w:t>
      </w:r>
      <w:r>
        <w:rPr>
          <w:iCs/>
        </w:rPr>
        <w:t xml:space="preserve">was used considering all the features of the dataset as discrete values.  </w:t>
      </w:r>
      <w:r>
        <w:t xml:space="preserve">The final baseline-model for this study was created by the </w:t>
      </w:r>
      <w:r>
        <w:rPr>
          <w:i/>
          <w:iCs/>
        </w:rPr>
        <w:t>random forest</w:t>
      </w:r>
      <w:r>
        <w:t xml:space="preserve"> algorithm. It is an ensemble learning method which is widely used in regression and classification problems. A random forest is nothing but a combination of many decision trees. It resolves the problem of overfitting in decision tree classifier</w:t>
      </w:r>
      <w:r w:rsidR="00744CA8">
        <w:t xml:space="preserve"> </w:t>
      </w:r>
      <w:r w:rsidR="00744CA8">
        <w:fldChar w:fldCharType="begin" w:fldLock="1"/>
      </w:r>
      <w:r w:rsidR="00C40BA3">
        <w:instrText>ADDIN CSL_CITATION {"citationItems":[{"id":"ITEM-1","itemData":{"DOI":"111","ISBN":"978-0-387-84857-0","ISSN":"03436993","PMID":"15512507","abstract":"During the past decade there has been an explosion in computation and information technology. With it has come a vast amount of data in a variety of fields such as medicine, biology, finance, and marketing. The challenge of understanding these data has led to the development of new tools in the field of statistics, and spawned new areas such as data mining, machine learning, and bioinformatics. Many of these tools have common underpinnings but are often expressed with different terminology. This book describes the important ideas in these areas in a common conceptual framework. While the approach is statistical, the emphasis is on concepts rather than mathematics.","author":[{"dropping-particle":"","family":"Hastie","given":"T; Tibshirani","non-dropping-particle":"","parse-names":false,"suffix":""}],"container-title":"Math. Intell.","id":"ITEM-1","issued":{"date-parts":[["2017"]]},"title":"The Elements of Statistical Learning Second Edition","type":"article-journal"},"uris":["http://www.mendeley.com/documents/?uuid=d30a90a3-c17d-4bb7-af73-ae5ef6d3908c"]}],"mendeley":{"formattedCitation":"[15]","plainTextFormattedCitation":"[15]","previouslyFormattedCitation":"(Hastie, 2017)"},"properties":{"noteIndex":0},"schema":"https://github.com/citation-style-language/schema/raw/master/csl-citation.json"}</w:instrText>
      </w:r>
      <w:r w:rsidR="00744CA8">
        <w:fldChar w:fldCharType="separate"/>
      </w:r>
      <w:r w:rsidR="00C40BA3" w:rsidRPr="00C40BA3">
        <w:rPr>
          <w:noProof/>
        </w:rPr>
        <w:t>[15]</w:t>
      </w:r>
      <w:r w:rsidR="00744CA8">
        <w:fldChar w:fldCharType="end"/>
      </w:r>
      <w:r w:rsidR="00744CA8">
        <w:t>.</w:t>
      </w:r>
    </w:p>
    <w:p w14:paraId="254A295A" w14:textId="0C1E60C5" w:rsidR="002450BA" w:rsidRPr="001D2E03" w:rsidRDefault="001D2E03" w:rsidP="001D2E03">
      <w:pPr>
        <w:spacing w:before="3pt" w:after="3pt"/>
        <w:jc w:val="both"/>
        <w:rPr>
          <w:iCs/>
        </w:rPr>
      </w:pPr>
      <w:r>
        <w:rPr>
          <w:iCs/>
        </w:rPr>
        <w:t xml:space="preserve">B.  </w:t>
      </w:r>
      <w:r w:rsidR="002450BA" w:rsidRPr="001D2E03">
        <w:rPr>
          <w:iCs/>
        </w:rPr>
        <w:t>Deep Learning Approach</w:t>
      </w:r>
    </w:p>
    <w:p w14:paraId="178391A9" w14:textId="34FFF32C" w:rsidR="002450BA" w:rsidRDefault="002450BA" w:rsidP="002450BA">
      <w:pPr>
        <w:jc w:val="both"/>
      </w:pPr>
      <w:r>
        <w:t>In this phase of the study, medical notes and prescriptions were classified using deep learning techniques. Three of the neural network approaches were applied – multi-layer perceptron, a recurrent neural network with bi-directional long short-term memory and convolutional neural network.</w:t>
      </w:r>
    </w:p>
    <w:p w14:paraId="0BA91B64" w14:textId="113F8FD9" w:rsidR="002450BA" w:rsidRPr="00005E70" w:rsidRDefault="00005E70" w:rsidP="00005E70">
      <w:pPr>
        <w:spacing w:before="3pt"/>
        <w:jc w:val="both"/>
      </w:pPr>
      <w:r>
        <w:lastRenderedPageBreak/>
        <w:t xml:space="preserve">1.  </w:t>
      </w:r>
      <w:r w:rsidR="002450BA" w:rsidRPr="00005E70">
        <w:t>Text Pre-processing</w:t>
      </w:r>
    </w:p>
    <w:p w14:paraId="718C949B" w14:textId="3A666FA8" w:rsidR="002450BA" w:rsidRDefault="002450BA" w:rsidP="002450BA">
      <w:pPr>
        <w:jc w:val="both"/>
      </w:pPr>
      <w:r>
        <w:t xml:space="preserve">The text preprocessing step of feeding the neural network </w:t>
      </w:r>
      <w:r w:rsidR="00FA03D4">
        <w:t>was</w:t>
      </w:r>
      <w:r>
        <w:t xml:space="preserve"> different than those of the classical machine learning algorithms. For the classical approach, the bag of words (BOW)</w:t>
      </w:r>
      <w:r w:rsidR="005C3034">
        <w:t xml:space="preserve"> </w:t>
      </w:r>
      <w:r>
        <w:t>technique was used to make the text input ready by converting them into a sparse matrix. In contrast, at this stage of deep learning approach, after cleaning the dataset, a dictionary was created which contained each unique word of the training examples with an integer mapped with it. Then each training example was converted to a fixed-length sequence of mapped numbers from that dictionary. If an instance had fewer word numbers than the fixed length, the rest of the sequence was padded with zero, and when the number is longer, the overflowed words were truncated as the length of all training examples had to be the same. For the testing instances, when any word was found which was not present in the dictionary, it was replaced with an arbitrary token. That token was the same for all the testing examples.</w:t>
      </w:r>
    </w:p>
    <w:p w14:paraId="590F20EC" w14:textId="27EEE3FA" w:rsidR="00BD00DE" w:rsidRPr="007B23F1" w:rsidRDefault="007B23F1" w:rsidP="007B23F1">
      <w:pPr>
        <w:spacing w:before="3pt"/>
        <w:jc w:val="both"/>
      </w:pPr>
      <w:r>
        <w:t xml:space="preserve">2.  </w:t>
      </w:r>
      <w:r w:rsidR="00BD00DE" w:rsidRPr="007B23F1">
        <w:t>Multi-layer Perceptron</w:t>
      </w:r>
    </w:p>
    <w:p w14:paraId="346EE6A3" w14:textId="77777777" w:rsidR="00BD00DE" w:rsidRDefault="00BD00DE" w:rsidP="00BD00DE">
      <w:pPr>
        <w:tabs>
          <w:tab w:val="start" w:pos="163pt"/>
        </w:tabs>
        <w:jc w:val="both"/>
      </w:pPr>
      <w:r>
        <w:t>Multi-layer perceptron is a feed forward artificial neural network consists of at least three layers – one input layer, one output layer, and a minimum one hidden layer. The number of hidden layers varies depending on the complexity of the problem that needs to be solved. A multi-layer perceptron generally works in three phases. First, the inputs keep propagating forward from the input layer to the output layer by passing through each hidden layer. In every hidden layer, the weights get updated by multiplying the previous weights with inputs and adding bias to it.</w:t>
      </w:r>
      <w:r w:rsidRPr="00C0737F">
        <w:t xml:space="preserve"> </w:t>
      </w:r>
      <w:r w:rsidRPr="003406BD">
        <w:t>The prediction is made after completing each forward pass of the input to the output layer, and the loss is determined based on the learning rate.</w:t>
      </w:r>
      <w:r>
        <w:t xml:space="preserve"> </w:t>
      </w:r>
      <w:r w:rsidRPr="00315AE5">
        <w:t>Finally, the loss is propagated backward, and weights are eventually updated at each hidden layer.</w:t>
      </w:r>
      <w:r>
        <w:t xml:space="preserve"> The layers use some activation functions that map the inputs to the output. </w:t>
      </w:r>
    </w:p>
    <w:p w14:paraId="1D92BA15" w14:textId="77777777" w:rsidR="00BD00DE" w:rsidRPr="00A31D75" w:rsidRDefault="00BD00DE" w:rsidP="00BD00DE">
      <w:r>
        <w:rPr>
          <w:noProof/>
        </w:rPr>
        <w:drawing>
          <wp:inline distT="0" distB="0" distL="0" distR="0" wp14:anchorId="3FB78BE1" wp14:editId="731055AE">
            <wp:extent cx="2873828" cy="2189332"/>
            <wp:effectExtent l="0" t="0" r="3175" b="190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Copy of Copy of sequential_1(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14884" cy="2220609"/>
                    </a:xfrm>
                    <a:prstGeom prst="rect">
                      <a:avLst/>
                    </a:prstGeom>
                  </pic:spPr>
                </pic:pic>
              </a:graphicData>
            </a:graphic>
          </wp:inline>
        </w:drawing>
      </w:r>
    </w:p>
    <w:p w14:paraId="20F97A51" w14:textId="4B643842" w:rsidR="00BD00DE" w:rsidRPr="004972E5" w:rsidRDefault="00BD00DE" w:rsidP="00BD00DE">
      <w:pPr>
        <w:spacing w:after="6pt"/>
        <w:rPr>
          <w:sz w:val="18"/>
          <w:szCs w:val="18"/>
        </w:rPr>
      </w:pPr>
      <w:r w:rsidRPr="004972E5">
        <w:rPr>
          <w:sz w:val="18"/>
          <w:szCs w:val="18"/>
        </w:rPr>
        <w:t>Fig</w:t>
      </w:r>
      <w:r w:rsidR="00807604" w:rsidRPr="004972E5">
        <w:rPr>
          <w:sz w:val="18"/>
          <w:szCs w:val="18"/>
        </w:rPr>
        <w:t xml:space="preserve"> 1</w:t>
      </w:r>
      <w:r w:rsidRPr="004972E5">
        <w:rPr>
          <w:sz w:val="18"/>
          <w:szCs w:val="18"/>
        </w:rPr>
        <w:t>: MLP architecture for classification</w:t>
      </w:r>
    </w:p>
    <w:p w14:paraId="0BAA31AE" w14:textId="5EA24237" w:rsidR="00CB65AA" w:rsidRPr="00A31D75" w:rsidRDefault="005C3C72" w:rsidP="00BD00DE">
      <w:pPr>
        <w:jc w:val="both"/>
      </w:pPr>
      <w:r w:rsidRPr="00A31D75">
        <w:t>Here,</w:t>
      </w:r>
      <w:r w:rsidR="00BD00DE" w:rsidRPr="00A31D75">
        <w:t xml:space="preserve"> a simple 5-layer feed forward artificial neural network had been used for classification challenge. The layers are- an input layer having a fixed-length number of neurons, a dense layer, an activation layer with rectifier linear unit (RELU) (</w:t>
      </w:r>
      <w:proofErr w:type="spellStart"/>
      <w:r w:rsidR="00BD00DE" w:rsidRPr="00A31D75">
        <w:t>i</w:t>
      </w:r>
      <w:proofErr w:type="spellEnd"/>
      <w:r w:rsidR="00BD00DE" w:rsidRPr="00A31D75">
        <w:t xml:space="preserve">) activation function, another dense layer, and the output layer with </w:t>
      </w:r>
      <w:proofErr w:type="spellStart"/>
      <w:r w:rsidR="00BD00DE" w:rsidRPr="00A31D75">
        <w:t>softmax</w:t>
      </w:r>
      <w:proofErr w:type="spellEnd"/>
      <w:r w:rsidR="00BD00DE" w:rsidRPr="00A31D75">
        <w:t xml:space="preserve"> (ii) activation function. The output layer had 5 neurons for </w:t>
      </w:r>
      <w:r w:rsidR="00483DDC" w:rsidRPr="00A31D75">
        <w:t xml:space="preserve">the </w:t>
      </w:r>
      <w:r w:rsidR="00BD00DE" w:rsidRPr="00A31D75">
        <w:t xml:space="preserve">medical </w:t>
      </w:r>
      <w:proofErr w:type="gramStart"/>
      <w:r w:rsidR="00BD00DE" w:rsidRPr="00A31D75">
        <w:t>notes</w:t>
      </w:r>
      <w:proofErr w:type="gramEnd"/>
      <w:r w:rsidR="00BD00DE" w:rsidRPr="00A31D75">
        <w:t xml:space="preserve"> dataset and </w:t>
      </w:r>
      <w:r w:rsidR="00280701" w:rsidRPr="00A31D75">
        <w:t>7</w:t>
      </w:r>
      <w:r w:rsidR="00BD00DE" w:rsidRPr="00A31D75">
        <w:t xml:space="preserve"> neurons for the prescription dataset</w:t>
      </w:r>
      <w:r w:rsidR="00114C74">
        <w:t xml:space="preserve"> based on the number of target</w:t>
      </w:r>
      <w:r w:rsidR="008F44F4">
        <w:t xml:space="preserve"> classes</w:t>
      </w:r>
      <w:r w:rsidR="00CB65AA" w:rsidRPr="00A31D75">
        <w:t>.</w:t>
      </w:r>
    </w:p>
    <w:p w14:paraId="6D35ACBE" w14:textId="1912E306" w:rsidR="009A6B97" w:rsidRPr="00A31D75" w:rsidRDefault="00A31D75" w:rsidP="009A6B97">
      <w:pPr>
        <w:jc w:val="both"/>
        <w:rPr>
          <w:rFonts w:eastAsiaTheme="minorEastAsia"/>
        </w:rPr>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0, x</m:t>
                  </m:r>
                </m:e>
              </m:d>
            </m:e>
          </m:func>
          <m:r>
            <m:rPr>
              <m:sty m:val="p"/>
            </m:rPr>
            <w:rPr>
              <w:rFonts w:ascii="Cambria Math" w:hAnsi="Cambria Math"/>
            </w:rPr>
            <m:t>……..eq</m:t>
          </m:r>
          <m:d>
            <m:dPr>
              <m:ctrlPr>
                <w:rPr>
                  <w:rFonts w:ascii="Cambria Math" w:hAnsi="Cambria Math"/>
                </w:rPr>
              </m:ctrlPr>
            </m:dPr>
            <m:e>
              <m:r>
                <m:rPr>
                  <m:sty m:val="p"/>
                </m:rPr>
                <w:rPr>
                  <w:rFonts w:ascii="Cambria Math" w:hAnsi="Cambria Math"/>
                </w:rPr>
                <m:t>i</m:t>
              </m:r>
            </m:e>
          </m:d>
          <m:r>
            <m:rPr>
              <m:sty m:val="p"/>
            </m:rPr>
            <w:rPr>
              <w:rFonts w:ascii="Cambria Math" w:hAnsi="Cambria Math"/>
            </w:rPr>
            <m:t>(relu activation)</m:t>
          </m:r>
        </m:oMath>
      </m:oMathPara>
    </w:p>
    <w:p w14:paraId="5A209F92" w14:textId="5DA00C73" w:rsidR="002450BA" w:rsidRPr="00A31D75" w:rsidRDefault="001A4E4F" w:rsidP="002450BA">
      <w:pPr>
        <w:jc w:val="both"/>
      </w:pPr>
      <m:oMathPara>
        <m:oMath>
          <m:sSub>
            <m:sSubPr>
              <m:ctrlPr>
                <w:rPr>
                  <w:rFonts w:ascii="Cambria Math" w:hAnsi="Cambria Math"/>
                </w:rPr>
              </m:ctrlPr>
            </m:sSubPr>
            <m:e>
              <m:r>
                <m:rPr>
                  <m:sty m:val="p"/>
                </m:rPr>
                <w:rPr>
                  <w:rFonts w:ascii="Cambria Math" w:hAnsi="Cambria Math"/>
                </w:rPr>
                <m:t>σ(z)</m:t>
              </m:r>
            </m:e>
            <m:sub>
              <m:r>
                <m:rPr>
                  <m:sty m:val="p"/>
                </m:rPr>
                <w:rPr>
                  <w:rFonts w:ascii="Cambria Math" w:hAnsi="Cambria Math"/>
                </w:rPr>
                <m:t>i</m:t>
              </m:r>
            </m:sub>
          </m:sSub>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m:rPr>
                      <m:sty m:val="p"/>
                    </m:rPr>
                    <w:rPr>
                      <w:rFonts w:ascii="Cambria Math" w:hAnsi="Cambria Math"/>
                    </w:rPr>
                    <m:t>e</m:t>
                  </m:r>
                </m:e>
                <m:sup>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p>
              </m:sSup>
            </m:num>
            <m:den>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K</m:t>
                  </m:r>
                </m:sup>
                <m:e>
                  <m:sSup>
                    <m:sSupPr>
                      <m:ctrlPr>
                        <w:rPr>
                          <w:rFonts w:ascii="Cambria Math" w:hAnsi="Cambria Math"/>
                        </w:rPr>
                      </m:ctrlPr>
                    </m:sSupPr>
                    <m:e>
                      <m:r>
                        <m:rPr>
                          <m:sty m:val="p"/>
                        </m:rPr>
                        <w:rPr>
                          <w:rFonts w:ascii="Cambria Math" w:hAnsi="Cambria Math"/>
                        </w:rPr>
                        <m:t>e</m:t>
                      </m:r>
                    </m:e>
                    <m:sup>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sup>
                  </m:sSup>
                </m:e>
              </m:nary>
            </m:den>
          </m:f>
          <m:r>
            <m:rPr>
              <m:sty m:val="p"/>
            </m:rPr>
            <w:rPr>
              <w:rFonts w:ascii="Cambria Math" w:hAnsi="Cambria Math"/>
            </w:rPr>
            <m:t>……..eq</m:t>
          </m:r>
          <m:d>
            <m:dPr>
              <m:ctrlPr>
                <w:rPr>
                  <w:rFonts w:ascii="Cambria Math" w:hAnsi="Cambria Math"/>
                </w:rPr>
              </m:ctrlPr>
            </m:dPr>
            <m:e>
              <m:r>
                <m:rPr>
                  <m:sty m:val="p"/>
                </m:rPr>
                <w:rPr>
                  <w:rFonts w:ascii="Cambria Math" w:hAnsi="Cambria Math"/>
                </w:rPr>
                <m:t>ii</m:t>
              </m:r>
            </m:e>
          </m:d>
          <m:r>
            <m:rPr>
              <m:sty m:val="p"/>
            </m:rPr>
            <w:rPr>
              <w:rFonts w:ascii="Cambria Math" w:hAnsi="Cambria Math"/>
            </w:rPr>
            <m:t>(softmax activation)</m:t>
          </m:r>
        </m:oMath>
      </m:oMathPara>
    </w:p>
    <w:p w14:paraId="77C90B52" w14:textId="7DE0C73C" w:rsidR="008E39CD" w:rsidRPr="00200384" w:rsidRDefault="00200384" w:rsidP="00200384">
      <w:pPr>
        <w:spacing w:before="3pt"/>
        <w:jc w:val="both"/>
      </w:pPr>
      <w:r>
        <w:t xml:space="preserve">3.  </w:t>
      </w:r>
      <w:r w:rsidR="008E39CD" w:rsidRPr="00200384">
        <w:t>Long Short-Term Memory</w:t>
      </w:r>
    </w:p>
    <w:p w14:paraId="76C435CF" w14:textId="6DDA704D" w:rsidR="008E39CD" w:rsidRPr="00A31D75" w:rsidRDefault="008E39CD" w:rsidP="008E39CD">
      <w:pPr>
        <w:jc w:val="both"/>
      </w:pPr>
      <w:r w:rsidRPr="00A31D75">
        <w:t>A recurrent neural network (RNN) is a class of artificial neural networks where node-to-node connections form a directional graph along a time continuum. Long short-term memory adds feedback connections to the regular RNNs so that it can predict something based on only relevant information that carried down the network. Regular RNNs face vanishing gradient problem in the early layers of the network during back-propagation</w:t>
      </w:r>
      <w:r w:rsidR="00517353" w:rsidRPr="00A31D75">
        <w:t xml:space="preserve"> </w:t>
      </w:r>
      <w:r w:rsidR="00517353" w:rsidRPr="00A31D75">
        <w:fldChar w:fldCharType="begin" w:fldLock="1"/>
      </w:r>
      <w:r w:rsidR="00C40BA3">
        <w:instrText>ADDIN CSL_CITATION {"citationItems":[{"id":"ITEM-1","itemData":{"abstract":"There are two widely known issues with properly training recurrent neural networks, the vanishing and the exploding gradient problems detailed in Bengio et al. (1994). In this paper we attempt to improve the understanding of the underlying issues by exploring these problems from an analytical, a geometric and a dynamical systems perspective. Our analysis is used to justify a simple yet effective solution. We propose a gradient norm clipping strategy to deal with exploding gradients and a soft constraint for the vanishing gradients problem. We validate empirically our hypothesis and proposed solutions in the experimental section. Copyright 2013 by the author(s).","author":[{"dropping-particle":"","family":"Pascanu","given":"Razvan","non-dropping-particle":"","parse-names":false,"suffix":""},{"dropping-particle":"","family":"Mikolov","given":"Tomas","non-dropping-particle":"","parse-names":false,"suffix":""},{"dropping-particle":"","family":"Bengio","given":"Yoshua","non-dropping-particle":"","parse-names":false,"suffix":""}],"container-title":"30th International Conference on Machine Learning, ICML 2013","id":"ITEM-1","issue":"PART 3","issued":{"date-parts":[["2013"]]},"page":"2347-2355","title":"On the difficulty of training recurrent neural networks","type":"article-journal"},"uris":["http://www.mendeley.com/documents/?uuid=57c4222a-bc01-4e34-8ff2-e26924260451"]}],"mendeley":{"formattedCitation":"[16]","plainTextFormattedCitation":"[16]","previouslyFormattedCitation":"(Pascanu, Mikolov and Bengio, 2013)"},"properties":{"noteIndex":0},"schema":"https://github.com/citation-style-language/schema/raw/master/csl-citation.json"}</w:instrText>
      </w:r>
      <w:r w:rsidR="00517353" w:rsidRPr="00A31D75">
        <w:fldChar w:fldCharType="separate"/>
      </w:r>
      <w:r w:rsidR="00C40BA3" w:rsidRPr="00C40BA3">
        <w:rPr>
          <w:noProof/>
        </w:rPr>
        <w:t>[16]</w:t>
      </w:r>
      <w:r w:rsidR="00517353" w:rsidRPr="00A31D75">
        <w:fldChar w:fldCharType="end"/>
      </w:r>
      <w:r w:rsidRPr="00A31D75">
        <w:t>. LSTM architecture prevents RNN from that. LSTM architecture consists of a cell and three gates – input, output and forgets gate. The cell keeps track of the dependencies among the input sequence that can lead this architecture to perform better than other systems. In this system, a forget gate determines which information are to keep, and which are to forget. After passing the forget gate, there comes an input gate which updates the cell state. And, as well an output gate to pass the information to the next hidden state. Those gates have sigmoid activation function which limits the values between 0 and 1.</w:t>
      </w:r>
    </w:p>
    <w:p w14:paraId="1D2CE76D" w14:textId="57C9584C" w:rsidR="008B6127" w:rsidRPr="00A31D75" w:rsidRDefault="00673181" w:rsidP="008B6127">
      <w:r>
        <w:rPr>
          <w:noProof/>
        </w:rPr>
        <w:drawing>
          <wp:inline distT="0" distB="0" distL="0" distR="0" wp14:anchorId="624D3E70" wp14:editId="2FEA1F83">
            <wp:extent cx="3260618" cy="2429691"/>
            <wp:effectExtent l="0" t="0" r="0" b="889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Copy-of-Lstmnew.png"/>
                    <pic:cNvPicPr/>
                  </pic:nvPicPr>
                  <pic:blipFill>
                    <a:blip r:embed="rId10">
                      <a:extLst>
                        <a:ext uri="{28A0092B-C50C-407E-A947-70E740481C1C}">
                          <a14:useLocalDpi xmlns:a14="http://schemas.microsoft.com/office/drawing/2010/main" val="0"/>
                        </a:ext>
                      </a:extLst>
                    </a:blip>
                    <a:stretch>
                      <a:fillRect/>
                    </a:stretch>
                  </pic:blipFill>
                  <pic:spPr>
                    <a:xfrm>
                      <a:off x="0" y="0"/>
                      <a:ext cx="3305125" cy="2462856"/>
                    </a:xfrm>
                    <a:prstGeom prst="rect">
                      <a:avLst/>
                    </a:prstGeom>
                  </pic:spPr>
                </pic:pic>
              </a:graphicData>
            </a:graphic>
          </wp:inline>
        </w:drawing>
      </w:r>
    </w:p>
    <w:p w14:paraId="5EB6F44C" w14:textId="483FF336" w:rsidR="008B6127" w:rsidRPr="004972E5" w:rsidRDefault="008B6127" w:rsidP="008B6127">
      <w:pPr>
        <w:spacing w:after="6pt"/>
        <w:rPr>
          <w:sz w:val="18"/>
          <w:szCs w:val="18"/>
        </w:rPr>
      </w:pPr>
      <w:r w:rsidRPr="004972E5">
        <w:rPr>
          <w:sz w:val="18"/>
          <w:szCs w:val="18"/>
        </w:rPr>
        <w:t>Fig</w:t>
      </w:r>
      <w:r w:rsidR="00807604" w:rsidRPr="004972E5">
        <w:rPr>
          <w:sz w:val="18"/>
          <w:szCs w:val="18"/>
        </w:rPr>
        <w:t xml:space="preserve"> 2</w:t>
      </w:r>
      <w:r w:rsidRPr="004972E5">
        <w:rPr>
          <w:sz w:val="18"/>
          <w:szCs w:val="18"/>
        </w:rPr>
        <w:t xml:space="preserve">: LSTM architecture </w:t>
      </w:r>
    </w:p>
    <w:p w14:paraId="2BC6EE30" w14:textId="77777777" w:rsidR="008B6127" w:rsidRPr="00A31D75" w:rsidRDefault="008B6127" w:rsidP="008B6127">
      <w:pPr>
        <w:jc w:val="both"/>
      </w:pPr>
      <w:r w:rsidRPr="00A31D75">
        <w:t xml:space="preserve">In this work, a bi-directional LSTM layer had been used after an embedding layer. The embedding layer is the first layer of the network which takes the word embeddings as input. After the bi-directional layer, there were two dense layers having RELU and </w:t>
      </w:r>
      <w:proofErr w:type="spellStart"/>
      <w:r w:rsidRPr="00A31D75">
        <w:t>softmax</w:t>
      </w:r>
      <w:proofErr w:type="spellEnd"/>
      <w:r w:rsidRPr="00A31D75">
        <w:t xml:space="preserve"> activation functions respectively.</w:t>
      </w:r>
    </w:p>
    <w:p w14:paraId="6AC5FD73" w14:textId="0A8CD70A" w:rsidR="00BF3AC3" w:rsidRPr="00F83E21" w:rsidRDefault="00156FCC" w:rsidP="00156FCC">
      <w:pPr>
        <w:spacing w:before="3pt"/>
        <w:jc w:val="both"/>
      </w:pPr>
      <w:r>
        <w:t xml:space="preserve">4.  </w:t>
      </w:r>
      <w:r w:rsidR="00BF3AC3" w:rsidRPr="00F83E21">
        <w:t>Convolutional Neural Network</w:t>
      </w:r>
    </w:p>
    <w:p w14:paraId="48990848" w14:textId="77777777" w:rsidR="00BF3AC3" w:rsidRDefault="00BF3AC3" w:rsidP="00BF3AC3">
      <w:pPr>
        <w:spacing w:after="6pt"/>
        <w:jc w:val="both"/>
      </w:pPr>
      <w:r>
        <w:t>Though the convolutional neural network (CNN) is generally used for image classification, it also gives good performance when comes to the task of classifying texts. An eight-layer CNN had also been used in this study.</w:t>
      </w:r>
    </w:p>
    <w:p w14:paraId="31DF9463" w14:textId="77777777" w:rsidR="00BF3AC3" w:rsidRDefault="00BF3AC3" w:rsidP="00BF3AC3">
      <w:pPr>
        <w:jc w:val="both"/>
      </w:pPr>
      <w:r>
        <w:rPr>
          <w:noProof/>
        </w:rPr>
        <w:drawing>
          <wp:inline distT="0" distB="0" distL="0" distR="0" wp14:anchorId="35C40ED8" wp14:editId="40B59040">
            <wp:extent cx="3199092" cy="1715135"/>
            <wp:effectExtent l="0" t="0" r="1905"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Embed.png"/>
                    <pic:cNvPicPr/>
                  </pic:nvPicPr>
                  <pic:blipFill>
                    <a:blip r:embed="rId11">
                      <a:extLst>
                        <a:ext uri="{28A0092B-C50C-407E-A947-70E740481C1C}">
                          <a14:useLocalDpi xmlns:a14="http://schemas.microsoft.com/office/drawing/2010/main" val="0"/>
                        </a:ext>
                      </a:extLst>
                    </a:blip>
                    <a:stretch>
                      <a:fillRect/>
                    </a:stretch>
                  </pic:blipFill>
                  <pic:spPr>
                    <a:xfrm>
                      <a:off x="0" y="0"/>
                      <a:ext cx="3236471" cy="1735175"/>
                    </a:xfrm>
                    <a:prstGeom prst="rect">
                      <a:avLst/>
                    </a:prstGeom>
                  </pic:spPr>
                </pic:pic>
              </a:graphicData>
            </a:graphic>
          </wp:inline>
        </w:drawing>
      </w:r>
    </w:p>
    <w:p w14:paraId="55B50926" w14:textId="4BD789C5" w:rsidR="008B6127" w:rsidRPr="004972E5" w:rsidRDefault="00BF3AC3" w:rsidP="00E225C1">
      <w:pPr>
        <w:spacing w:before="6pt" w:after="6pt"/>
        <w:rPr>
          <w:sz w:val="18"/>
          <w:szCs w:val="18"/>
        </w:rPr>
      </w:pPr>
      <w:r w:rsidRPr="004972E5">
        <w:rPr>
          <w:sz w:val="18"/>
          <w:szCs w:val="18"/>
        </w:rPr>
        <w:t>Fig</w:t>
      </w:r>
      <w:r w:rsidR="00807604" w:rsidRPr="004972E5">
        <w:rPr>
          <w:sz w:val="18"/>
          <w:szCs w:val="18"/>
        </w:rPr>
        <w:t xml:space="preserve"> 3</w:t>
      </w:r>
      <w:r w:rsidRPr="004972E5">
        <w:rPr>
          <w:sz w:val="18"/>
          <w:szCs w:val="18"/>
        </w:rPr>
        <w:t>: CNN architecture for notes classification</w:t>
      </w:r>
    </w:p>
    <w:p w14:paraId="6572EC42" w14:textId="6CC2AD89" w:rsidR="00E225C1" w:rsidRPr="004D4489" w:rsidRDefault="004D4489" w:rsidP="004D4489">
      <w:pPr>
        <w:spacing w:before="3pt" w:after="3pt"/>
        <w:jc w:val="both"/>
        <w:rPr>
          <w:iCs/>
        </w:rPr>
      </w:pPr>
      <w:r>
        <w:rPr>
          <w:iCs/>
        </w:rPr>
        <w:lastRenderedPageBreak/>
        <w:t xml:space="preserve">C.  </w:t>
      </w:r>
      <w:r w:rsidR="00E225C1" w:rsidRPr="004D4489">
        <w:rPr>
          <w:iCs/>
        </w:rPr>
        <w:t>Transfer Learning</w:t>
      </w:r>
    </w:p>
    <w:p w14:paraId="04DE8090" w14:textId="3CF4BE51" w:rsidR="00E225C1" w:rsidRPr="00C015FD" w:rsidRDefault="00E225C1" w:rsidP="00E225C1">
      <w:pPr>
        <w:jc w:val="both"/>
        <w:rPr>
          <w:iCs/>
        </w:rPr>
      </w:pPr>
      <w:r>
        <w:rPr>
          <w:iCs/>
        </w:rPr>
        <w:t>Transfer learning is the method of transferring knowledge of solving a problem to solve another related problem</w:t>
      </w:r>
      <w:r w:rsidR="00C36BF4">
        <w:rPr>
          <w:iCs/>
        </w:rPr>
        <w:t xml:space="preserve"> </w:t>
      </w:r>
      <w:r w:rsidR="008F1C3B">
        <w:rPr>
          <w:iCs/>
        </w:rPr>
        <w:fldChar w:fldCharType="begin" w:fldLock="1"/>
      </w:r>
      <w:r w:rsidR="00C40BA3">
        <w:rPr>
          <w:iCs/>
        </w:rPr>
        <w:instrText>ADDIN CSL_CITATION {"citationItems":[{"id":"ITEM-1","itemData":{"DOI":"10.1007/s10994-012-5310-y","ISSN":"08856125","abstract":"We explore a transfer learning setting, in which a finite sequence of target concepts are sampled independently with an unknown distribution from a known family. We study the total number of labeled examples required to learn all targets to an arbitrary specified expected accuracy, focusing on the asymptotics in the number of tasks and the desired accuracy. Our primary interest is formally understanding the fundamental benefits of transfer learning, compared to learning each target independently from the others. Our approach to the transfer problem is general, in the sense that it can be used with a variety of learning protocols. As a particularly interesting application, we study in detail the benefits of transfer for self-verifying active learning; in this setting, we find that the number of labeled examples required for learning with transfer is often significantly smaller than that required for learning each target independently. © 2012 The Author(s).","author":[{"dropping-particle":"","family":"Yang","given":"Liu","non-dropping-particle":"","parse-names":false,"suffix":""},{"dropping-particle":"","family":"Hanneke","given":"Steve","non-dropping-particle":"","parse-names":false,"suffix":""},{"dropping-particle":"","family":"Carbonell","given":"Jaime","non-dropping-particle":"","parse-names":false,"suffix":""}],"container-title":"Machine Learning","id":"ITEM-1","issue":"2","issued":{"date-parts":[["2013"]]},"page":"161-189","title":"A theory of transfer learning with applications to active learning","type":"article-journal","volume":"90"},"uris":["http://www.mendeley.com/documents/?uuid=60850e92-8bcc-4b54-b6b7-30f84e4a994f"]}],"mendeley":{"formattedCitation":"[17]","plainTextFormattedCitation":"[17]","previouslyFormattedCitation":"(Yang, Hanneke and Carbonell, 2013)"},"properties":{"noteIndex":0},"schema":"https://github.com/citation-style-language/schema/raw/master/csl-citation.json"}</w:instrText>
      </w:r>
      <w:r w:rsidR="008F1C3B">
        <w:rPr>
          <w:iCs/>
        </w:rPr>
        <w:fldChar w:fldCharType="separate"/>
      </w:r>
      <w:r w:rsidR="00C40BA3" w:rsidRPr="00C40BA3">
        <w:rPr>
          <w:iCs/>
          <w:noProof/>
        </w:rPr>
        <w:t>[17]</w:t>
      </w:r>
      <w:r w:rsidR="008F1C3B">
        <w:rPr>
          <w:iCs/>
        </w:rPr>
        <w:fldChar w:fldCharType="end"/>
      </w:r>
      <w:r>
        <w:rPr>
          <w:iCs/>
        </w:rPr>
        <w:t xml:space="preserve">. It has shown significant improvement in performance for image classification and computer vision. Using a pre-trained model, images can be classified in desired categories having more accuracy with a relatively smaller dataset. The prospects of transfer learning in natural language processing has been recognized when Google developed their language model </w:t>
      </w:r>
      <w:r w:rsidRPr="00D31B24">
        <w:rPr>
          <w:iCs/>
        </w:rPr>
        <w:t>Bidirectional Encoder Representations from Transformers</w:t>
      </w:r>
      <w:r>
        <w:rPr>
          <w:iCs/>
        </w:rPr>
        <w:t xml:space="preserve"> – BERT </w:t>
      </w:r>
      <w:r w:rsidR="00AB1528">
        <w:rPr>
          <w:iCs/>
        </w:rPr>
        <w:fldChar w:fldCharType="begin" w:fldLock="1"/>
      </w:r>
      <w:r w:rsidR="00C40BA3">
        <w:rPr>
          <w:iCs/>
        </w:rPr>
        <w:instrText>ADDIN CSL_CITATION {"citationItems":[{"id":"ITEM-1","itemData":{"abstract":"We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author":[{"dropping-particle":"","family":"Devlin","given":"Jacob","non-dropping-particle":"","parse-names":false,"suffix":""},{"dropping-particle":"","family":"Chang","given":"Ming-Wei","non-dropping-particle":"","parse-names":false,"suffix":""},{"dropping-particle":"","family":"Lee","given":"Kenton","non-dropping-particle":"","parse-names":false,"suffix":""},{"dropping-particle":"","family":"Toutanova","given":"Kristina","non-dropping-particle":"","parse-names":false,"suffix":""}],"id":"ITEM-1","issue":"Mlm","issued":{"date-parts":[["2018"]]},"title":"BERT: Pre-training of Deep Bidirectional Transformers for Language Understanding","type":"article-journal"},"uris":["http://www.mendeley.com/documents/?uuid=a0cec569-412d-470a-ba81-efabc302f9b1"]}],"mendeley":{"formattedCitation":"[18]","plainTextFormattedCitation":"[18]","previouslyFormattedCitation":"(Devlin &lt;i&gt;et al.&lt;/i&gt;, 2018)"},"properties":{"noteIndex":0},"schema":"https://github.com/citation-style-language/schema/raw/master/csl-citation.json"}</w:instrText>
      </w:r>
      <w:r w:rsidR="00AB1528">
        <w:rPr>
          <w:iCs/>
        </w:rPr>
        <w:fldChar w:fldCharType="separate"/>
      </w:r>
      <w:r w:rsidR="00C40BA3" w:rsidRPr="00C40BA3">
        <w:rPr>
          <w:iCs/>
          <w:noProof/>
        </w:rPr>
        <w:t>[18]</w:t>
      </w:r>
      <w:r w:rsidR="00AB1528">
        <w:rPr>
          <w:iCs/>
        </w:rPr>
        <w:fldChar w:fldCharType="end"/>
      </w:r>
      <w:r>
        <w:rPr>
          <w:iCs/>
        </w:rPr>
        <w:t xml:space="preserve">. It was a breakthrough in the field of natural language processing. There are </w:t>
      </w:r>
      <w:r w:rsidR="00483DDC">
        <w:rPr>
          <w:iCs/>
        </w:rPr>
        <w:t xml:space="preserve">a </w:t>
      </w:r>
      <w:r>
        <w:rPr>
          <w:iCs/>
        </w:rPr>
        <w:t xml:space="preserve">few other pre-trained models – </w:t>
      </w:r>
      <w:proofErr w:type="spellStart"/>
      <w:r>
        <w:rPr>
          <w:iCs/>
        </w:rPr>
        <w:t>ELMo</w:t>
      </w:r>
      <w:proofErr w:type="spellEnd"/>
      <w:r>
        <w:rPr>
          <w:iCs/>
        </w:rPr>
        <w:t xml:space="preserve"> </w:t>
      </w:r>
      <w:r w:rsidR="003023AC">
        <w:rPr>
          <w:iCs/>
        </w:rPr>
        <w:fldChar w:fldCharType="begin" w:fldLock="1"/>
      </w:r>
      <w:r w:rsidR="00C40BA3">
        <w:rPr>
          <w:iCs/>
        </w:rPr>
        <w:instrText>ADDIN CSL_CITATION {"citationItems":[{"id":"ITEM-1","itemData":{"DOI":"10.18653/v1/n18-1202","abstract":"We introduce a new type of deep contextualized word representation that models both (1) complex characteristics of word use (e.g., syntax and semantics), and (2) how these uses vary across linguistic contexts (i.e., to model polysemy). Our word vectors are learned functions of the internal states of a deep bidirectional language model (biLM), which is pre-trained on a large text corpus. We show that these representations can be easily added to existing models and significantly improve the state of the art across six challenging NLP problems, including question answering, textual entailment and sentiment analysis. We also present an analysis showing that exposing the deep internals of the pre-trained network is crucial, allowing downstream models to mix different types of semi-supervision signals.","author":[{"dropping-particle":"","family":"Peters","given":"Matthew","non-dropping-particle":"","parse-names":false,"suffix":""},{"dropping-particle":"","family":"Neumann","given":"Mark","non-dropping-particle":"","parse-names":false,"suffix":""},{"dropping-particle":"","family":"Iyyer","given":"Mohit","non-dropping-particle":"","parse-names":false,"suffix":""},{"dropping-particle":"","family":"Gardner","given":"Matt","non-dropping-particle":"","parse-names":false,"suffix":""},{"dropping-particle":"","family":"Clark","given":"Christopher","non-dropping-particle":"","parse-names":false,"suffix":""},{"dropping-particle":"","family":"Lee","given":"Kenton","non-dropping-particle":"","parse-names":false,"suffix":""},{"dropping-particle":"","family":"Zettlemoyer","given":"Luke","non-dropping-particle":"","parse-names":false,"suffix":""}],"id":"ITEM-1","issued":{"date-parts":[["2018"]]},"page":"2227-2237","title":"Deep Contextualized Word Representations","type":"article-journal"},"uris":["http://www.mendeley.com/documents/?uuid=3c245019-8b36-4d3e-ae06-cdc228703ffd"]}],"mendeley":{"formattedCitation":"[19]","plainTextFormattedCitation":"[19]","previouslyFormattedCitation":"(Peters &lt;i&gt;et al.&lt;/i&gt;, 2018)"},"properties":{"noteIndex":0},"schema":"https://github.com/citation-style-language/schema/raw/master/csl-citation.json"}</w:instrText>
      </w:r>
      <w:r w:rsidR="003023AC">
        <w:rPr>
          <w:iCs/>
        </w:rPr>
        <w:fldChar w:fldCharType="separate"/>
      </w:r>
      <w:r w:rsidR="00C40BA3" w:rsidRPr="00C40BA3">
        <w:rPr>
          <w:iCs/>
          <w:noProof/>
        </w:rPr>
        <w:t>[19]</w:t>
      </w:r>
      <w:r w:rsidR="003023AC">
        <w:rPr>
          <w:iCs/>
        </w:rPr>
        <w:fldChar w:fldCharType="end"/>
      </w:r>
      <w:r>
        <w:rPr>
          <w:iCs/>
        </w:rPr>
        <w:t xml:space="preserve">, </w:t>
      </w:r>
      <w:proofErr w:type="spellStart"/>
      <w:r>
        <w:rPr>
          <w:iCs/>
        </w:rPr>
        <w:t>ULMFiT</w:t>
      </w:r>
      <w:proofErr w:type="spellEnd"/>
      <w:r>
        <w:rPr>
          <w:iCs/>
        </w:rPr>
        <w:t xml:space="preserve"> </w:t>
      </w:r>
      <w:r w:rsidR="000F31DC">
        <w:rPr>
          <w:iCs/>
        </w:rPr>
        <w:fldChar w:fldCharType="begin" w:fldLock="1"/>
      </w:r>
      <w:r w:rsidR="00C40BA3">
        <w:rPr>
          <w:iCs/>
        </w:rPr>
        <w:instrText>ADDIN CSL_CITATION {"citationItems":[{"id":"ITEM-1","itemData":{"DOI":"10.18653/v1/p18-1031","ISBN":"9781948087322","abstract":"Inductive transfer learning has greatly impacted computer vision, but existing approaches in NLP still require task-specific modifications and training from scratch. We propose Universal Language Model Fine-tuning (ULMFiT), an effective transfer learning method that can be applied to any task in NLP, and introduce techniques that are key for fine-tuning a language model. Our method significantly outperforms the state-of-the-art on six text classification tasks, reducing the error by 18-24% on the majority of datasets. Furthermore, with only 100 labeled examples, it matches the performance of training from scratch on 100× more data. We open-source our pretrained models and code1","author":[{"dropping-particle":"","family":"Howard","given":"Jeremy","non-dropping-particle":"","parse-names":false,"suffix":""},{"dropping-particle":"","family":"Ruder","given":"Sebastian","non-dropping-particle":"","parse-names":false,"suffix":""}],"container-title":"ACL 2018 - 56th Annual Meeting of the Association for Computational Linguistics, Proceedings of the Conference (Long Papers)","id":"ITEM-1","issued":{"date-parts":[["2018"]]},"page":"328-339","title":"Universal language model fine-tuning for text classification","type":"article-journal","volume":"1"},"uris":["http://www.mendeley.com/documents/?uuid=1d51bc6b-b439-4e62-a8f4-7d973b37a454"]}],"mendeley":{"formattedCitation":"[20]","plainTextFormattedCitation":"[20]","previouslyFormattedCitation":"(Howard and Ruder, 2018)"},"properties":{"noteIndex":0},"schema":"https://github.com/citation-style-language/schema/raw/master/csl-citation.json"}</w:instrText>
      </w:r>
      <w:r w:rsidR="000F31DC">
        <w:rPr>
          <w:iCs/>
        </w:rPr>
        <w:fldChar w:fldCharType="separate"/>
      </w:r>
      <w:r w:rsidR="00C40BA3" w:rsidRPr="00C40BA3">
        <w:rPr>
          <w:iCs/>
          <w:noProof/>
        </w:rPr>
        <w:t>[20]</w:t>
      </w:r>
      <w:r w:rsidR="000F31DC">
        <w:rPr>
          <w:iCs/>
        </w:rPr>
        <w:fldChar w:fldCharType="end"/>
      </w:r>
      <w:r>
        <w:rPr>
          <w:iCs/>
        </w:rPr>
        <w:t>. In this study, the BERT model was fine-tuned to do the classification tasks of the medical domain. Using it, there is no need for designing new layers to train these domain-specific data. Instead, the model can be created by utilizing the pre-trained model with a slight modification to reach the stat-of-the-art goal in text classification.</w:t>
      </w:r>
    </w:p>
    <w:p w14:paraId="59CA5205" w14:textId="06580987" w:rsidR="003740C5" w:rsidRPr="00D80A10" w:rsidRDefault="00D80A10" w:rsidP="005B0F74">
      <w:pPr>
        <w:spacing w:before="3pt" w:after="3pt"/>
        <w:jc w:val="both"/>
      </w:pPr>
      <w:r>
        <w:t xml:space="preserve">1.  </w:t>
      </w:r>
      <w:r w:rsidR="00E225C1" w:rsidRPr="00D80A10">
        <w:t>Fine-tuning with BERT</w:t>
      </w:r>
    </w:p>
    <w:p w14:paraId="65E12F87" w14:textId="7A330974" w:rsidR="003740C5" w:rsidRDefault="00E225C1" w:rsidP="003740C5">
      <w:pPr>
        <w:jc w:val="both"/>
      </w:pPr>
      <w:r>
        <w:t>There are many versions of BERT models</w:t>
      </w:r>
      <w:r w:rsidR="00415746">
        <w:rPr>
          <w:rStyle w:val="FootnoteReference"/>
        </w:rPr>
        <w:footnoteReference w:id="3"/>
      </w:r>
      <w:r>
        <w:t>.</w:t>
      </w:r>
      <w:r w:rsidR="00CF320C">
        <w:t xml:space="preserve"> T</w:t>
      </w:r>
      <w:r>
        <w:t>he BERT base version had been fine-tuned to classify the prescriptions and medical notes</w:t>
      </w:r>
      <w:r w:rsidR="00CF320C">
        <w:t xml:space="preserve"> in this work</w:t>
      </w:r>
      <w:r>
        <w:t xml:space="preserve">. It is a 12-layer network with 768 hidden dimensions, and it was pre-trained on 110 million parameters. </w:t>
      </w:r>
    </w:p>
    <w:p w14:paraId="19C816EF" w14:textId="6DFA45B7" w:rsidR="00E225C1" w:rsidRDefault="00E225C1" w:rsidP="00E225C1">
      <w:pPr>
        <w:jc w:val="both"/>
      </w:pPr>
      <w:r>
        <w:t xml:space="preserve">To use this pre-trained model, first comes the stage of text pre-processing. There are many words in two datasets of this work like medicine name, test name, medical abbreviations, etc. that are not present in the vocabulary of the pre-trained BERT. Despite the actual words not being present in the vocabulary, BERT has some partially filled words in it. It uses those words to map the unknown words. For doing this, a single word can be decomposed in a few different words. </w:t>
      </w:r>
      <w:r w:rsidR="00926623">
        <w:rPr>
          <w:rStyle w:val="5yl5"/>
        </w:rPr>
        <w:t>The reason behind the success of this technique is that a certain word gets decomposed in the same way throughout the entire working process.</w:t>
      </w:r>
      <w:r w:rsidR="00F77245" w:rsidRPr="001E1276">
        <w:t xml:space="preserve"> Th</w:t>
      </w:r>
      <w:r w:rsidR="002B7840" w:rsidRPr="001E1276">
        <w:t>e</w:t>
      </w:r>
      <w:r w:rsidR="00F77245" w:rsidRPr="001E1276">
        <w:t xml:space="preserve">refore, </w:t>
      </w:r>
      <w:r w:rsidRPr="001E1276">
        <w:t>all the instances hav</w:t>
      </w:r>
      <w:r w:rsidR="0067629A" w:rsidRPr="001E1276">
        <w:t xml:space="preserve">ing that </w:t>
      </w:r>
      <w:r w:rsidR="00F450FD" w:rsidRPr="001E1276">
        <w:t xml:space="preserve">particular </w:t>
      </w:r>
      <w:r w:rsidR="0067629A" w:rsidRPr="001E1276">
        <w:t>word have</w:t>
      </w:r>
      <w:r w:rsidRPr="001E1276">
        <w:t xml:space="preserve"> the same impact. </w:t>
      </w:r>
      <w:r>
        <w:t>Here is an example of how BERT handles unknown words:</w:t>
      </w:r>
    </w:p>
    <w:p w14:paraId="2C24908A" w14:textId="77777777" w:rsidR="00E225C1" w:rsidRDefault="00E225C1" w:rsidP="00E225C1">
      <w:r>
        <w:rPr>
          <w:noProof/>
        </w:rPr>
        <w:drawing>
          <wp:inline distT="0" distB="0" distL="0" distR="0" wp14:anchorId="0CA9EF1E" wp14:editId="6E46F81C">
            <wp:extent cx="2962275" cy="865671"/>
            <wp:effectExtent l="0" t="0" r="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bert2.png"/>
                    <pic:cNvPicPr/>
                  </pic:nvPicPr>
                  <pic:blipFill>
                    <a:blip r:embed="rId12">
                      <a:alphaModFix/>
                      <a:duotone>
                        <a:schemeClr val="accent1">
                          <a:shade val="45%"/>
                          <a:satMod val="135%"/>
                        </a:schemeClr>
                        <a:prstClr val="white"/>
                      </a:duotone>
                      <a:extLst>
                        <a:ext uri="{28A0092B-C50C-407E-A947-70E740481C1C}">
                          <a14:useLocalDpi xmlns:a14="http://schemas.microsoft.com/office/drawing/2010/main" val="0"/>
                        </a:ext>
                      </a:extLst>
                    </a:blip>
                    <a:stretch>
                      <a:fillRect/>
                    </a:stretch>
                  </pic:blipFill>
                  <pic:spPr>
                    <a:xfrm>
                      <a:off x="0" y="0"/>
                      <a:ext cx="3038243" cy="887871"/>
                    </a:xfrm>
                    <a:prstGeom prst="rect">
                      <a:avLst/>
                    </a:prstGeom>
                    <a:ln>
                      <a:noFill/>
                    </a:ln>
                    <a:effectLst>
                      <a:glow>
                        <a:schemeClr val="accent1"/>
                      </a:glow>
                    </a:effectLst>
                  </pic:spPr>
                </pic:pic>
              </a:graphicData>
            </a:graphic>
          </wp:inline>
        </w:drawing>
      </w:r>
    </w:p>
    <w:p w14:paraId="11C9BD13" w14:textId="27031B11" w:rsidR="00E225C1" w:rsidRDefault="00E225C1" w:rsidP="00E225C1">
      <w:pPr>
        <w:spacing w:after="6pt"/>
      </w:pPr>
      <w:r w:rsidRPr="004972E5">
        <w:rPr>
          <w:sz w:val="18"/>
          <w:szCs w:val="18"/>
        </w:rPr>
        <w:t>Fig</w:t>
      </w:r>
      <w:r w:rsidR="00807604" w:rsidRPr="004972E5">
        <w:rPr>
          <w:sz w:val="18"/>
          <w:szCs w:val="18"/>
        </w:rPr>
        <w:t xml:space="preserve"> 4</w:t>
      </w:r>
      <w:r w:rsidRPr="004972E5">
        <w:rPr>
          <w:sz w:val="18"/>
          <w:szCs w:val="18"/>
        </w:rPr>
        <w:t>: Handling unknown words by BERT</w:t>
      </w:r>
    </w:p>
    <w:p w14:paraId="03674B90" w14:textId="37D733CA" w:rsidR="00E225C1" w:rsidRDefault="00E225C1" w:rsidP="00E225C1">
      <w:pPr>
        <w:jc w:val="both"/>
      </w:pPr>
      <w:r>
        <w:t>Since a single word can be decomposed in many, another problem arises. The input layer of the pre-trained BERT model has a maximum sequence length of 512. Any sequence larger than 512 will cause an error as the BERT model simply cannot process it. Due to the splitting, a sequence may become longer than 512. At that point, the sequences after 512 have to be truncated and some information loss occurs. The</w:t>
      </w:r>
      <w:r w:rsidR="001E1276">
        <w:t xml:space="preserve"> fine-tuned model</w:t>
      </w:r>
      <w:r>
        <w:t xml:space="preserve"> </w:t>
      </w:r>
      <w:r w:rsidR="001E1276">
        <w:t>had</w:t>
      </w:r>
      <w:r>
        <w:t xml:space="preserve"> an input layer before the sequences entered the BERT model. And after the BERT model, </w:t>
      </w:r>
      <w:r w:rsidR="00E7205E">
        <w:t>two</w:t>
      </w:r>
      <w:r>
        <w:t xml:space="preserve"> layers had been added – naming, dropout, dense with RELU activation function, dropout and dense with </w:t>
      </w:r>
      <w:proofErr w:type="spellStart"/>
      <w:r>
        <w:t>softmax</w:t>
      </w:r>
      <w:proofErr w:type="spellEnd"/>
      <w:r>
        <w:t xml:space="preserve"> activation layers.</w:t>
      </w:r>
    </w:p>
    <w:p w14:paraId="2CCA75A2" w14:textId="1C2C2A5A" w:rsidR="00E225C1" w:rsidRDefault="00E225C1" w:rsidP="00E225C1">
      <w:pPr>
        <w:spacing w:after="6pt"/>
        <w:jc w:val="both"/>
      </w:pPr>
      <w:r>
        <w:t xml:space="preserve">Explaining how the BERT model processes data is beyond the scope of this study. The original BERT study </w:t>
      </w:r>
      <w:r w:rsidR="00BC0512">
        <w:fldChar w:fldCharType="begin" w:fldLock="1"/>
      </w:r>
      <w:r w:rsidR="00C40BA3">
        <w:instrText>ADDIN CSL_CITATION {"citationItems":[{"id":"ITEM-1","itemData":{"abstract":"We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author":[{"dropping-particle":"","family":"Devlin","given":"Jacob","non-dropping-particle":"","parse-names":false,"suffix":""},{"dropping-particle":"","family":"Chang","given":"Ming-Wei","non-dropping-particle":"","parse-names":false,"suffix":""},{"dropping-particle":"","family":"Lee","given":"Kenton","non-dropping-particle":"","parse-names":false,"suffix":""},{"dropping-particle":"","family":"Toutanova","given":"Kristina","non-dropping-particle":"","parse-names":false,"suffix":""}],"id":"ITEM-1","issue":"Mlm","issued":{"date-parts":[["2018"]]},"title":"BERT: Pre-training of Deep Bidirectional Transformers for Language Understanding","type":"article-journal"},"uris":["http://www.mendeley.com/documents/?uuid=a0cec569-412d-470a-ba81-efabc302f9b1"]}],"mendeley":{"formattedCitation":"[18]","plainTextFormattedCitation":"[18]","previouslyFormattedCitation":"(Devlin &lt;i&gt;et al.&lt;/i&gt;, 2018)"},"properties":{"noteIndex":0},"schema":"https://github.com/citation-style-language/schema/raw/master/csl-citation.json"}</w:instrText>
      </w:r>
      <w:r w:rsidR="00BC0512">
        <w:fldChar w:fldCharType="separate"/>
      </w:r>
      <w:r w:rsidR="00C40BA3" w:rsidRPr="00C40BA3">
        <w:rPr>
          <w:noProof/>
        </w:rPr>
        <w:t>[18]</w:t>
      </w:r>
      <w:r w:rsidR="00BC0512">
        <w:fldChar w:fldCharType="end"/>
      </w:r>
      <w:r>
        <w:t xml:space="preserve"> is </w:t>
      </w:r>
      <w:r>
        <w:t xml:space="preserve">recommended for understanding the internal mechanisms of this pre-trained model. </w:t>
      </w:r>
      <w:bookmarkStart w:id="1" w:name="_Hlk37015784"/>
      <w:r>
        <w:t>In this way, adding BERT pre-trained model in between task-specific input layer and output layers allows the input sequences to go through all those BERT layers. It adds an extra dimension to accomplish the specific tasks that the model has been created to do – in this case, classifying medical prescriptions and notes.</w:t>
      </w:r>
    </w:p>
    <w:bookmarkEnd w:id="1"/>
    <w:p w14:paraId="6E0F82AB" w14:textId="3C32F442" w:rsidR="00E225C1" w:rsidRDefault="00866991" w:rsidP="00E225C1">
      <w:pPr>
        <w:jc w:val="both"/>
      </w:pPr>
      <w:r>
        <w:rPr>
          <w:noProof/>
        </w:rPr>
        <w:drawing>
          <wp:inline distT="0" distB="0" distL="0" distR="0" wp14:anchorId="09D14E7D" wp14:editId="1D8698B0">
            <wp:extent cx="3127652" cy="3282214"/>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Bert(3).png"/>
                    <pic:cNvPicPr/>
                  </pic:nvPicPr>
                  <pic:blipFill>
                    <a:blip r:embed="rId13">
                      <a:extLst>
                        <a:ext uri="{28A0092B-C50C-407E-A947-70E740481C1C}">
                          <a14:useLocalDpi xmlns:a14="http://schemas.microsoft.com/office/drawing/2010/main" val="0"/>
                        </a:ext>
                      </a:extLst>
                    </a:blip>
                    <a:stretch>
                      <a:fillRect/>
                    </a:stretch>
                  </pic:blipFill>
                  <pic:spPr>
                    <a:xfrm>
                      <a:off x="0" y="0"/>
                      <a:ext cx="3175802" cy="3332743"/>
                    </a:xfrm>
                    <a:prstGeom prst="rect">
                      <a:avLst/>
                    </a:prstGeom>
                  </pic:spPr>
                </pic:pic>
              </a:graphicData>
            </a:graphic>
          </wp:inline>
        </w:drawing>
      </w:r>
    </w:p>
    <w:p w14:paraId="6414CA83" w14:textId="483D223D" w:rsidR="00E225C1" w:rsidRPr="004972E5" w:rsidRDefault="00E225C1" w:rsidP="00E225C1">
      <w:pPr>
        <w:spacing w:after="6pt"/>
        <w:rPr>
          <w:sz w:val="18"/>
          <w:szCs w:val="18"/>
        </w:rPr>
      </w:pPr>
      <w:r w:rsidRPr="004972E5">
        <w:rPr>
          <w:sz w:val="18"/>
          <w:szCs w:val="18"/>
        </w:rPr>
        <w:t>Fig</w:t>
      </w:r>
      <w:r w:rsidR="00807604" w:rsidRPr="004972E5">
        <w:rPr>
          <w:sz w:val="18"/>
          <w:szCs w:val="18"/>
        </w:rPr>
        <w:t xml:space="preserve"> 5</w:t>
      </w:r>
      <w:r w:rsidRPr="004972E5">
        <w:rPr>
          <w:sz w:val="18"/>
          <w:szCs w:val="18"/>
        </w:rPr>
        <w:t>: Fine-tuned BERT model</w:t>
      </w:r>
    </w:p>
    <w:p w14:paraId="13337E39" w14:textId="025FCA0D" w:rsidR="003740C5" w:rsidRPr="003740C5" w:rsidRDefault="00072675" w:rsidP="003740C5">
      <w:pPr>
        <w:pStyle w:val="Heading1"/>
      </w:pPr>
      <w:r>
        <w:t>Experimental Setup and Results</w:t>
      </w:r>
    </w:p>
    <w:p w14:paraId="66DD4BFD" w14:textId="39616E13" w:rsidR="006255AC" w:rsidRDefault="006255AC" w:rsidP="006255AC">
      <w:pPr>
        <w:pStyle w:val="HTMLPreformatted"/>
        <w:jc w:val="both"/>
        <w:rPr>
          <w:rFonts w:ascii="Times New Roman" w:hAnsi="Times New Roman" w:cs="Times New Roman"/>
        </w:rPr>
      </w:pPr>
      <w:r>
        <w:rPr>
          <w:rFonts w:ascii="Times New Roman" w:hAnsi="Times New Roman" w:cs="Times New Roman"/>
        </w:rPr>
        <w:t>The aim of this study is to classify medical notes and prescriptions</w:t>
      </w:r>
      <w:r w:rsidR="00206127">
        <w:rPr>
          <w:rFonts w:ascii="Times New Roman" w:hAnsi="Times New Roman" w:cs="Times New Roman"/>
        </w:rPr>
        <w:t xml:space="preserve"> into some medical domain</w:t>
      </w:r>
      <w:r w:rsidR="00CE0737">
        <w:rPr>
          <w:rFonts w:ascii="Times New Roman" w:hAnsi="Times New Roman" w:cs="Times New Roman"/>
        </w:rPr>
        <w:t>s</w:t>
      </w:r>
      <w:r>
        <w:rPr>
          <w:rFonts w:ascii="Times New Roman" w:hAnsi="Times New Roman" w:cs="Times New Roman"/>
        </w:rPr>
        <w:t>.</w:t>
      </w:r>
      <w:r w:rsidR="003C591E">
        <w:rPr>
          <w:rFonts w:ascii="Times New Roman" w:hAnsi="Times New Roman" w:cs="Times New Roman"/>
        </w:rPr>
        <w:t xml:space="preserve"> </w:t>
      </w:r>
      <w:r>
        <w:rPr>
          <w:rFonts w:ascii="Times New Roman" w:hAnsi="Times New Roman" w:cs="Times New Roman"/>
        </w:rPr>
        <w:t xml:space="preserve">Each of the transcribed data from the </w:t>
      </w:r>
      <w:proofErr w:type="spellStart"/>
      <w:r>
        <w:rPr>
          <w:rFonts w:ascii="Times New Roman" w:hAnsi="Times New Roman" w:cs="Times New Roman"/>
        </w:rPr>
        <w:t>MTSamples</w:t>
      </w:r>
      <w:proofErr w:type="spellEnd"/>
      <w:r>
        <w:rPr>
          <w:rFonts w:ascii="Times New Roman" w:hAnsi="Times New Roman" w:cs="Times New Roman"/>
        </w:rPr>
        <w:t xml:space="preserve"> medical notes dataset has various information about a patient like</w:t>
      </w:r>
      <w:r w:rsidR="00446A23">
        <w:rPr>
          <w:rFonts w:ascii="Times New Roman" w:hAnsi="Times New Roman" w:cs="Times New Roman"/>
        </w:rPr>
        <w:t xml:space="preserve"> the</w:t>
      </w:r>
      <w:r>
        <w:rPr>
          <w:rFonts w:ascii="Times New Roman" w:hAnsi="Times New Roman" w:cs="Times New Roman"/>
        </w:rPr>
        <w:t xml:space="preserve"> history of past illness, current symptoms, procedure description of treatment, keywords, etc. And, each of the notes is labeled with one of those 40 medical specialties. The scope of this study was limited only to the keywords of the notes. Hence, the first task was to extract those keywords and store them into a CSV file with an appropriate label. 5 out of those 40 medical specialties were selected for this study – G</w:t>
      </w:r>
      <w:r w:rsidRPr="00CF5851">
        <w:rPr>
          <w:rFonts w:ascii="Times New Roman" w:hAnsi="Times New Roman" w:cs="Times New Roman"/>
        </w:rPr>
        <w:t xml:space="preserve">astroenterology, </w:t>
      </w:r>
      <w:r>
        <w:rPr>
          <w:rFonts w:ascii="Times New Roman" w:hAnsi="Times New Roman" w:cs="Times New Roman"/>
        </w:rPr>
        <w:t>N</w:t>
      </w:r>
      <w:r w:rsidRPr="00CF5851">
        <w:rPr>
          <w:rFonts w:ascii="Times New Roman" w:hAnsi="Times New Roman" w:cs="Times New Roman"/>
        </w:rPr>
        <w:t xml:space="preserve">eurology, </w:t>
      </w:r>
      <w:r>
        <w:rPr>
          <w:rFonts w:ascii="Times New Roman" w:hAnsi="Times New Roman" w:cs="Times New Roman"/>
        </w:rPr>
        <w:t>O</w:t>
      </w:r>
      <w:r w:rsidRPr="00CF5851">
        <w:rPr>
          <w:rFonts w:ascii="Times New Roman" w:hAnsi="Times New Roman" w:cs="Times New Roman"/>
        </w:rPr>
        <w:t xml:space="preserve">rthopedic, </w:t>
      </w:r>
      <w:r>
        <w:rPr>
          <w:rFonts w:ascii="Times New Roman" w:hAnsi="Times New Roman" w:cs="Times New Roman"/>
        </w:rPr>
        <w:t>R</w:t>
      </w:r>
      <w:r w:rsidRPr="00CF5851">
        <w:rPr>
          <w:rFonts w:ascii="Times New Roman" w:hAnsi="Times New Roman" w:cs="Times New Roman"/>
        </w:rPr>
        <w:t>adiology</w:t>
      </w:r>
      <w:r w:rsidR="00301E7A">
        <w:rPr>
          <w:rFonts w:ascii="Times New Roman" w:hAnsi="Times New Roman" w:cs="Times New Roman"/>
        </w:rPr>
        <w:t>,</w:t>
      </w:r>
      <w:r>
        <w:rPr>
          <w:rFonts w:ascii="Times New Roman" w:hAnsi="Times New Roman" w:cs="Times New Roman"/>
        </w:rPr>
        <w:t xml:space="preserve"> and U</w:t>
      </w:r>
      <w:r w:rsidRPr="00CF5851">
        <w:rPr>
          <w:rFonts w:ascii="Times New Roman" w:hAnsi="Times New Roman" w:cs="Times New Roman"/>
        </w:rPr>
        <w:t>rology</w:t>
      </w:r>
      <w:r>
        <w:rPr>
          <w:rFonts w:ascii="Times New Roman" w:hAnsi="Times New Roman" w:cs="Times New Roman"/>
        </w:rPr>
        <w:t>. The reason behind choosing these five categories was that these specialties had a balanced number of examples, while some other specialties had very few</w:t>
      </w:r>
      <w:r w:rsidR="00380582">
        <w:rPr>
          <w:rFonts w:ascii="Times New Roman" w:hAnsi="Times New Roman" w:cs="Times New Roman"/>
        </w:rPr>
        <w:t>,</w:t>
      </w:r>
      <w:r>
        <w:rPr>
          <w:rFonts w:ascii="Times New Roman" w:hAnsi="Times New Roman" w:cs="Times New Roman"/>
        </w:rPr>
        <w:t xml:space="preserve"> and others had too many. The keywords of these five medical specialties were extracted manually from the </w:t>
      </w:r>
      <w:proofErr w:type="spellStart"/>
      <w:r>
        <w:rPr>
          <w:rFonts w:ascii="Times New Roman" w:hAnsi="Times New Roman" w:cs="Times New Roman"/>
        </w:rPr>
        <w:t>MTSamples</w:t>
      </w:r>
      <w:proofErr w:type="spellEnd"/>
      <w:r>
        <w:rPr>
          <w:rFonts w:ascii="Times New Roman" w:hAnsi="Times New Roman" w:cs="Times New Roman"/>
        </w:rPr>
        <w:t xml:space="preserve"> website</w:t>
      </w:r>
      <w:r w:rsidR="00F3600D">
        <w:rPr>
          <w:rFonts w:ascii="Times New Roman" w:hAnsi="Times New Roman" w:cs="Times New Roman"/>
        </w:rPr>
        <w:t>,</w:t>
      </w:r>
      <w:r>
        <w:rPr>
          <w:rFonts w:ascii="Times New Roman" w:hAnsi="Times New Roman" w:cs="Times New Roman"/>
        </w:rPr>
        <w:t xml:space="preserve"> and each instance was labeled appropriately. Some of the instances had the medical specialty itself in the keyword list. Those were removed to eliminate bias from the dataset. </w:t>
      </w:r>
    </w:p>
    <w:p w14:paraId="16990398" w14:textId="488BEC61" w:rsidR="0098424C" w:rsidRPr="002C098F" w:rsidRDefault="006255AC" w:rsidP="0098424C">
      <w:pPr>
        <w:jc w:val="both"/>
        <w:rPr>
          <w:color w:val="FF0000"/>
        </w:rPr>
      </w:pPr>
      <w:r>
        <w:t xml:space="preserve">On the other hand, the prescription dataset had the name of medicines prescribed by the specialists. This dataset had 282 medical specialties, and among those, 7 specialties were chosen for the classification task. The selected specialties are – </w:t>
      </w:r>
      <w:r w:rsidRPr="007873BD">
        <w:t>Cardiovascular</w:t>
      </w:r>
      <w:r>
        <w:t xml:space="preserve"> D</w:t>
      </w:r>
      <w:r w:rsidRPr="007873BD">
        <w:t xml:space="preserve">isease, </w:t>
      </w:r>
      <w:r>
        <w:t>G</w:t>
      </w:r>
      <w:r w:rsidRPr="007873BD">
        <w:t>astroenterology</w:t>
      </w:r>
      <w:r>
        <w:t>, G</w:t>
      </w:r>
      <w:r w:rsidRPr="007873BD">
        <w:t>eneral</w:t>
      </w:r>
      <w:r>
        <w:t xml:space="preserve"> P</w:t>
      </w:r>
      <w:r w:rsidRPr="007873BD">
        <w:t>ractice</w:t>
      </w:r>
      <w:r>
        <w:t>, H</w:t>
      </w:r>
      <w:r w:rsidRPr="007873BD">
        <w:t>ematology</w:t>
      </w:r>
      <w:r>
        <w:t xml:space="preserve"> and O</w:t>
      </w:r>
      <w:r w:rsidRPr="007873BD">
        <w:t xml:space="preserve">ncology, </w:t>
      </w:r>
      <w:r>
        <w:t>N</w:t>
      </w:r>
      <w:r w:rsidRPr="007873BD">
        <w:t>ephrology</w:t>
      </w:r>
      <w:r>
        <w:t>, N</w:t>
      </w:r>
      <w:r w:rsidRPr="007873BD">
        <w:t>eurology</w:t>
      </w:r>
      <w:r>
        <w:t>, and P</w:t>
      </w:r>
      <w:r w:rsidRPr="007873BD">
        <w:t>sychiatry</w:t>
      </w:r>
      <w:r>
        <w:t xml:space="preserve">. </w:t>
      </w:r>
    </w:p>
    <w:p w14:paraId="12D14B31" w14:textId="7AC5F01A" w:rsidR="0098424C" w:rsidRDefault="0098424C" w:rsidP="0098424C">
      <w:pPr>
        <w:jc w:val="both"/>
      </w:pPr>
      <w:r>
        <w:lastRenderedPageBreak/>
        <w:t xml:space="preserve">For the prescription dataset, all instances of the selected specialties were not chosen. Rather, 300 instances of each class were selected randomly to make sure the balance of data. After selecting data for classifying, those were pre-processed and made ready for input. The preprocessing mechanism was described in the methodology section. </w:t>
      </w:r>
    </w:p>
    <w:p w14:paraId="6193FFE1" w14:textId="65A66940" w:rsidR="003740C5" w:rsidRDefault="0098424C" w:rsidP="003740C5">
      <w:pPr>
        <w:pStyle w:val="HTMLPreformatted"/>
        <w:jc w:val="both"/>
        <w:rPr>
          <w:rFonts w:ascii="Times New Roman" w:hAnsi="Times New Roman" w:cs="Times New Roman"/>
        </w:rPr>
      </w:pPr>
      <w:r>
        <w:rPr>
          <w:rFonts w:ascii="Times New Roman" w:hAnsi="Times New Roman" w:cs="Times New Roman"/>
        </w:rPr>
        <w:t xml:space="preserve">The data were split into two sets initially – training and testing. The training set had 80% and the testing set had 20% data. The vocabulary was created only based on the training set. The testing set was completely isolated from the training phases. For deep and transfer learning models, another 10% data were used for validation purpose. The experiment of this study was divided into three phases – creating baseline models using classical machine learning algorithms, creating deep learning models and transferring knowledge of the BERT language model into the medical domain specific classification. In this section, the results of the three phases are presented and the results of each phase were compared. In this work, four evaluation metrics had been used – precision, recall, f1-score and accuracy to measure the performances of the created models. </w:t>
      </w:r>
    </w:p>
    <w:p w14:paraId="2606D3DF" w14:textId="565E9CE5" w:rsidR="003740C5" w:rsidRDefault="0098424C" w:rsidP="00941F08">
      <w:pPr>
        <w:pStyle w:val="HTMLPreformatted"/>
        <w:spacing w:after="6pt"/>
        <w:jc w:val="both"/>
        <w:rPr>
          <w:rFonts w:ascii="Times New Roman" w:hAnsi="Times New Roman" w:cs="Times New Roman"/>
        </w:rPr>
      </w:pPr>
      <w:r>
        <w:rPr>
          <w:rFonts w:ascii="Times New Roman" w:hAnsi="Times New Roman" w:cs="Times New Roman"/>
        </w:rPr>
        <w:t>Baseline models and deep learning models were trained on a computer having Ryzen 5, 1600 CPU and Nvidia GeForce 1050TI GPU with Linux Mint 19.3 operating system. And, the fine-tuned BERT model was trained on colab.research.google.com with its tensor processing unit (TPU) support</w:t>
      </w:r>
      <w:r w:rsidR="003740C5">
        <w:rPr>
          <w:rFonts w:ascii="Times New Roman" w:hAnsi="Times New Roman" w:cs="Times New Roman"/>
        </w:rPr>
        <w:t>.</w:t>
      </w:r>
    </w:p>
    <w:p w14:paraId="12AA7BAC" w14:textId="7ADDF88A" w:rsidR="00B27EE8" w:rsidRDefault="002C098F" w:rsidP="005B0F74">
      <w:pPr>
        <w:pStyle w:val="HTMLPreformatted"/>
        <w:spacing w:before="3pt" w:after="3pt"/>
        <w:jc w:val="both"/>
        <w:rPr>
          <w:rFonts w:ascii="Times New Roman" w:hAnsi="Times New Roman" w:cs="Times New Roman"/>
        </w:rPr>
      </w:pPr>
      <w:r w:rsidRPr="002C098F">
        <w:rPr>
          <w:rFonts w:ascii="Times New Roman" w:hAnsi="Times New Roman" w:cs="Times New Roman"/>
        </w:rPr>
        <w:t>1.</w:t>
      </w:r>
      <w:r>
        <w:rPr>
          <w:rFonts w:ascii="Times New Roman" w:hAnsi="Times New Roman" w:cs="Times New Roman"/>
        </w:rPr>
        <w:t xml:space="preserve">  </w:t>
      </w:r>
      <w:r w:rsidR="00B27EE8">
        <w:rPr>
          <w:rFonts w:ascii="Times New Roman" w:hAnsi="Times New Roman" w:cs="Times New Roman"/>
        </w:rPr>
        <w:t>Baseline Models</w:t>
      </w:r>
    </w:p>
    <w:p w14:paraId="31572836" w14:textId="54A13953" w:rsidR="00B27EE8" w:rsidRDefault="00B27EE8" w:rsidP="00B27EE8">
      <w:pPr>
        <w:jc w:val="both"/>
      </w:pPr>
      <w:r w:rsidRPr="00124F86">
        <w:t xml:space="preserve">Initially, a baseline </w:t>
      </w:r>
      <w:r>
        <w:t>had been</w:t>
      </w:r>
      <w:r w:rsidRPr="00124F86">
        <w:t xml:space="preserve"> created for both classification tasks using classical machine learning algorithms – decision tree, random forest, and naïve Bayes classifiers.</w:t>
      </w:r>
      <w:r>
        <w:t xml:space="preserve"> The scikit-learn</w:t>
      </w:r>
      <w:r w:rsidR="006B2667">
        <w:rPr>
          <w:rStyle w:val="FootnoteReference"/>
        </w:rPr>
        <w:footnoteReference w:id="4"/>
      </w:r>
      <w:r>
        <w:t xml:space="preserve"> library of python was used to create baseline models for classifying the keywords into 5 medical specialties and to classify the medical prescriptions into 7 specialties. </w:t>
      </w:r>
      <w:r w:rsidRPr="002F1EED">
        <w:t>Among the classical machine learning models for classifying keywords, the performance of the decision tree model was best.</w:t>
      </w:r>
      <w:r>
        <w:t xml:space="preserve"> It had a weighted f1-score of 0.7</w:t>
      </w:r>
      <w:r w:rsidR="002F6467">
        <w:t>4</w:t>
      </w:r>
      <w:r>
        <w:t xml:space="preserve"> and 0.7</w:t>
      </w:r>
      <w:r w:rsidR="002F6467">
        <w:t>4</w:t>
      </w:r>
      <w:r>
        <w:t xml:space="preserve"> accuracy. On the other hand, in classifying prescriptions, both Naïve Bayes and Random Forest classifiers had a similar good performance. Both classifiers had a weighted f1-score of 0.93 and 0.93 accuracy. </w:t>
      </w:r>
    </w:p>
    <w:p w14:paraId="78C86FC5" w14:textId="03BAA2E0" w:rsidR="00AE3F05" w:rsidRPr="004F21FC" w:rsidRDefault="004F21FC" w:rsidP="005B0F74">
      <w:pPr>
        <w:spacing w:before="3pt" w:after="3pt"/>
        <w:jc w:val="both"/>
      </w:pPr>
      <w:r>
        <w:t xml:space="preserve">2.  </w:t>
      </w:r>
      <w:r w:rsidR="00AE3F05" w:rsidRPr="004F21FC">
        <w:t xml:space="preserve">Deep Learning </w:t>
      </w:r>
      <w:r w:rsidR="004D5722" w:rsidRPr="004F21FC">
        <w:t>Methods</w:t>
      </w:r>
    </w:p>
    <w:p w14:paraId="3C74C1C4" w14:textId="43E2259E" w:rsidR="00AE3F05" w:rsidRDefault="00AE3F05" w:rsidP="00AE3F05">
      <w:pPr>
        <w:spacing w:after="6pt"/>
        <w:jc w:val="both"/>
      </w:pPr>
      <w:r w:rsidRPr="00DD7896">
        <w:t>In the second step of the experiment, three deep learning models – multi-layer perceptron, LSTM</w:t>
      </w:r>
      <w:r>
        <w:t>,</w:t>
      </w:r>
      <w:r w:rsidRPr="00DD7896">
        <w:t xml:space="preserve"> and </w:t>
      </w:r>
      <w:r>
        <w:t xml:space="preserve">the </w:t>
      </w:r>
      <w:r w:rsidRPr="00DD7896">
        <w:t xml:space="preserve">convolutional neural network </w:t>
      </w:r>
      <w:r>
        <w:t>had</w:t>
      </w:r>
      <w:r w:rsidRPr="00DD7896">
        <w:t xml:space="preserve"> been created using </w:t>
      </w:r>
      <w:proofErr w:type="spellStart"/>
      <w:r>
        <w:t>Keras</w:t>
      </w:r>
      <w:proofErr w:type="spellEnd"/>
      <w:r>
        <w:t xml:space="preserve"> on top of T</w:t>
      </w:r>
      <w:r w:rsidRPr="00DD7896">
        <w:t>ensor</w:t>
      </w:r>
      <w:r>
        <w:t>F</w:t>
      </w:r>
      <w:r w:rsidRPr="00DD7896">
        <w:t>low</w:t>
      </w:r>
      <w:r w:rsidR="006B2667">
        <w:rPr>
          <w:rStyle w:val="FootnoteReference"/>
        </w:rPr>
        <w:footnoteReference w:id="5"/>
      </w:r>
      <w:r w:rsidRPr="00DD7896">
        <w:t xml:space="preserve"> library of python. All the deep learning models</w:t>
      </w:r>
      <w:r>
        <w:t xml:space="preserve"> </w:t>
      </w:r>
      <w:r w:rsidRPr="00DD7896">
        <w:t xml:space="preserve">demonstrated better performances </w:t>
      </w:r>
      <w:r>
        <w:t xml:space="preserve">in notes classification </w:t>
      </w:r>
      <w:r w:rsidRPr="00DD7896">
        <w:t xml:space="preserve">than the baseline models having </w:t>
      </w:r>
      <w:r>
        <w:t xml:space="preserve">a </w:t>
      </w:r>
      <w:r w:rsidRPr="00DD7896">
        <w:t>weighted average f1-score of 0.</w:t>
      </w:r>
      <w:r w:rsidR="00B70583">
        <w:t>76</w:t>
      </w:r>
      <w:r w:rsidRPr="00DD7896">
        <w:t>, 0.8</w:t>
      </w:r>
      <w:r w:rsidR="00B70583">
        <w:t>0</w:t>
      </w:r>
      <w:r w:rsidRPr="00DD7896">
        <w:t xml:space="preserve"> and 0.</w:t>
      </w:r>
      <w:r w:rsidR="00B70583">
        <w:t>79</w:t>
      </w:r>
      <w:r w:rsidRPr="00DD7896">
        <w:t xml:space="preserve"> respectively.</w:t>
      </w:r>
      <w:r>
        <w:t xml:space="preserve"> While they showed 0.95, 0.9</w:t>
      </w:r>
      <w:r w:rsidR="00B70583">
        <w:t>5</w:t>
      </w:r>
      <w:r>
        <w:t xml:space="preserve"> and 0.95 weighted average f1-scores in classifying prescriptions into seven categories. </w:t>
      </w:r>
      <w:r w:rsidRPr="00DF193F">
        <w:t>In both cases, LSTM models had the best results amongst the deep learning models.</w:t>
      </w:r>
      <w:r>
        <w:t xml:space="preserve"> Specialty-wise precision, recall, and f1-score of the best deep learning model for both datasets are visualized in fig </w:t>
      </w:r>
      <w:r w:rsidR="00B70583">
        <w:t>6</w:t>
      </w:r>
      <w:r>
        <w:t xml:space="preserve"> and </w:t>
      </w:r>
      <w:r w:rsidR="00B70583">
        <w:t>7</w:t>
      </w:r>
      <w:r>
        <w:t xml:space="preserve">. While training these deep learning models, various optimizers like Adam, SGD, </w:t>
      </w:r>
      <w:proofErr w:type="spellStart"/>
      <w:r>
        <w:t>Adagrad</w:t>
      </w:r>
      <w:proofErr w:type="spellEnd"/>
      <w:r>
        <w:t xml:space="preserve">, </w:t>
      </w:r>
      <w:proofErr w:type="spellStart"/>
      <w:r>
        <w:t>Adadelta</w:t>
      </w:r>
      <w:proofErr w:type="spellEnd"/>
      <w:r>
        <w:t xml:space="preserve">, RMSprop, etc. were used, and </w:t>
      </w:r>
      <w:bookmarkStart w:id="2" w:name="_Hlk37160526"/>
      <w:r>
        <w:t xml:space="preserve">Adam optimizer </w:t>
      </w:r>
      <w:r>
        <w:t>showed the best result in both classification tasks for all three models.</w:t>
      </w:r>
    </w:p>
    <w:p w14:paraId="1266C056" w14:textId="6A97E4BF" w:rsidR="002604EB" w:rsidRDefault="002604EB" w:rsidP="00AE3F05">
      <w:pPr>
        <w:spacing w:after="6pt"/>
        <w:jc w:val="both"/>
      </w:pPr>
      <w:r>
        <w:rPr>
          <w:noProof/>
        </w:rPr>
        <w:drawing>
          <wp:inline distT="0" distB="0" distL="0" distR="0" wp14:anchorId="0776BD12" wp14:editId="5ABE37B9">
            <wp:extent cx="3108960" cy="2535854"/>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bar2.PNG"/>
                    <pic:cNvPicPr/>
                  </pic:nvPicPr>
                  <pic:blipFill>
                    <a:blip r:embed="rId14">
                      <a:extLst>
                        <a:ext uri="{28A0092B-C50C-407E-A947-70E740481C1C}">
                          <a14:useLocalDpi xmlns:a14="http://schemas.microsoft.com/office/drawing/2010/main" val="0"/>
                        </a:ext>
                      </a:extLst>
                    </a:blip>
                    <a:stretch>
                      <a:fillRect/>
                    </a:stretch>
                  </pic:blipFill>
                  <pic:spPr>
                    <a:xfrm>
                      <a:off x="0" y="0"/>
                      <a:ext cx="3129905" cy="2552938"/>
                    </a:xfrm>
                    <a:prstGeom prst="rect">
                      <a:avLst/>
                    </a:prstGeom>
                  </pic:spPr>
                </pic:pic>
              </a:graphicData>
            </a:graphic>
          </wp:inline>
        </w:drawing>
      </w:r>
    </w:p>
    <w:p w14:paraId="602F5504" w14:textId="6FE5D201" w:rsidR="002604EB" w:rsidRPr="00807604" w:rsidRDefault="002604EB" w:rsidP="00310691">
      <w:pPr>
        <w:spacing w:after="12pt"/>
        <w:rPr>
          <w:sz w:val="18"/>
          <w:szCs w:val="18"/>
        </w:rPr>
      </w:pPr>
      <w:r w:rsidRPr="00807604">
        <w:rPr>
          <w:sz w:val="18"/>
          <w:szCs w:val="18"/>
        </w:rPr>
        <w:t>Fig</w:t>
      </w:r>
      <w:r w:rsidR="00807604" w:rsidRPr="00807604">
        <w:rPr>
          <w:sz w:val="18"/>
          <w:szCs w:val="18"/>
        </w:rPr>
        <w:t xml:space="preserve"> 6</w:t>
      </w:r>
      <w:r w:rsidRPr="00807604">
        <w:rPr>
          <w:sz w:val="18"/>
          <w:szCs w:val="18"/>
        </w:rPr>
        <w:t>: Specialty-wise performance of the best deep learning model (notes)</w:t>
      </w:r>
    </w:p>
    <w:p w14:paraId="5A89A310" w14:textId="5A2BFF71" w:rsidR="002604EB" w:rsidRDefault="002604EB" w:rsidP="00AE3F05">
      <w:pPr>
        <w:spacing w:after="6pt"/>
        <w:jc w:val="both"/>
      </w:pPr>
      <w:r>
        <w:rPr>
          <w:noProof/>
        </w:rPr>
        <w:drawing>
          <wp:inline distT="0" distB="0" distL="0" distR="0" wp14:anchorId="297D8A1A" wp14:editId="4286D4C3">
            <wp:extent cx="3080084" cy="2107825"/>
            <wp:effectExtent l="0" t="0" r="6350" b="698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line2.PNG"/>
                    <pic:cNvPicPr/>
                  </pic:nvPicPr>
                  <pic:blipFill>
                    <a:blip r:embed="rId15">
                      <a:extLst>
                        <a:ext uri="{28A0092B-C50C-407E-A947-70E740481C1C}">
                          <a14:useLocalDpi xmlns:a14="http://schemas.microsoft.com/office/drawing/2010/main" val="0"/>
                        </a:ext>
                      </a:extLst>
                    </a:blip>
                    <a:stretch>
                      <a:fillRect/>
                    </a:stretch>
                  </pic:blipFill>
                  <pic:spPr>
                    <a:xfrm>
                      <a:off x="0" y="0"/>
                      <a:ext cx="3086823" cy="2112437"/>
                    </a:xfrm>
                    <a:prstGeom prst="rect">
                      <a:avLst/>
                    </a:prstGeom>
                  </pic:spPr>
                </pic:pic>
              </a:graphicData>
            </a:graphic>
          </wp:inline>
        </w:drawing>
      </w:r>
    </w:p>
    <w:p w14:paraId="64EC48DD" w14:textId="143228A8" w:rsidR="002604EB" w:rsidRPr="00807604" w:rsidRDefault="002604EB" w:rsidP="00310691">
      <w:pPr>
        <w:spacing w:after="3pt"/>
        <w:rPr>
          <w:sz w:val="18"/>
          <w:szCs w:val="18"/>
        </w:rPr>
      </w:pPr>
      <w:r w:rsidRPr="00807604">
        <w:rPr>
          <w:sz w:val="18"/>
          <w:szCs w:val="18"/>
        </w:rPr>
        <w:t>Fig</w:t>
      </w:r>
      <w:r w:rsidR="00807604" w:rsidRPr="00807604">
        <w:rPr>
          <w:sz w:val="18"/>
          <w:szCs w:val="18"/>
        </w:rPr>
        <w:t xml:space="preserve"> 7</w:t>
      </w:r>
      <w:r w:rsidRPr="00807604">
        <w:rPr>
          <w:sz w:val="18"/>
          <w:szCs w:val="18"/>
        </w:rPr>
        <w:t>: Specialty-wise performance of the best deep learning model (prescription)</w:t>
      </w:r>
    </w:p>
    <w:p w14:paraId="323A92FB" w14:textId="6C20AA0E" w:rsidR="00026C01" w:rsidRDefault="00026C01" w:rsidP="002604EB">
      <w:r>
        <w:rPr>
          <w:noProof/>
        </w:rPr>
        <w:drawing>
          <wp:inline distT="0" distB="0" distL="0" distR="0" wp14:anchorId="7771A36A" wp14:editId="52DBE519">
            <wp:extent cx="3206750" cy="2574758"/>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bar3.PNG"/>
                    <pic:cNvPicPr/>
                  </pic:nvPicPr>
                  <pic:blipFill>
                    <a:blip r:embed="rId16">
                      <a:extLst>
                        <a:ext uri="{28A0092B-C50C-407E-A947-70E740481C1C}">
                          <a14:useLocalDpi xmlns:a14="http://schemas.microsoft.com/office/drawing/2010/main" val="0"/>
                        </a:ext>
                      </a:extLst>
                    </a:blip>
                    <a:stretch>
                      <a:fillRect/>
                    </a:stretch>
                  </pic:blipFill>
                  <pic:spPr>
                    <a:xfrm>
                      <a:off x="0" y="0"/>
                      <a:ext cx="3208807" cy="2576409"/>
                    </a:xfrm>
                    <a:prstGeom prst="rect">
                      <a:avLst/>
                    </a:prstGeom>
                  </pic:spPr>
                </pic:pic>
              </a:graphicData>
            </a:graphic>
          </wp:inline>
        </w:drawing>
      </w:r>
    </w:p>
    <w:p w14:paraId="3C28C0FD" w14:textId="5184FAFA" w:rsidR="00026C01" w:rsidRPr="00807604" w:rsidRDefault="00026C01" w:rsidP="00310691">
      <w:pPr>
        <w:rPr>
          <w:sz w:val="18"/>
          <w:szCs w:val="18"/>
        </w:rPr>
      </w:pPr>
      <w:r w:rsidRPr="00807604">
        <w:rPr>
          <w:sz w:val="18"/>
          <w:szCs w:val="18"/>
        </w:rPr>
        <w:t>Fig</w:t>
      </w:r>
      <w:r w:rsidR="00807604" w:rsidRPr="00807604">
        <w:rPr>
          <w:sz w:val="18"/>
          <w:szCs w:val="18"/>
        </w:rPr>
        <w:t xml:space="preserve"> 8</w:t>
      </w:r>
      <w:r w:rsidRPr="00807604">
        <w:rPr>
          <w:sz w:val="18"/>
          <w:szCs w:val="18"/>
        </w:rPr>
        <w:t>: Specialty-wise performance of the transfer learning</w:t>
      </w:r>
      <w:r w:rsidR="00801EF2" w:rsidRPr="00807604">
        <w:rPr>
          <w:sz w:val="18"/>
          <w:szCs w:val="18"/>
        </w:rPr>
        <w:t xml:space="preserve"> </w:t>
      </w:r>
      <w:r w:rsidRPr="00807604">
        <w:rPr>
          <w:sz w:val="18"/>
          <w:szCs w:val="18"/>
        </w:rPr>
        <w:t>model (notes)</w:t>
      </w:r>
    </w:p>
    <w:p w14:paraId="3C20AC40" w14:textId="1F11B4B2" w:rsidR="006F2293" w:rsidRDefault="006F2293" w:rsidP="006F2293">
      <w:pPr>
        <w:jc w:val="both"/>
        <w:sectPr w:rsidR="006F2293" w:rsidSect="000222A9">
          <w:type w:val="continuous"/>
          <w:pgSz w:w="595.30pt" w:h="841.90pt" w:code="9"/>
          <w:pgMar w:top="54pt" w:right="45.35pt" w:bottom="72pt" w:left="45.35pt" w:header="36pt" w:footer="36pt" w:gutter="0pt"/>
          <w:cols w:num="2" w:space="18pt"/>
          <w:docGrid w:linePitch="360"/>
        </w:sectPr>
      </w:pPr>
    </w:p>
    <w:p w14:paraId="3A8A0002" w14:textId="5B2F2EBB" w:rsidR="00E13C54" w:rsidRDefault="00E13C54" w:rsidP="00310691"/>
    <w:tbl>
      <w:tblPr>
        <w:tblStyle w:val="TableGrid"/>
        <w:tblW w:w="502.15pt" w:type="dxa"/>
        <w:jc w:val="center"/>
        <w:tblLook w:firstRow="1" w:lastRow="0" w:firstColumn="1" w:lastColumn="0" w:noHBand="0" w:noVBand="1"/>
      </w:tblPr>
      <w:tblGrid>
        <w:gridCol w:w="1390"/>
        <w:gridCol w:w="981"/>
        <w:gridCol w:w="922"/>
        <w:gridCol w:w="885"/>
        <w:gridCol w:w="1032"/>
        <w:gridCol w:w="1112"/>
        <w:gridCol w:w="1205"/>
        <w:gridCol w:w="1406"/>
        <w:gridCol w:w="1110"/>
      </w:tblGrid>
      <w:tr w:rsidR="00E13C54" w:rsidRPr="00394552" w14:paraId="5CDC06DE" w14:textId="77777777" w:rsidTr="004C318B">
        <w:trPr>
          <w:trHeight w:val="155"/>
          <w:jc w:val="center"/>
        </w:trPr>
        <w:tc>
          <w:tcPr>
            <w:tcW w:w="118.55pt" w:type="dxa"/>
            <w:gridSpan w:val="2"/>
            <w:vMerge w:val="restart"/>
          </w:tcPr>
          <w:p w14:paraId="7E072972" w14:textId="77777777" w:rsidR="00E13C54" w:rsidRPr="00394552" w:rsidRDefault="00E13C54" w:rsidP="004C318B">
            <w:pPr>
              <w:rPr>
                <w:rFonts w:ascii="Times New Roman" w:hAnsi="Times New Roman" w:cs="Times New Roman"/>
                <w:sz w:val="18"/>
                <w:szCs w:val="18"/>
              </w:rPr>
            </w:pPr>
            <w:bookmarkStart w:id="3" w:name="_Hlk36879452"/>
          </w:p>
          <w:p w14:paraId="73CDE4A9" w14:textId="77777777" w:rsidR="00E13C54" w:rsidRPr="00394552" w:rsidRDefault="00E13C54" w:rsidP="004C318B">
            <w:pPr>
              <w:jc w:val="start"/>
              <w:rPr>
                <w:rFonts w:ascii="Times New Roman" w:hAnsi="Times New Roman" w:cs="Times New Roman"/>
                <w:sz w:val="18"/>
                <w:szCs w:val="18"/>
              </w:rPr>
            </w:pPr>
            <w:r w:rsidRPr="00394552">
              <w:rPr>
                <w:rFonts w:ascii="Times New Roman" w:hAnsi="Times New Roman" w:cs="Times New Roman"/>
                <w:sz w:val="18"/>
                <w:szCs w:val="18"/>
              </w:rPr>
              <w:t>Dataset</w:t>
            </w:r>
          </w:p>
        </w:tc>
        <w:tc>
          <w:tcPr>
            <w:tcW w:w="141.95pt" w:type="dxa"/>
            <w:gridSpan w:val="3"/>
          </w:tcPr>
          <w:p w14:paraId="3CCA171D" w14:textId="77777777" w:rsidR="00E13C54" w:rsidRPr="00394552" w:rsidRDefault="00E13C54" w:rsidP="004C318B">
            <w:pPr>
              <w:rPr>
                <w:rFonts w:ascii="Times New Roman" w:hAnsi="Times New Roman" w:cs="Times New Roman"/>
                <w:sz w:val="18"/>
                <w:szCs w:val="18"/>
              </w:rPr>
            </w:pPr>
            <w:r w:rsidRPr="00394552">
              <w:rPr>
                <w:rFonts w:ascii="Times New Roman" w:hAnsi="Times New Roman" w:cs="Times New Roman"/>
                <w:sz w:val="18"/>
                <w:szCs w:val="18"/>
              </w:rPr>
              <w:t>Baseline</w:t>
            </w:r>
          </w:p>
        </w:tc>
        <w:tc>
          <w:tcPr>
            <w:tcW w:w="186.15pt" w:type="dxa"/>
            <w:gridSpan w:val="3"/>
          </w:tcPr>
          <w:p w14:paraId="2FE586C8" w14:textId="77777777" w:rsidR="00E13C54" w:rsidRPr="00394552" w:rsidRDefault="00E13C54" w:rsidP="004C318B">
            <w:pPr>
              <w:rPr>
                <w:rFonts w:ascii="Times New Roman" w:hAnsi="Times New Roman" w:cs="Times New Roman"/>
                <w:sz w:val="18"/>
                <w:szCs w:val="18"/>
              </w:rPr>
            </w:pPr>
            <w:r w:rsidRPr="00394552">
              <w:rPr>
                <w:rFonts w:ascii="Times New Roman" w:hAnsi="Times New Roman" w:cs="Times New Roman"/>
                <w:sz w:val="18"/>
                <w:szCs w:val="18"/>
              </w:rPr>
              <w:t>Deep Learning</w:t>
            </w:r>
          </w:p>
        </w:tc>
        <w:tc>
          <w:tcPr>
            <w:tcW w:w="55.50pt" w:type="dxa"/>
            <w:vMerge w:val="restart"/>
          </w:tcPr>
          <w:p w14:paraId="137078EE" w14:textId="77777777" w:rsidR="00E13C54" w:rsidRPr="00394552" w:rsidRDefault="00E13C54" w:rsidP="004C318B">
            <w:pPr>
              <w:rPr>
                <w:rFonts w:ascii="Times New Roman" w:hAnsi="Times New Roman" w:cs="Times New Roman"/>
                <w:sz w:val="18"/>
                <w:szCs w:val="18"/>
              </w:rPr>
            </w:pPr>
            <w:r w:rsidRPr="00394552">
              <w:rPr>
                <w:rFonts w:ascii="Times New Roman" w:hAnsi="Times New Roman" w:cs="Times New Roman"/>
                <w:sz w:val="18"/>
                <w:szCs w:val="18"/>
              </w:rPr>
              <w:t>Transfer Learning with BERT</w:t>
            </w:r>
          </w:p>
        </w:tc>
      </w:tr>
      <w:tr w:rsidR="00E13C54" w:rsidRPr="00394552" w14:paraId="46668517" w14:textId="77777777" w:rsidTr="004C318B">
        <w:trPr>
          <w:trHeight w:val="480"/>
          <w:jc w:val="center"/>
        </w:trPr>
        <w:tc>
          <w:tcPr>
            <w:tcW w:w="118.55pt" w:type="dxa"/>
            <w:gridSpan w:val="2"/>
            <w:vMerge/>
          </w:tcPr>
          <w:p w14:paraId="00006CA3" w14:textId="77777777" w:rsidR="00E13C54" w:rsidRPr="00394552" w:rsidRDefault="00E13C54" w:rsidP="004C318B">
            <w:pPr>
              <w:rPr>
                <w:rFonts w:ascii="Times New Roman" w:hAnsi="Times New Roman" w:cs="Times New Roman"/>
                <w:sz w:val="18"/>
                <w:szCs w:val="18"/>
              </w:rPr>
            </w:pPr>
          </w:p>
        </w:tc>
        <w:tc>
          <w:tcPr>
            <w:tcW w:w="46.10pt" w:type="dxa"/>
          </w:tcPr>
          <w:p w14:paraId="2B54519A" w14:textId="77777777" w:rsidR="00E13C54" w:rsidRPr="00394552" w:rsidRDefault="00E13C54" w:rsidP="004C318B">
            <w:pPr>
              <w:rPr>
                <w:rFonts w:ascii="Times New Roman" w:hAnsi="Times New Roman" w:cs="Times New Roman"/>
                <w:sz w:val="18"/>
                <w:szCs w:val="18"/>
              </w:rPr>
            </w:pPr>
            <w:r w:rsidRPr="00394552">
              <w:rPr>
                <w:rFonts w:ascii="Times New Roman" w:hAnsi="Times New Roman" w:cs="Times New Roman"/>
                <w:sz w:val="18"/>
                <w:szCs w:val="18"/>
              </w:rPr>
              <w:t>Decision Tree</w:t>
            </w:r>
          </w:p>
        </w:tc>
        <w:tc>
          <w:tcPr>
            <w:tcW w:w="44.25pt" w:type="dxa"/>
          </w:tcPr>
          <w:p w14:paraId="5CCB571D" w14:textId="77777777" w:rsidR="00E13C54" w:rsidRPr="00394552" w:rsidRDefault="00E13C54" w:rsidP="004C318B">
            <w:pPr>
              <w:rPr>
                <w:rFonts w:ascii="Times New Roman" w:hAnsi="Times New Roman" w:cs="Times New Roman"/>
                <w:sz w:val="18"/>
                <w:szCs w:val="18"/>
              </w:rPr>
            </w:pPr>
            <w:r w:rsidRPr="00394552">
              <w:rPr>
                <w:rFonts w:ascii="Times New Roman" w:hAnsi="Times New Roman" w:cs="Times New Roman"/>
                <w:sz w:val="18"/>
                <w:szCs w:val="18"/>
              </w:rPr>
              <w:t>Naïve Bayes</w:t>
            </w:r>
          </w:p>
        </w:tc>
        <w:tc>
          <w:tcPr>
            <w:tcW w:w="51.55pt" w:type="dxa"/>
          </w:tcPr>
          <w:p w14:paraId="7FD9D6D0" w14:textId="77777777" w:rsidR="00E13C54" w:rsidRPr="00394552" w:rsidRDefault="00E13C54" w:rsidP="004C318B">
            <w:pPr>
              <w:rPr>
                <w:rFonts w:ascii="Times New Roman" w:hAnsi="Times New Roman" w:cs="Times New Roman"/>
                <w:sz w:val="18"/>
                <w:szCs w:val="18"/>
              </w:rPr>
            </w:pPr>
            <w:r w:rsidRPr="00394552">
              <w:rPr>
                <w:rFonts w:ascii="Times New Roman" w:hAnsi="Times New Roman" w:cs="Times New Roman"/>
                <w:sz w:val="18"/>
                <w:szCs w:val="18"/>
              </w:rPr>
              <w:t>Random Forest</w:t>
            </w:r>
          </w:p>
        </w:tc>
        <w:tc>
          <w:tcPr>
            <w:tcW w:w="55.60pt" w:type="dxa"/>
          </w:tcPr>
          <w:p w14:paraId="6312DD40" w14:textId="77777777" w:rsidR="00E13C54" w:rsidRPr="00394552" w:rsidRDefault="00E13C54" w:rsidP="004C318B">
            <w:pPr>
              <w:rPr>
                <w:rFonts w:ascii="Times New Roman" w:hAnsi="Times New Roman" w:cs="Times New Roman"/>
                <w:sz w:val="18"/>
                <w:szCs w:val="18"/>
              </w:rPr>
            </w:pPr>
            <w:r w:rsidRPr="00394552">
              <w:rPr>
                <w:rFonts w:ascii="Times New Roman" w:hAnsi="Times New Roman" w:cs="Times New Roman"/>
                <w:sz w:val="18"/>
                <w:szCs w:val="18"/>
              </w:rPr>
              <w:t>Multi-layer Perceptron</w:t>
            </w:r>
          </w:p>
        </w:tc>
        <w:tc>
          <w:tcPr>
            <w:tcW w:w="60.25pt" w:type="dxa"/>
          </w:tcPr>
          <w:p w14:paraId="65BECB78" w14:textId="77777777" w:rsidR="00E13C54" w:rsidRPr="00394552" w:rsidRDefault="00E13C54" w:rsidP="004C318B">
            <w:pPr>
              <w:rPr>
                <w:rFonts w:ascii="Times New Roman" w:hAnsi="Times New Roman" w:cs="Times New Roman"/>
                <w:sz w:val="18"/>
                <w:szCs w:val="18"/>
              </w:rPr>
            </w:pPr>
            <w:r w:rsidRPr="00394552">
              <w:rPr>
                <w:rFonts w:ascii="Times New Roman" w:hAnsi="Times New Roman" w:cs="Times New Roman"/>
                <w:sz w:val="18"/>
                <w:szCs w:val="18"/>
              </w:rPr>
              <w:t>Long short-term memory</w:t>
            </w:r>
          </w:p>
        </w:tc>
        <w:tc>
          <w:tcPr>
            <w:tcW w:w="70.25pt" w:type="dxa"/>
          </w:tcPr>
          <w:p w14:paraId="6390B806" w14:textId="77777777" w:rsidR="00E13C54" w:rsidRPr="00394552" w:rsidRDefault="00E13C54" w:rsidP="004C318B">
            <w:pPr>
              <w:rPr>
                <w:rFonts w:ascii="Times New Roman" w:hAnsi="Times New Roman" w:cs="Times New Roman"/>
                <w:sz w:val="18"/>
                <w:szCs w:val="18"/>
              </w:rPr>
            </w:pPr>
            <w:r w:rsidRPr="00394552">
              <w:rPr>
                <w:rFonts w:ascii="Times New Roman" w:hAnsi="Times New Roman" w:cs="Times New Roman"/>
                <w:sz w:val="18"/>
                <w:szCs w:val="18"/>
              </w:rPr>
              <w:t>Convolutional neural network</w:t>
            </w:r>
          </w:p>
        </w:tc>
        <w:tc>
          <w:tcPr>
            <w:tcW w:w="55.50pt" w:type="dxa"/>
            <w:vMerge/>
          </w:tcPr>
          <w:p w14:paraId="41F09A91" w14:textId="77777777" w:rsidR="00E13C54" w:rsidRPr="00394552" w:rsidRDefault="00E13C54" w:rsidP="004C318B">
            <w:pPr>
              <w:rPr>
                <w:rFonts w:ascii="Times New Roman" w:hAnsi="Times New Roman" w:cs="Times New Roman"/>
                <w:sz w:val="18"/>
                <w:szCs w:val="18"/>
              </w:rPr>
            </w:pPr>
          </w:p>
        </w:tc>
      </w:tr>
      <w:tr w:rsidR="00E13C54" w:rsidRPr="00394552" w14:paraId="02C6C427" w14:textId="77777777" w:rsidTr="004C318B">
        <w:trPr>
          <w:trHeight w:val="133"/>
          <w:jc w:val="center"/>
        </w:trPr>
        <w:tc>
          <w:tcPr>
            <w:tcW w:w="69.50pt" w:type="dxa"/>
            <w:vMerge w:val="restart"/>
          </w:tcPr>
          <w:p w14:paraId="660CAA15" w14:textId="77777777" w:rsidR="00E13C54" w:rsidRPr="00394552" w:rsidRDefault="00E13C54" w:rsidP="004C318B">
            <w:pPr>
              <w:rPr>
                <w:rFonts w:ascii="Times New Roman" w:hAnsi="Times New Roman" w:cs="Times New Roman"/>
                <w:sz w:val="18"/>
                <w:szCs w:val="18"/>
              </w:rPr>
            </w:pPr>
          </w:p>
          <w:p w14:paraId="0EE5C298" w14:textId="77777777" w:rsidR="00E13C54" w:rsidRPr="00394552" w:rsidRDefault="00E13C54" w:rsidP="004C318B">
            <w:pPr>
              <w:rPr>
                <w:rFonts w:ascii="Times New Roman" w:hAnsi="Times New Roman" w:cs="Times New Roman"/>
                <w:sz w:val="18"/>
                <w:szCs w:val="18"/>
              </w:rPr>
            </w:pPr>
          </w:p>
          <w:p w14:paraId="1F670854" w14:textId="77777777" w:rsidR="00E13C54" w:rsidRPr="00394552" w:rsidRDefault="00E13C54" w:rsidP="004C318B">
            <w:pPr>
              <w:rPr>
                <w:rFonts w:ascii="Times New Roman" w:hAnsi="Times New Roman" w:cs="Times New Roman"/>
                <w:sz w:val="18"/>
                <w:szCs w:val="18"/>
              </w:rPr>
            </w:pPr>
            <w:r w:rsidRPr="00394552">
              <w:rPr>
                <w:rFonts w:ascii="Times New Roman" w:hAnsi="Times New Roman" w:cs="Times New Roman"/>
                <w:sz w:val="18"/>
                <w:szCs w:val="18"/>
              </w:rPr>
              <w:t>Notes</w:t>
            </w:r>
          </w:p>
        </w:tc>
        <w:tc>
          <w:tcPr>
            <w:tcW w:w="49pt" w:type="dxa"/>
          </w:tcPr>
          <w:p w14:paraId="4EB74074" w14:textId="77777777" w:rsidR="00E13C54" w:rsidRPr="00394552" w:rsidRDefault="00E13C54" w:rsidP="004C318B">
            <w:pPr>
              <w:rPr>
                <w:rFonts w:ascii="Times New Roman" w:hAnsi="Times New Roman" w:cs="Times New Roman"/>
                <w:sz w:val="18"/>
                <w:szCs w:val="18"/>
              </w:rPr>
            </w:pPr>
            <w:r w:rsidRPr="00394552">
              <w:rPr>
                <w:rFonts w:ascii="Times New Roman" w:hAnsi="Times New Roman" w:cs="Times New Roman"/>
                <w:sz w:val="18"/>
                <w:szCs w:val="18"/>
              </w:rPr>
              <w:t>Precision</w:t>
            </w:r>
          </w:p>
        </w:tc>
        <w:tc>
          <w:tcPr>
            <w:tcW w:w="46.10pt" w:type="dxa"/>
          </w:tcPr>
          <w:p w14:paraId="673075FC" w14:textId="77777777" w:rsidR="00E13C54" w:rsidRPr="005E4803" w:rsidRDefault="00E13C54" w:rsidP="004C318B">
            <w:pPr>
              <w:rPr>
                <w:rFonts w:ascii="Times New Roman" w:hAnsi="Times New Roman" w:cs="Times New Roman"/>
                <w:b/>
                <w:bCs/>
                <w:sz w:val="18"/>
                <w:szCs w:val="18"/>
              </w:rPr>
            </w:pPr>
            <w:r w:rsidRPr="005E4803">
              <w:rPr>
                <w:rFonts w:ascii="Times New Roman" w:hAnsi="Times New Roman" w:cs="Times New Roman"/>
                <w:b/>
                <w:bCs/>
                <w:sz w:val="18"/>
                <w:szCs w:val="18"/>
              </w:rPr>
              <w:t>0.74</w:t>
            </w:r>
          </w:p>
        </w:tc>
        <w:tc>
          <w:tcPr>
            <w:tcW w:w="44.25pt" w:type="dxa"/>
          </w:tcPr>
          <w:p w14:paraId="492B2834" w14:textId="77777777" w:rsidR="00E13C54" w:rsidRPr="005E4803" w:rsidRDefault="00E13C54" w:rsidP="004C318B">
            <w:pPr>
              <w:rPr>
                <w:rFonts w:ascii="Times New Roman" w:hAnsi="Times New Roman" w:cs="Times New Roman"/>
                <w:sz w:val="18"/>
                <w:szCs w:val="18"/>
              </w:rPr>
            </w:pPr>
            <w:r w:rsidRPr="005E4803">
              <w:rPr>
                <w:rFonts w:ascii="Times New Roman" w:hAnsi="Times New Roman" w:cs="Times New Roman"/>
                <w:sz w:val="18"/>
                <w:szCs w:val="18"/>
              </w:rPr>
              <w:t>0.71</w:t>
            </w:r>
          </w:p>
        </w:tc>
        <w:tc>
          <w:tcPr>
            <w:tcW w:w="51.55pt" w:type="dxa"/>
          </w:tcPr>
          <w:p w14:paraId="17B21CB3" w14:textId="77777777" w:rsidR="00E13C54" w:rsidRPr="00394552" w:rsidRDefault="00E13C54" w:rsidP="004C318B">
            <w:pPr>
              <w:rPr>
                <w:rFonts w:ascii="Times New Roman" w:hAnsi="Times New Roman" w:cs="Times New Roman"/>
                <w:sz w:val="18"/>
                <w:szCs w:val="18"/>
              </w:rPr>
            </w:pPr>
            <w:r w:rsidRPr="00394552">
              <w:rPr>
                <w:rFonts w:ascii="Times New Roman" w:hAnsi="Times New Roman" w:cs="Times New Roman"/>
                <w:sz w:val="18"/>
                <w:szCs w:val="18"/>
              </w:rPr>
              <w:t>0.7</w:t>
            </w:r>
            <w:r>
              <w:rPr>
                <w:rFonts w:ascii="Times New Roman" w:hAnsi="Times New Roman" w:cs="Times New Roman"/>
                <w:sz w:val="18"/>
                <w:szCs w:val="18"/>
              </w:rPr>
              <w:t>2</w:t>
            </w:r>
          </w:p>
        </w:tc>
        <w:tc>
          <w:tcPr>
            <w:tcW w:w="55.60pt" w:type="dxa"/>
          </w:tcPr>
          <w:p w14:paraId="2703AF48" w14:textId="77777777" w:rsidR="00E13C54" w:rsidRPr="00394552" w:rsidRDefault="00E13C54" w:rsidP="004C318B">
            <w:pPr>
              <w:rPr>
                <w:rFonts w:ascii="Times New Roman" w:hAnsi="Times New Roman" w:cs="Times New Roman"/>
                <w:sz w:val="18"/>
                <w:szCs w:val="18"/>
              </w:rPr>
            </w:pPr>
            <w:r w:rsidRPr="00394552">
              <w:rPr>
                <w:rFonts w:ascii="Times New Roman" w:hAnsi="Times New Roman" w:cs="Times New Roman"/>
                <w:sz w:val="18"/>
                <w:szCs w:val="18"/>
              </w:rPr>
              <w:t>0.</w:t>
            </w:r>
            <w:r>
              <w:rPr>
                <w:rFonts w:ascii="Times New Roman" w:hAnsi="Times New Roman" w:cs="Times New Roman"/>
                <w:sz w:val="18"/>
                <w:szCs w:val="18"/>
              </w:rPr>
              <w:t>76</w:t>
            </w:r>
          </w:p>
        </w:tc>
        <w:tc>
          <w:tcPr>
            <w:tcW w:w="60.25pt" w:type="dxa"/>
          </w:tcPr>
          <w:p w14:paraId="53683618" w14:textId="77777777" w:rsidR="00E13C54" w:rsidRPr="005E4803" w:rsidRDefault="00E13C54" w:rsidP="004C318B">
            <w:pPr>
              <w:rPr>
                <w:rFonts w:ascii="Times New Roman" w:hAnsi="Times New Roman" w:cs="Times New Roman"/>
                <w:b/>
                <w:bCs/>
                <w:sz w:val="18"/>
                <w:szCs w:val="18"/>
              </w:rPr>
            </w:pPr>
            <w:r w:rsidRPr="005E4803">
              <w:rPr>
                <w:rFonts w:ascii="Times New Roman" w:hAnsi="Times New Roman" w:cs="Times New Roman"/>
                <w:b/>
                <w:bCs/>
                <w:sz w:val="18"/>
                <w:szCs w:val="18"/>
              </w:rPr>
              <w:t>0.80</w:t>
            </w:r>
          </w:p>
        </w:tc>
        <w:tc>
          <w:tcPr>
            <w:tcW w:w="70.25pt" w:type="dxa"/>
          </w:tcPr>
          <w:p w14:paraId="5FF027DC" w14:textId="77777777" w:rsidR="00E13C54" w:rsidRPr="005E4803" w:rsidRDefault="00E13C54" w:rsidP="004C318B">
            <w:pPr>
              <w:rPr>
                <w:rFonts w:ascii="Times New Roman" w:hAnsi="Times New Roman" w:cs="Times New Roman"/>
                <w:sz w:val="18"/>
                <w:szCs w:val="18"/>
              </w:rPr>
            </w:pPr>
            <w:r w:rsidRPr="005E4803">
              <w:rPr>
                <w:rFonts w:ascii="Times New Roman" w:hAnsi="Times New Roman" w:cs="Times New Roman"/>
                <w:sz w:val="18"/>
                <w:szCs w:val="18"/>
              </w:rPr>
              <w:t>0.79</w:t>
            </w:r>
          </w:p>
        </w:tc>
        <w:tc>
          <w:tcPr>
            <w:tcW w:w="55.50pt" w:type="dxa"/>
            <w:shd w:val="clear" w:color="auto" w:fill="E7E6E6" w:themeFill="background2"/>
          </w:tcPr>
          <w:p w14:paraId="1B360767" w14:textId="77777777" w:rsidR="00E13C54" w:rsidRPr="00394552" w:rsidRDefault="00E13C54" w:rsidP="004C318B">
            <w:pPr>
              <w:rPr>
                <w:rFonts w:ascii="Times New Roman" w:hAnsi="Times New Roman" w:cs="Times New Roman"/>
                <w:b/>
                <w:bCs/>
                <w:sz w:val="18"/>
                <w:szCs w:val="18"/>
              </w:rPr>
            </w:pPr>
            <w:r w:rsidRPr="00394552">
              <w:rPr>
                <w:rFonts w:ascii="Times New Roman" w:hAnsi="Times New Roman" w:cs="Times New Roman"/>
                <w:b/>
                <w:bCs/>
                <w:sz w:val="18"/>
                <w:szCs w:val="18"/>
              </w:rPr>
              <w:t>0.8</w:t>
            </w:r>
            <w:r>
              <w:rPr>
                <w:rFonts w:ascii="Times New Roman" w:hAnsi="Times New Roman" w:cs="Times New Roman"/>
                <w:b/>
                <w:bCs/>
                <w:sz w:val="18"/>
                <w:szCs w:val="18"/>
              </w:rPr>
              <w:t>4</w:t>
            </w:r>
          </w:p>
        </w:tc>
      </w:tr>
      <w:tr w:rsidR="00E13C54" w:rsidRPr="00394552" w14:paraId="3F372BA6" w14:textId="77777777" w:rsidTr="004C318B">
        <w:trPr>
          <w:trHeight w:val="166"/>
          <w:jc w:val="center"/>
        </w:trPr>
        <w:tc>
          <w:tcPr>
            <w:tcW w:w="69.50pt" w:type="dxa"/>
            <w:vMerge/>
          </w:tcPr>
          <w:p w14:paraId="1E5FB575" w14:textId="77777777" w:rsidR="00E13C54" w:rsidRPr="00394552" w:rsidRDefault="00E13C54" w:rsidP="004C318B">
            <w:pPr>
              <w:rPr>
                <w:rFonts w:ascii="Times New Roman" w:hAnsi="Times New Roman" w:cs="Times New Roman"/>
                <w:sz w:val="18"/>
                <w:szCs w:val="18"/>
              </w:rPr>
            </w:pPr>
          </w:p>
        </w:tc>
        <w:tc>
          <w:tcPr>
            <w:tcW w:w="49pt" w:type="dxa"/>
          </w:tcPr>
          <w:p w14:paraId="58C10034" w14:textId="77777777" w:rsidR="00E13C54" w:rsidRPr="00394552" w:rsidRDefault="00E13C54" w:rsidP="004C318B">
            <w:pPr>
              <w:rPr>
                <w:rFonts w:ascii="Times New Roman" w:hAnsi="Times New Roman" w:cs="Times New Roman"/>
                <w:sz w:val="18"/>
                <w:szCs w:val="18"/>
              </w:rPr>
            </w:pPr>
            <w:r w:rsidRPr="00394552">
              <w:rPr>
                <w:rFonts w:ascii="Times New Roman" w:hAnsi="Times New Roman" w:cs="Times New Roman"/>
                <w:sz w:val="18"/>
                <w:szCs w:val="18"/>
              </w:rPr>
              <w:t>Recall</w:t>
            </w:r>
          </w:p>
        </w:tc>
        <w:tc>
          <w:tcPr>
            <w:tcW w:w="46.10pt" w:type="dxa"/>
          </w:tcPr>
          <w:p w14:paraId="7F31AC4B" w14:textId="77777777" w:rsidR="00E13C54" w:rsidRPr="005E4803" w:rsidRDefault="00E13C54" w:rsidP="004C318B">
            <w:pPr>
              <w:rPr>
                <w:rFonts w:ascii="Times New Roman" w:hAnsi="Times New Roman" w:cs="Times New Roman"/>
                <w:b/>
                <w:bCs/>
                <w:sz w:val="18"/>
                <w:szCs w:val="18"/>
              </w:rPr>
            </w:pPr>
            <w:r w:rsidRPr="005E4803">
              <w:rPr>
                <w:rFonts w:ascii="Times New Roman" w:hAnsi="Times New Roman" w:cs="Times New Roman"/>
                <w:b/>
                <w:bCs/>
                <w:sz w:val="18"/>
                <w:szCs w:val="18"/>
              </w:rPr>
              <w:t>0.74</w:t>
            </w:r>
          </w:p>
        </w:tc>
        <w:tc>
          <w:tcPr>
            <w:tcW w:w="44.25pt" w:type="dxa"/>
          </w:tcPr>
          <w:p w14:paraId="2FABBE8B" w14:textId="77777777" w:rsidR="00E13C54" w:rsidRPr="00394552" w:rsidRDefault="00E13C54" w:rsidP="004C318B">
            <w:pPr>
              <w:rPr>
                <w:rFonts w:ascii="Times New Roman" w:hAnsi="Times New Roman" w:cs="Times New Roman"/>
                <w:sz w:val="18"/>
                <w:szCs w:val="18"/>
              </w:rPr>
            </w:pPr>
            <w:r w:rsidRPr="00394552">
              <w:rPr>
                <w:rFonts w:ascii="Times New Roman" w:hAnsi="Times New Roman" w:cs="Times New Roman"/>
                <w:sz w:val="18"/>
                <w:szCs w:val="18"/>
              </w:rPr>
              <w:t>0.7</w:t>
            </w:r>
            <w:r>
              <w:rPr>
                <w:rFonts w:ascii="Times New Roman" w:hAnsi="Times New Roman" w:cs="Times New Roman"/>
                <w:sz w:val="18"/>
                <w:szCs w:val="18"/>
              </w:rPr>
              <w:t>0</w:t>
            </w:r>
          </w:p>
        </w:tc>
        <w:tc>
          <w:tcPr>
            <w:tcW w:w="51.55pt" w:type="dxa"/>
          </w:tcPr>
          <w:p w14:paraId="6AB9B9BA" w14:textId="77777777" w:rsidR="00E13C54" w:rsidRPr="00394552" w:rsidRDefault="00E13C54" w:rsidP="004C318B">
            <w:pPr>
              <w:rPr>
                <w:rFonts w:ascii="Times New Roman" w:hAnsi="Times New Roman" w:cs="Times New Roman"/>
                <w:sz w:val="18"/>
                <w:szCs w:val="18"/>
              </w:rPr>
            </w:pPr>
            <w:r w:rsidRPr="00394552">
              <w:rPr>
                <w:rFonts w:ascii="Times New Roman" w:hAnsi="Times New Roman" w:cs="Times New Roman"/>
                <w:sz w:val="18"/>
                <w:szCs w:val="18"/>
              </w:rPr>
              <w:t>0.7</w:t>
            </w:r>
            <w:r>
              <w:rPr>
                <w:rFonts w:ascii="Times New Roman" w:hAnsi="Times New Roman" w:cs="Times New Roman"/>
                <w:sz w:val="18"/>
                <w:szCs w:val="18"/>
              </w:rPr>
              <w:t>1</w:t>
            </w:r>
          </w:p>
        </w:tc>
        <w:tc>
          <w:tcPr>
            <w:tcW w:w="55.60pt" w:type="dxa"/>
          </w:tcPr>
          <w:p w14:paraId="72170F9A" w14:textId="77777777" w:rsidR="00E13C54" w:rsidRPr="00394552" w:rsidRDefault="00E13C54" w:rsidP="004C318B">
            <w:pPr>
              <w:rPr>
                <w:rFonts w:ascii="Times New Roman" w:hAnsi="Times New Roman" w:cs="Times New Roman"/>
                <w:sz w:val="18"/>
                <w:szCs w:val="18"/>
              </w:rPr>
            </w:pPr>
            <w:r w:rsidRPr="00394552">
              <w:rPr>
                <w:rFonts w:ascii="Times New Roman" w:hAnsi="Times New Roman" w:cs="Times New Roman"/>
                <w:sz w:val="18"/>
                <w:szCs w:val="18"/>
              </w:rPr>
              <w:t>0.</w:t>
            </w:r>
            <w:r>
              <w:rPr>
                <w:rFonts w:ascii="Times New Roman" w:hAnsi="Times New Roman" w:cs="Times New Roman"/>
                <w:sz w:val="18"/>
                <w:szCs w:val="18"/>
              </w:rPr>
              <w:t>77</w:t>
            </w:r>
          </w:p>
        </w:tc>
        <w:tc>
          <w:tcPr>
            <w:tcW w:w="60.25pt" w:type="dxa"/>
          </w:tcPr>
          <w:p w14:paraId="79BE6A86" w14:textId="77777777" w:rsidR="00E13C54" w:rsidRPr="005E4803" w:rsidRDefault="00E13C54" w:rsidP="004C318B">
            <w:pPr>
              <w:rPr>
                <w:rFonts w:ascii="Times New Roman" w:hAnsi="Times New Roman" w:cs="Times New Roman"/>
                <w:b/>
                <w:bCs/>
                <w:sz w:val="18"/>
                <w:szCs w:val="18"/>
              </w:rPr>
            </w:pPr>
            <w:r w:rsidRPr="005E4803">
              <w:rPr>
                <w:rFonts w:ascii="Times New Roman" w:hAnsi="Times New Roman" w:cs="Times New Roman"/>
                <w:b/>
                <w:bCs/>
                <w:sz w:val="18"/>
                <w:szCs w:val="18"/>
              </w:rPr>
              <w:t>0.80</w:t>
            </w:r>
          </w:p>
        </w:tc>
        <w:tc>
          <w:tcPr>
            <w:tcW w:w="70.25pt" w:type="dxa"/>
          </w:tcPr>
          <w:p w14:paraId="19097FF5" w14:textId="77777777" w:rsidR="00E13C54" w:rsidRPr="00394552" w:rsidRDefault="00E13C54" w:rsidP="004C318B">
            <w:pPr>
              <w:rPr>
                <w:rFonts w:ascii="Times New Roman" w:hAnsi="Times New Roman" w:cs="Times New Roman"/>
                <w:sz w:val="18"/>
                <w:szCs w:val="18"/>
              </w:rPr>
            </w:pPr>
            <w:r w:rsidRPr="00394552">
              <w:rPr>
                <w:rFonts w:ascii="Times New Roman" w:hAnsi="Times New Roman" w:cs="Times New Roman"/>
                <w:sz w:val="18"/>
                <w:szCs w:val="18"/>
              </w:rPr>
              <w:t>0.</w:t>
            </w:r>
            <w:r>
              <w:rPr>
                <w:rFonts w:ascii="Times New Roman" w:hAnsi="Times New Roman" w:cs="Times New Roman"/>
                <w:sz w:val="18"/>
                <w:szCs w:val="18"/>
              </w:rPr>
              <w:t>79</w:t>
            </w:r>
          </w:p>
        </w:tc>
        <w:tc>
          <w:tcPr>
            <w:tcW w:w="55.50pt" w:type="dxa"/>
            <w:shd w:val="clear" w:color="auto" w:fill="E7E6E6" w:themeFill="background2"/>
          </w:tcPr>
          <w:p w14:paraId="1C7E956D" w14:textId="77777777" w:rsidR="00E13C54" w:rsidRPr="00394552" w:rsidRDefault="00E13C54" w:rsidP="004C318B">
            <w:pPr>
              <w:rPr>
                <w:rFonts w:ascii="Times New Roman" w:hAnsi="Times New Roman" w:cs="Times New Roman"/>
                <w:b/>
                <w:bCs/>
                <w:sz w:val="18"/>
                <w:szCs w:val="18"/>
              </w:rPr>
            </w:pPr>
            <w:r w:rsidRPr="00394552">
              <w:rPr>
                <w:rFonts w:ascii="Times New Roman" w:hAnsi="Times New Roman" w:cs="Times New Roman"/>
                <w:b/>
                <w:bCs/>
                <w:sz w:val="18"/>
                <w:szCs w:val="18"/>
              </w:rPr>
              <w:t>0.8</w:t>
            </w:r>
            <w:r>
              <w:rPr>
                <w:rFonts w:ascii="Times New Roman" w:hAnsi="Times New Roman" w:cs="Times New Roman"/>
                <w:b/>
                <w:bCs/>
                <w:sz w:val="18"/>
                <w:szCs w:val="18"/>
              </w:rPr>
              <w:t>4</w:t>
            </w:r>
          </w:p>
        </w:tc>
      </w:tr>
      <w:tr w:rsidR="00E13C54" w:rsidRPr="00394552" w14:paraId="26C6E2B8" w14:textId="77777777" w:rsidTr="004C318B">
        <w:trPr>
          <w:trHeight w:val="188"/>
          <w:jc w:val="center"/>
        </w:trPr>
        <w:tc>
          <w:tcPr>
            <w:tcW w:w="69.50pt" w:type="dxa"/>
            <w:vMerge/>
          </w:tcPr>
          <w:p w14:paraId="429249DC" w14:textId="77777777" w:rsidR="00E13C54" w:rsidRPr="00394552" w:rsidRDefault="00E13C54" w:rsidP="004C318B">
            <w:pPr>
              <w:rPr>
                <w:rFonts w:ascii="Times New Roman" w:hAnsi="Times New Roman" w:cs="Times New Roman"/>
                <w:sz w:val="18"/>
                <w:szCs w:val="18"/>
              </w:rPr>
            </w:pPr>
          </w:p>
        </w:tc>
        <w:tc>
          <w:tcPr>
            <w:tcW w:w="49pt" w:type="dxa"/>
          </w:tcPr>
          <w:p w14:paraId="01284C80" w14:textId="77777777" w:rsidR="00E13C54" w:rsidRPr="00394552" w:rsidRDefault="00E13C54" w:rsidP="004C318B">
            <w:pPr>
              <w:rPr>
                <w:rFonts w:ascii="Times New Roman" w:hAnsi="Times New Roman" w:cs="Times New Roman"/>
                <w:sz w:val="18"/>
                <w:szCs w:val="18"/>
              </w:rPr>
            </w:pPr>
            <w:r w:rsidRPr="00394552">
              <w:rPr>
                <w:rFonts w:ascii="Times New Roman" w:hAnsi="Times New Roman" w:cs="Times New Roman"/>
                <w:sz w:val="18"/>
                <w:szCs w:val="18"/>
              </w:rPr>
              <w:t>F1-score</w:t>
            </w:r>
          </w:p>
        </w:tc>
        <w:tc>
          <w:tcPr>
            <w:tcW w:w="46.10pt" w:type="dxa"/>
          </w:tcPr>
          <w:p w14:paraId="020B7A3C" w14:textId="77777777" w:rsidR="00E13C54" w:rsidRPr="005E4803" w:rsidRDefault="00E13C54" w:rsidP="004C318B">
            <w:pPr>
              <w:rPr>
                <w:rFonts w:ascii="Times New Roman" w:hAnsi="Times New Roman" w:cs="Times New Roman"/>
                <w:b/>
                <w:bCs/>
                <w:sz w:val="18"/>
                <w:szCs w:val="18"/>
              </w:rPr>
            </w:pPr>
            <w:r w:rsidRPr="005E4803">
              <w:rPr>
                <w:rFonts w:ascii="Times New Roman" w:hAnsi="Times New Roman" w:cs="Times New Roman"/>
                <w:b/>
                <w:bCs/>
                <w:sz w:val="18"/>
                <w:szCs w:val="18"/>
              </w:rPr>
              <w:t>0.74</w:t>
            </w:r>
          </w:p>
        </w:tc>
        <w:tc>
          <w:tcPr>
            <w:tcW w:w="44.25pt" w:type="dxa"/>
          </w:tcPr>
          <w:p w14:paraId="0D5CF7F7" w14:textId="77777777" w:rsidR="00E13C54" w:rsidRPr="00394552" w:rsidRDefault="00E13C54" w:rsidP="004C318B">
            <w:pPr>
              <w:rPr>
                <w:rFonts w:ascii="Times New Roman" w:hAnsi="Times New Roman" w:cs="Times New Roman"/>
                <w:sz w:val="18"/>
                <w:szCs w:val="18"/>
              </w:rPr>
            </w:pPr>
            <w:r w:rsidRPr="00394552">
              <w:rPr>
                <w:rFonts w:ascii="Times New Roman" w:hAnsi="Times New Roman" w:cs="Times New Roman"/>
                <w:sz w:val="18"/>
                <w:szCs w:val="18"/>
              </w:rPr>
              <w:t>0.7</w:t>
            </w:r>
            <w:r>
              <w:rPr>
                <w:rFonts w:ascii="Times New Roman" w:hAnsi="Times New Roman" w:cs="Times New Roman"/>
                <w:sz w:val="18"/>
                <w:szCs w:val="18"/>
              </w:rPr>
              <w:t>0</w:t>
            </w:r>
          </w:p>
        </w:tc>
        <w:tc>
          <w:tcPr>
            <w:tcW w:w="51.55pt" w:type="dxa"/>
          </w:tcPr>
          <w:p w14:paraId="42A16521" w14:textId="77777777" w:rsidR="00E13C54" w:rsidRPr="00394552" w:rsidRDefault="00E13C54" w:rsidP="004C318B">
            <w:pPr>
              <w:rPr>
                <w:rFonts w:ascii="Times New Roman" w:hAnsi="Times New Roman" w:cs="Times New Roman"/>
                <w:sz w:val="18"/>
                <w:szCs w:val="18"/>
              </w:rPr>
            </w:pPr>
            <w:r w:rsidRPr="00394552">
              <w:rPr>
                <w:rFonts w:ascii="Times New Roman" w:hAnsi="Times New Roman" w:cs="Times New Roman"/>
                <w:sz w:val="18"/>
                <w:szCs w:val="18"/>
              </w:rPr>
              <w:t>0.7</w:t>
            </w:r>
            <w:r>
              <w:rPr>
                <w:rFonts w:ascii="Times New Roman" w:hAnsi="Times New Roman" w:cs="Times New Roman"/>
                <w:sz w:val="18"/>
                <w:szCs w:val="18"/>
              </w:rPr>
              <w:t>1</w:t>
            </w:r>
          </w:p>
        </w:tc>
        <w:tc>
          <w:tcPr>
            <w:tcW w:w="55.60pt" w:type="dxa"/>
          </w:tcPr>
          <w:p w14:paraId="44B17C7D" w14:textId="77777777" w:rsidR="00E13C54" w:rsidRPr="00394552" w:rsidRDefault="00E13C54" w:rsidP="004C318B">
            <w:pPr>
              <w:rPr>
                <w:rFonts w:ascii="Times New Roman" w:hAnsi="Times New Roman" w:cs="Times New Roman"/>
                <w:sz w:val="18"/>
                <w:szCs w:val="18"/>
              </w:rPr>
            </w:pPr>
            <w:r w:rsidRPr="00394552">
              <w:rPr>
                <w:rFonts w:ascii="Times New Roman" w:hAnsi="Times New Roman" w:cs="Times New Roman"/>
                <w:sz w:val="18"/>
                <w:szCs w:val="18"/>
              </w:rPr>
              <w:t>0.</w:t>
            </w:r>
            <w:r>
              <w:rPr>
                <w:rFonts w:ascii="Times New Roman" w:hAnsi="Times New Roman" w:cs="Times New Roman"/>
                <w:sz w:val="18"/>
                <w:szCs w:val="18"/>
              </w:rPr>
              <w:t>76</w:t>
            </w:r>
          </w:p>
        </w:tc>
        <w:tc>
          <w:tcPr>
            <w:tcW w:w="60.25pt" w:type="dxa"/>
          </w:tcPr>
          <w:p w14:paraId="6801B34E" w14:textId="77777777" w:rsidR="00E13C54" w:rsidRPr="005E4803" w:rsidRDefault="00E13C54" w:rsidP="004C318B">
            <w:pPr>
              <w:rPr>
                <w:rFonts w:ascii="Times New Roman" w:hAnsi="Times New Roman" w:cs="Times New Roman"/>
                <w:b/>
                <w:bCs/>
                <w:sz w:val="18"/>
                <w:szCs w:val="18"/>
              </w:rPr>
            </w:pPr>
            <w:r w:rsidRPr="005E4803">
              <w:rPr>
                <w:rFonts w:ascii="Times New Roman" w:hAnsi="Times New Roman" w:cs="Times New Roman"/>
                <w:b/>
                <w:bCs/>
                <w:sz w:val="18"/>
                <w:szCs w:val="18"/>
              </w:rPr>
              <w:t>0.80</w:t>
            </w:r>
          </w:p>
        </w:tc>
        <w:tc>
          <w:tcPr>
            <w:tcW w:w="70.25pt" w:type="dxa"/>
          </w:tcPr>
          <w:p w14:paraId="2448A6C2" w14:textId="77777777" w:rsidR="00E13C54" w:rsidRPr="00394552" w:rsidRDefault="00E13C54" w:rsidP="004C318B">
            <w:pPr>
              <w:rPr>
                <w:rFonts w:ascii="Times New Roman" w:hAnsi="Times New Roman" w:cs="Times New Roman"/>
                <w:sz w:val="18"/>
                <w:szCs w:val="18"/>
              </w:rPr>
            </w:pPr>
            <w:r w:rsidRPr="00394552">
              <w:rPr>
                <w:rFonts w:ascii="Times New Roman" w:hAnsi="Times New Roman" w:cs="Times New Roman"/>
                <w:sz w:val="18"/>
                <w:szCs w:val="18"/>
              </w:rPr>
              <w:t>0.</w:t>
            </w:r>
            <w:r>
              <w:rPr>
                <w:rFonts w:ascii="Times New Roman" w:hAnsi="Times New Roman" w:cs="Times New Roman"/>
                <w:sz w:val="18"/>
                <w:szCs w:val="18"/>
              </w:rPr>
              <w:t>79</w:t>
            </w:r>
          </w:p>
        </w:tc>
        <w:tc>
          <w:tcPr>
            <w:tcW w:w="55.50pt" w:type="dxa"/>
            <w:shd w:val="clear" w:color="auto" w:fill="E7E6E6" w:themeFill="background2"/>
          </w:tcPr>
          <w:p w14:paraId="123217C7" w14:textId="77777777" w:rsidR="00E13C54" w:rsidRPr="00394552" w:rsidRDefault="00E13C54" w:rsidP="004C318B">
            <w:pPr>
              <w:rPr>
                <w:rFonts w:ascii="Times New Roman" w:hAnsi="Times New Roman" w:cs="Times New Roman"/>
                <w:b/>
                <w:bCs/>
                <w:sz w:val="18"/>
                <w:szCs w:val="18"/>
              </w:rPr>
            </w:pPr>
            <w:r w:rsidRPr="00394552">
              <w:rPr>
                <w:rFonts w:ascii="Times New Roman" w:hAnsi="Times New Roman" w:cs="Times New Roman"/>
                <w:b/>
                <w:bCs/>
                <w:sz w:val="18"/>
                <w:szCs w:val="18"/>
              </w:rPr>
              <w:t>0.8</w:t>
            </w:r>
            <w:r>
              <w:rPr>
                <w:rFonts w:ascii="Times New Roman" w:hAnsi="Times New Roman" w:cs="Times New Roman"/>
                <w:b/>
                <w:bCs/>
                <w:sz w:val="18"/>
                <w:szCs w:val="18"/>
              </w:rPr>
              <w:t>4</w:t>
            </w:r>
          </w:p>
        </w:tc>
      </w:tr>
      <w:tr w:rsidR="00E13C54" w:rsidRPr="00394552" w14:paraId="521194BE" w14:textId="77777777" w:rsidTr="004C318B">
        <w:trPr>
          <w:trHeight w:val="102"/>
          <w:jc w:val="center"/>
        </w:trPr>
        <w:tc>
          <w:tcPr>
            <w:tcW w:w="69.50pt" w:type="dxa"/>
            <w:vMerge/>
          </w:tcPr>
          <w:p w14:paraId="36F473E0" w14:textId="77777777" w:rsidR="00E13C54" w:rsidRPr="00394552" w:rsidRDefault="00E13C54" w:rsidP="004C318B">
            <w:pPr>
              <w:rPr>
                <w:rFonts w:ascii="Times New Roman" w:hAnsi="Times New Roman" w:cs="Times New Roman"/>
                <w:sz w:val="18"/>
                <w:szCs w:val="18"/>
              </w:rPr>
            </w:pPr>
          </w:p>
        </w:tc>
        <w:tc>
          <w:tcPr>
            <w:tcW w:w="49pt" w:type="dxa"/>
          </w:tcPr>
          <w:p w14:paraId="5B0E39B5" w14:textId="77777777" w:rsidR="00E13C54" w:rsidRPr="00394552" w:rsidRDefault="00E13C54" w:rsidP="004C318B">
            <w:pPr>
              <w:rPr>
                <w:rFonts w:ascii="Times New Roman" w:hAnsi="Times New Roman" w:cs="Times New Roman"/>
                <w:sz w:val="18"/>
                <w:szCs w:val="18"/>
              </w:rPr>
            </w:pPr>
            <w:r w:rsidRPr="00394552">
              <w:rPr>
                <w:rFonts w:ascii="Times New Roman" w:hAnsi="Times New Roman" w:cs="Times New Roman"/>
                <w:sz w:val="18"/>
                <w:szCs w:val="18"/>
              </w:rPr>
              <w:t>Accuracy</w:t>
            </w:r>
          </w:p>
        </w:tc>
        <w:tc>
          <w:tcPr>
            <w:tcW w:w="46.10pt" w:type="dxa"/>
          </w:tcPr>
          <w:p w14:paraId="4BC8ACB8" w14:textId="77777777" w:rsidR="00E13C54" w:rsidRPr="005E4803" w:rsidRDefault="00E13C54" w:rsidP="004C318B">
            <w:pPr>
              <w:rPr>
                <w:rFonts w:ascii="Times New Roman" w:hAnsi="Times New Roman" w:cs="Times New Roman"/>
                <w:b/>
                <w:bCs/>
                <w:sz w:val="18"/>
                <w:szCs w:val="18"/>
              </w:rPr>
            </w:pPr>
            <w:r w:rsidRPr="005E4803">
              <w:rPr>
                <w:rFonts w:ascii="Times New Roman" w:hAnsi="Times New Roman" w:cs="Times New Roman"/>
                <w:b/>
                <w:bCs/>
                <w:sz w:val="18"/>
                <w:szCs w:val="18"/>
              </w:rPr>
              <w:t>0.74</w:t>
            </w:r>
          </w:p>
        </w:tc>
        <w:tc>
          <w:tcPr>
            <w:tcW w:w="44.25pt" w:type="dxa"/>
          </w:tcPr>
          <w:p w14:paraId="6C96F21F" w14:textId="77777777" w:rsidR="00E13C54" w:rsidRPr="00394552" w:rsidRDefault="00E13C54" w:rsidP="004C318B">
            <w:pPr>
              <w:rPr>
                <w:rFonts w:ascii="Times New Roman" w:hAnsi="Times New Roman" w:cs="Times New Roman"/>
                <w:sz w:val="18"/>
                <w:szCs w:val="18"/>
              </w:rPr>
            </w:pPr>
            <w:r w:rsidRPr="00394552">
              <w:rPr>
                <w:rFonts w:ascii="Times New Roman" w:hAnsi="Times New Roman" w:cs="Times New Roman"/>
                <w:sz w:val="18"/>
                <w:szCs w:val="18"/>
              </w:rPr>
              <w:t>0.7</w:t>
            </w:r>
            <w:r>
              <w:rPr>
                <w:rFonts w:ascii="Times New Roman" w:hAnsi="Times New Roman" w:cs="Times New Roman"/>
                <w:sz w:val="18"/>
                <w:szCs w:val="18"/>
              </w:rPr>
              <w:t>0</w:t>
            </w:r>
          </w:p>
        </w:tc>
        <w:tc>
          <w:tcPr>
            <w:tcW w:w="51.55pt" w:type="dxa"/>
          </w:tcPr>
          <w:p w14:paraId="75D382F3" w14:textId="77777777" w:rsidR="00E13C54" w:rsidRPr="00394552" w:rsidRDefault="00E13C54" w:rsidP="004C318B">
            <w:pPr>
              <w:rPr>
                <w:rFonts w:ascii="Times New Roman" w:hAnsi="Times New Roman" w:cs="Times New Roman"/>
                <w:sz w:val="18"/>
                <w:szCs w:val="18"/>
              </w:rPr>
            </w:pPr>
            <w:r w:rsidRPr="00394552">
              <w:rPr>
                <w:rFonts w:ascii="Times New Roman" w:hAnsi="Times New Roman" w:cs="Times New Roman"/>
                <w:sz w:val="18"/>
                <w:szCs w:val="18"/>
              </w:rPr>
              <w:t>0.7</w:t>
            </w:r>
            <w:r>
              <w:rPr>
                <w:rFonts w:ascii="Times New Roman" w:hAnsi="Times New Roman" w:cs="Times New Roman"/>
                <w:sz w:val="18"/>
                <w:szCs w:val="18"/>
              </w:rPr>
              <w:t>1</w:t>
            </w:r>
          </w:p>
        </w:tc>
        <w:tc>
          <w:tcPr>
            <w:tcW w:w="55.60pt" w:type="dxa"/>
          </w:tcPr>
          <w:p w14:paraId="4E538F80" w14:textId="77777777" w:rsidR="00E13C54" w:rsidRPr="00394552" w:rsidRDefault="00E13C54" w:rsidP="004C318B">
            <w:pPr>
              <w:rPr>
                <w:rFonts w:ascii="Times New Roman" w:hAnsi="Times New Roman" w:cs="Times New Roman"/>
                <w:sz w:val="18"/>
                <w:szCs w:val="18"/>
              </w:rPr>
            </w:pPr>
            <w:r w:rsidRPr="00394552">
              <w:rPr>
                <w:rFonts w:ascii="Times New Roman" w:hAnsi="Times New Roman" w:cs="Times New Roman"/>
                <w:sz w:val="18"/>
                <w:szCs w:val="18"/>
              </w:rPr>
              <w:t>0.</w:t>
            </w:r>
            <w:r>
              <w:rPr>
                <w:rFonts w:ascii="Times New Roman" w:hAnsi="Times New Roman" w:cs="Times New Roman"/>
                <w:sz w:val="18"/>
                <w:szCs w:val="18"/>
              </w:rPr>
              <w:t>77</w:t>
            </w:r>
          </w:p>
        </w:tc>
        <w:tc>
          <w:tcPr>
            <w:tcW w:w="60.25pt" w:type="dxa"/>
          </w:tcPr>
          <w:p w14:paraId="76B4F8A3" w14:textId="77777777" w:rsidR="00E13C54" w:rsidRPr="005E4803" w:rsidRDefault="00E13C54" w:rsidP="004C318B">
            <w:pPr>
              <w:rPr>
                <w:rFonts w:ascii="Times New Roman" w:hAnsi="Times New Roman" w:cs="Times New Roman"/>
                <w:b/>
                <w:bCs/>
                <w:sz w:val="18"/>
                <w:szCs w:val="18"/>
              </w:rPr>
            </w:pPr>
            <w:r w:rsidRPr="005E4803">
              <w:rPr>
                <w:rFonts w:ascii="Times New Roman" w:hAnsi="Times New Roman" w:cs="Times New Roman"/>
                <w:b/>
                <w:bCs/>
                <w:sz w:val="18"/>
                <w:szCs w:val="18"/>
              </w:rPr>
              <w:t>0.80</w:t>
            </w:r>
          </w:p>
        </w:tc>
        <w:tc>
          <w:tcPr>
            <w:tcW w:w="70.25pt" w:type="dxa"/>
          </w:tcPr>
          <w:p w14:paraId="17B38EF0" w14:textId="77777777" w:rsidR="00E13C54" w:rsidRPr="00394552" w:rsidRDefault="00E13C54" w:rsidP="004C318B">
            <w:pPr>
              <w:rPr>
                <w:rFonts w:ascii="Times New Roman" w:hAnsi="Times New Roman" w:cs="Times New Roman"/>
                <w:sz w:val="18"/>
                <w:szCs w:val="18"/>
              </w:rPr>
            </w:pPr>
            <w:r w:rsidRPr="00394552">
              <w:rPr>
                <w:rFonts w:ascii="Times New Roman" w:hAnsi="Times New Roman" w:cs="Times New Roman"/>
                <w:sz w:val="18"/>
                <w:szCs w:val="18"/>
              </w:rPr>
              <w:t>0.</w:t>
            </w:r>
            <w:r>
              <w:rPr>
                <w:rFonts w:ascii="Times New Roman" w:hAnsi="Times New Roman" w:cs="Times New Roman"/>
                <w:sz w:val="18"/>
                <w:szCs w:val="18"/>
              </w:rPr>
              <w:t>79</w:t>
            </w:r>
          </w:p>
        </w:tc>
        <w:tc>
          <w:tcPr>
            <w:tcW w:w="55.50pt" w:type="dxa"/>
            <w:shd w:val="clear" w:color="auto" w:fill="E7E6E6" w:themeFill="background2"/>
          </w:tcPr>
          <w:p w14:paraId="5E7F3B44" w14:textId="77777777" w:rsidR="00E13C54" w:rsidRPr="00394552" w:rsidRDefault="00E13C54" w:rsidP="004C318B">
            <w:pPr>
              <w:rPr>
                <w:rFonts w:ascii="Times New Roman" w:hAnsi="Times New Roman" w:cs="Times New Roman"/>
                <w:b/>
                <w:bCs/>
                <w:sz w:val="18"/>
                <w:szCs w:val="18"/>
              </w:rPr>
            </w:pPr>
            <w:r w:rsidRPr="00394552">
              <w:rPr>
                <w:rFonts w:ascii="Times New Roman" w:hAnsi="Times New Roman" w:cs="Times New Roman"/>
                <w:b/>
                <w:bCs/>
                <w:sz w:val="18"/>
                <w:szCs w:val="18"/>
              </w:rPr>
              <w:t>0.8</w:t>
            </w:r>
            <w:r>
              <w:rPr>
                <w:rFonts w:ascii="Times New Roman" w:hAnsi="Times New Roman" w:cs="Times New Roman"/>
                <w:b/>
                <w:bCs/>
                <w:sz w:val="18"/>
                <w:szCs w:val="18"/>
              </w:rPr>
              <w:t>4</w:t>
            </w:r>
          </w:p>
        </w:tc>
      </w:tr>
      <w:tr w:rsidR="00E13C54" w:rsidRPr="00394552" w14:paraId="644D1A00" w14:textId="77777777" w:rsidTr="004C318B">
        <w:trPr>
          <w:trHeight w:val="121"/>
          <w:jc w:val="center"/>
        </w:trPr>
        <w:tc>
          <w:tcPr>
            <w:tcW w:w="69.50pt" w:type="dxa"/>
            <w:vMerge w:val="restart"/>
          </w:tcPr>
          <w:p w14:paraId="07840C3A" w14:textId="77777777" w:rsidR="00E13C54" w:rsidRPr="00394552" w:rsidRDefault="00E13C54" w:rsidP="004C318B">
            <w:pPr>
              <w:rPr>
                <w:rFonts w:ascii="Times New Roman" w:hAnsi="Times New Roman" w:cs="Times New Roman"/>
                <w:sz w:val="18"/>
                <w:szCs w:val="18"/>
              </w:rPr>
            </w:pPr>
          </w:p>
          <w:p w14:paraId="6FD5C052" w14:textId="77777777" w:rsidR="00E13C54" w:rsidRPr="00394552" w:rsidRDefault="00E13C54" w:rsidP="004C318B">
            <w:pPr>
              <w:rPr>
                <w:rFonts w:ascii="Times New Roman" w:hAnsi="Times New Roman" w:cs="Times New Roman"/>
                <w:sz w:val="18"/>
                <w:szCs w:val="18"/>
              </w:rPr>
            </w:pPr>
          </w:p>
          <w:p w14:paraId="763FECEB" w14:textId="77777777" w:rsidR="00E13C54" w:rsidRPr="00394552" w:rsidRDefault="00E13C54" w:rsidP="004C318B">
            <w:pPr>
              <w:rPr>
                <w:rFonts w:ascii="Times New Roman" w:hAnsi="Times New Roman" w:cs="Times New Roman"/>
                <w:sz w:val="18"/>
                <w:szCs w:val="18"/>
              </w:rPr>
            </w:pPr>
            <w:r w:rsidRPr="00394552">
              <w:rPr>
                <w:rFonts w:ascii="Times New Roman" w:hAnsi="Times New Roman" w:cs="Times New Roman"/>
                <w:sz w:val="18"/>
                <w:szCs w:val="18"/>
              </w:rPr>
              <w:t>Prescription</w:t>
            </w:r>
          </w:p>
        </w:tc>
        <w:tc>
          <w:tcPr>
            <w:tcW w:w="49pt" w:type="dxa"/>
          </w:tcPr>
          <w:p w14:paraId="0D70D934" w14:textId="77777777" w:rsidR="00E13C54" w:rsidRPr="00394552" w:rsidRDefault="00E13C54" w:rsidP="004C318B">
            <w:pPr>
              <w:rPr>
                <w:rFonts w:ascii="Times New Roman" w:hAnsi="Times New Roman" w:cs="Times New Roman"/>
                <w:sz w:val="18"/>
                <w:szCs w:val="18"/>
              </w:rPr>
            </w:pPr>
            <w:r w:rsidRPr="00394552">
              <w:rPr>
                <w:rFonts w:ascii="Times New Roman" w:hAnsi="Times New Roman" w:cs="Times New Roman"/>
                <w:sz w:val="18"/>
                <w:szCs w:val="18"/>
              </w:rPr>
              <w:t>Precision</w:t>
            </w:r>
          </w:p>
        </w:tc>
        <w:tc>
          <w:tcPr>
            <w:tcW w:w="46.10pt" w:type="dxa"/>
          </w:tcPr>
          <w:p w14:paraId="3D494DAC" w14:textId="77777777" w:rsidR="00E13C54" w:rsidRPr="00394552" w:rsidRDefault="00E13C54" w:rsidP="004C318B">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rPr>
                <w:rFonts w:ascii="Times New Roman" w:eastAsia="Times New Roman" w:hAnsi="Times New Roman" w:cs="Times New Roman"/>
                <w:sz w:val="18"/>
                <w:szCs w:val="18"/>
              </w:rPr>
            </w:pPr>
            <w:r w:rsidRPr="00394552">
              <w:rPr>
                <w:rFonts w:ascii="Times New Roman" w:eastAsia="Times New Roman" w:hAnsi="Times New Roman" w:cs="Times New Roman"/>
                <w:sz w:val="18"/>
                <w:szCs w:val="18"/>
              </w:rPr>
              <w:t>0.8</w:t>
            </w:r>
            <w:r>
              <w:rPr>
                <w:rFonts w:ascii="Times New Roman" w:eastAsia="Times New Roman" w:hAnsi="Times New Roman" w:cs="Times New Roman"/>
                <w:sz w:val="18"/>
                <w:szCs w:val="18"/>
              </w:rPr>
              <w:t>8</w:t>
            </w:r>
          </w:p>
        </w:tc>
        <w:tc>
          <w:tcPr>
            <w:tcW w:w="44.25pt" w:type="dxa"/>
          </w:tcPr>
          <w:p w14:paraId="403598A6" w14:textId="77777777" w:rsidR="00E13C54" w:rsidRPr="00394552" w:rsidRDefault="00E13C54" w:rsidP="004C318B">
            <w:pPr>
              <w:rPr>
                <w:rFonts w:ascii="Times New Roman" w:hAnsi="Times New Roman" w:cs="Times New Roman"/>
                <w:b/>
                <w:bCs/>
                <w:sz w:val="18"/>
                <w:szCs w:val="18"/>
              </w:rPr>
            </w:pPr>
            <w:r w:rsidRPr="00394552">
              <w:rPr>
                <w:rFonts w:ascii="Times New Roman" w:hAnsi="Times New Roman" w:cs="Times New Roman"/>
                <w:b/>
                <w:bCs/>
                <w:sz w:val="18"/>
                <w:szCs w:val="18"/>
              </w:rPr>
              <w:t>0.9</w:t>
            </w:r>
            <w:r>
              <w:rPr>
                <w:rFonts w:ascii="Times New Roman" w:hAnsi="Times New Roman" w:cs="Times New Roman"/>
                <w:b/>
                <w:bCs/>
                <w:sz w:val="18"/>
                <w:szCs w:val="18"/>
              </w:rPr>
              <w:t>4</w:t>
            </w:r>
          </w:p>
        </w:tc>
        <w:tc>
          <w:tcPr>
            <w:tcW w:w="51.55pt" w:type="dxa"/>
          </w:tcPr>
          <w:p w14:paraId="632DF7FC" w14:textId="77777777" w:rsidR="00E13C54" w:rsidRPr="005E4803" w:rsidRDefault="00E13C54" w:rsidP="004C318B">
            <w:pPr>
              <w:rPr>
                <w:rFonts w:ascii="Times New Roman" w:hAnsi="Times New Roman" w:cs="Times New Roman"/>
                <w:b/>
                <w:bCs/>
                <w:sz w:val="18"/>
                <w:szCs w:val="18"/>
              </w:rPr>
            </w:pPr>
            <w:r w:rsidRPr="005E4803">
              <w:rPr>
                <w:rFonts w:ascii="Times New Roman" w:hAnsi="Times New Roman" w:cs="Times New Roman"/>
                <w:b/>
                <w:bCs/>
                <w:sz w:val="18"/>
                <w:szCs w:val="18"/>
              </w:rPr>
              <w:t>0.94</w:t>
            </w:r>
          </w:p>
        </w:tc>
        <w:tc>
          <w:tcPr>
            <w:tcW w:w="55.60pt" w:type="dxa"/>
          </w:tcPr>
          <w:p w14:paraId="758F7D06" w14:textId="77777777" w:rsidR="00E13C54" w:rsidRPr="00394552" w:rsidRDefault="00E13C54" w:rsidP="004C318B">
            <w:pPr>
              <w:rPr>
                <w:rFonts w:ascii="Times New Roman" w:hAnsi="Times New Roman" w:cs="Times New Roman"/>
                <w:sz w:val="18"/>
                <w:szCs w:val="18"/>
              </w:rPr>
            </w:pPr>
            <w:r w:rsidRPr="00394552">
              <w:rPr>
                <w:rFonts w:ascii="Times New Roman" w:hAnsi="Times New Roman" w:cs="Times New Roman"/>
                <w:sz w:val="18"/>
                <w:szCs w:val="18"/>
              </w:rPr>
              <w:t>0.95</w:t>
            </w:r>
          </w:p>
        </w:tc>
        <w:tc>
          <w:tcPr>
            <w:tcW w:w="60.25pt" w:type="dxa"/>
          </w:tcPr>
          <w:p w14:paraId="1CBC4066" w14:textId="77777777" w:rsidR="00E13C54" w:rsidRPr="005E4803" w:rsidRDefault="00E13C54" w:rsidP="004C318B">
            <w:pPr>
              <w:rPr>
                <w:rFonts w:ascii="Times New Roman" w:hAnsi="Times New Roman" w:cs="Times New Roman"/>
                <w:b/>
                <w:bCs/>
                <w:sz w:val="18"/>
                <w:szCs w:val="18"/>
              </w:rPr>
            </w:pPr>
            <w:r w:rsidRPr="005E4803">
              <w:rPr>
                <w:rFonts w:ascii="Times New Roman" w:hAnsi="Times New Roman" w:cs="Times New Roman"/>
                <w:b/>
                <w:bCs/>
                <w:sz w:val="18"/>
                <w:szCs w:val="18"/>
              </w:rPr>
              <w:t>0.95</w:t>
            </w:r>
          </w:p>
        </w:tc>
        <w:tc>
          <w:tcPr>
            <w:tcW w:w="70.25pt" w:type="dxa"/>
          </w:tcPr>
          <w:p w14:paraId="7CFF4E36" w14:textId="77777777" w:rsidR="00E13C54" w:rsidRPr="005E4803" w:rsidRDefault="00E13C54" w:rsidP="004C318B">
            <w:pPr>
              <w:rPr>
                <w:rFonts w:ascii="Times New Roman" w:hAnsi="Times New Roman" w:cs="Times New Roman"/>
                <w:b/>
                <w:bCs/>
                <w:sz w:val="18"/>
                <w:szCs w:val="18"/>
              </w:rPr>
            </w:pPr>
            <w:r w:rsidRPr="005E4803">
              <w:rPr>
                <w:rFonts w:ascii="Times New Roman" w:hAnsi="Times New Roman" w:cs="Times New Roman"/>
                <w:b/>
                <w:bCs/>
                <w:sz w:val="18"/>
                <w:szCs w:val="18"/>
              </w:rPr>
              <w:t>0.95</w:t>
            </w:r>
          </w:p>
        </w:tc>
        <w:tc>
          <w:tcPr>
            <w:tcW w:w="55.50pt" w:type="dxa"/>
            <w:shd w:val="clear" w:color="auto" w:fill="E7E6E6" w:themeFill="background2"/>
          </w:tcPr>
          <w:p w14:paraId="6968608E" w14:textId="77777777" w:rsidR="00E13C54" w:rsidRPr="00394552" w:rsidRDefault="00E13C54" w:rsidP="004C318B">
            <w:pPr>
              <w:rPr>
                <w:rFonts w:ascii="Times New Roman" w:hAnsi="Times New Roman" w:cs="Times New Roman"/>
                <w:b/>
                <w:bCs/>
                <w:sz w:val="18"/>
                <w:szCs w:val="18"/>
              </w:rPr>
            </w:pPr>
            <w:r w:rsidRPr="00394552">
              <w:rPr>
                <w:rFonts w:ascii="Times New Roman" w:hAnsi="Times New Roman" w:cs="Times New Roman"/>
                <w:b/>
                <w:bCs/>
                <w:sz w:val="18"/>
                <w:szCs w:val="18"/>
              </w:rPr>
              <w:t>0.97</w:t>
            </w:r>
          </w:p>
        </w:tc>
      </w:tr>
      <w:tr w:rsidR="00E13C54" w:rsidRPr="00394552" w14:paraId="24A0118B" w14:textId="77777777" w:rsidTr="004C318B">
        <w:trPr>
          <w:trHeight w:val="143"/>
          <w:jc w:val="center"/>
        </w:trPr>
        <w:tc>
          <w:tcPr>
            <w:tcW w:w="69.50pt" w:type="dxa"/>
            <w:vMerge/>
          </w:tcPr>
          <w:p w14:paraId="7CEB59D9" w14:textId="77777777" w:rsidR="00E13C54" w:rsidRPr="00394552" w:rsidRDefault="00E13C54" w:rsidP="004C318B">
            <w:pPr>
              <w:jc w:val="both"/>
              <w:rPr>
                <w:rFonts w:ascii="Times New Roman" w:hAnsi="Times New Roman" w:cs="Times New Roman"/>
                <w:sz w:val="18"/>
                <w:szCs w:val="18"/>
              </w:rPr>
            </w:pPr>
          </w:p>
        </w:tc>
        <w:tc>
          <w:tcPr>
            <w:tcW w:w="49pt" w:type="dxa"/>
          </w:tcPr>
          <w:p w14:paraId="6BE2D097" w14:textId="77777777" w:rsidR="00E13C54" w:rsidRPr="00394552" w:rsidRDefault="00E13C54" w:rsidP="004C318B">
            <w:pPr>
              <w:rPr>
                <w:rFonts w:ascii="Times New Roman" w:hAnsi="Times New Roman" w:cs="Times New Roman"/>
                <w:sz w:val="18"/>
                <w:szCs w:val="18"/>
              </w:rPr>
            </w:pPr>
            <w:r w:rsidRPr="00394552">
              <w:rPr>
                <w:rFonts w:ascii="Times New Roman" w:hAnsi="Times New Roman" w:cs="Times New Roman"/>
                <w:sz w:val="18"/>
                <w:szCs w:val="18"/>
              </w:rPr>
              <w:t>Recall</w:t>
            </w:r>
          </w:p>
        </w:tc>
        <w:tc>
          <w:tcPr>
            <w:tcW w:w="46.10pt" w:type="dxa"/>
          </w:tcPr>
          <w:p w14:paraId="77692D4F" w14:textId="77777777" w:rsidR="00E13C54" w:rsidRPr="00394552" w:rsidRDefault="00E13C54" w:rsidP="004C318B">
            <w:pPr>
              <w:rPr>
                <w:rFonts w:ascii="Times New Roman" w:hAnsi="Times New Roman" w:cs="Times New Roman"/>
                <w:sz w:val="18"/>
                <w:szCs w:val="18"/>
              </w:rPr>
            </w:pPr>
            <w:r w:rsidRPr="00394552">
              <w:rPr>
                <w:rFonts w:ascii="Times New Roman" w:eastAsia="Times New Roman" w:hAnsi="Times New Roman" w:cs="Times New Roman"/>
                <w:sz w:val="18"/>
                <w:szCs w:val="18"/>
              </w:rPr>
              <w:t>0.87</w:t>
            </w:r>
          </w:p>
        </w:tc>
        <w:tc>
          <w:tcPr>
            <w:tcW w:w="44.25pt" w:type="dxa"/>
          </w:tcPr>
          <w:p w14:paraId="18FC24AA" w14:textId="77777777" w:rsidR="00E13C54" w:rsidRPr="00394552" w:rsidRDefault="00E13C54" w:rsidP="004C318B">
            <w:pPr>
              <w:rPr>
                <w:rFonts w:ascii="Times New Roman" w:hAnsi="Times New Roman" w:cs="Times New Roman"/>
                <w:b/>
                <w:bCs/>
                <w:sz w:val="18"/>
                <w:szCs w:val="18"/>
              </w:rPr>
            </w:pPr>
            <w:r w:rsidRPr="00394552">
              <w:rPr>
                <w:rFonts w:ascii="Times New Roman" w:hAnsi="Times New Roman" w:cs="Times New Roman"/>
                <w:b/>
                <w:bCs/>
                <w:sz w:val="18"/>
                <w:szCs w:val="18"/>
              </w:rPr>
              <w:t>0.93</w:t>
            </w:r>
          </w:p>
        </w:tc>
        <w:tc>
          <w:tcPr>
            <w:tcW w:w="51.55pt" w:type="dxa"/>
          </w:tcPr>
          <w:p w14:paraId="1C175611" w14:textId="77777777" w:rsidR="00E13C54" w:rsidRPr="005E4803" w:rsidRDefault="00E13C54" w:rsidP="004C318B">
            <w:pPr>
              <w:rPr>
                <w:rFonts w:ascii="Times New Roman" w:hAnsi="Times New Roman" w:cs="Times New Roman"/>
                <w:b/>
                <w:bCs/>
                <w:sz w:val="18"/>
                <w:szCs w:val="18"/>
              </w:rPr>
            </w:pPr>
            <w:r w:rsidRPr="005E4803">
              <w:rPr>
                <w:rFonts w:ascii="Times New Roman" w:hAnsi="Times New Roman" w:cs="Times New Roman"/>
                <w:b/>
                <w:bCs/>
                <w:sz w:val="18"/>
                <w:szCs w:val="18"/>
              </w:rPr>
              <w:t>0.93</w:t>
            </w:r>
          </w:p>
        </w:tc>
        <w:tc>
          <w:tcPr>
            <w:tcW w:w="55.60pt" w:type="dxa"/>
          </w:tcPr>
          <w:p w14:paraId="464D8884" w14:textId="77777777" w:rsidR="00E13C54" w:rsidRPr="00394552" w:rsidRDefault="00E13C54" w:rsidP="004C318B">
            <w:pPr>
              <w:rPr>
                <w:rFonts w:ascii="Times New Roman" w:hAnsi="Times New Roman" w:cs="Times New Roman"/>
                <w:sz w:val="18"/>
                <w:szCs w:val="18"/>
              </w:rPr>
            </w:pPr>
            <w:r w:rsidRPr="00394552">
              <w:rPr>
                <w:rFonts w:ascii="Times New Roman" w:hAnsi="Times New Roman" w:cs="Times New Roman"/>
                <w:sz w:val="18"/>
                <w:szCs w:val="18"/>
              </w:rPr>
              <w:t>0.95</w:t>
            </w:r>
          </w:p>
        </w:tc>
        <w:tc>
          <w:tcPr>
            <w:tcW w:w="60.25pt" w:type="dxa"/>
          </w:tcPr>
          <w:p w14:paraId="277B0E97" w14:textId="77777777" w:rsidR="00E13C54" w:rsidRPr="005E4803" w:rsidRDefault="00E13C54" w:rsidP="004C318B">
            <w:pPr>
              <w:rPr>
                <w:rFonts w:ascii="Times New Roman" w:hAnsi="Times New Roman" w:cs="Times New Roman"/>
                <w:b/>
                <w:bCs/>
                <w:sz w:val="18"/>
                <w:szCs w:val="18"/>
              </w:rPr>
            </w:pPr>
            <w:r w:rsidRPr="005E4803">
              <w:rPr>
                <w:rFonts w:ascii="Times New Roman" w:hAnsi="Times New Roman" w:cs="Times New Roman"/>
                <w:b/>
                <w:bCs/>
                <w:sz w:val="18"/>
                <w:szCs w:val="18"/>
              </w:rPr>
              <w:t>0.95</w:t>
            </w:r>
          </w:p>
        </w:tc>
        <w:tc>
          <w:tcPr>
            <w:tcW w:w="70.25pt" w:type="dxa"/>
          </w:tcPr>
          <w:p w14:paraId="36EB7A24" w14:textId="77777777" w:rsidR="00E13C54" w:rsidRPr="005E4803" w:rsidRDefault="00E13C54" w:rsidP="004C318B">
            <w:pPr>
              <w:rPr>
                <w:rFonts w:ascii="Times New Roman" w:hAnsi="Times New Roman" w:cs="Times New Roman"/>
                <w:b/>
                <w:bCs/>
                <w:sz w:val="18"/>
                <w:szCs w:val="18"/>
              </w:rPr>
            </w:pPr>
            <w:r w:rsidRPr="005E4803">
              <w:rPr>
                <w:rFonts w:ascii="Times New Roman" w:hAnsi="Times New Roman" w:cs="Times New Roman"/>
                <w:b/>
                <w:bCs/>
                <w:sz w:val="18"/>
                <w:szCs w:val="18"/>
              </w:rPr>
              <w:t>0.95</w:t>
            </w:r>
          </w:p>
        </w:tc>
        <w:tc>
          <w:tcPr>
            <w:tcW w:w="55.50pt" w:type="dxa"/>
            <w:shd w:val="clear" w:color="auto" w:fill="E7E6E6" w:themeFill="background2"/>
          </w:tcPr>
          <w:p w14:paraId="02B99544" w14:textId="77777777" w:rsidR="00E13C54" w:rsidRPr="00394552" w:rsidRDefault="00E13C54" w:rsidP="004C318B">
            <w:pPr>
              <w:rPr>
                <w:rFonts w:ascii="Times New Roman" w:hAnsi="Times New Roman" w:cs="Times New Roman"/>
                <w:b/>
                <w:bCs/>
                <w:sz w:val="18"/>
                <w:szCs w:val="18"/>
              </w:rPr>
            </w:pPr>
            <w:r w:rsidRPr="00394552">
              <w:rPr>
                <w:rFonts w:ascii="Times New Roman" w:hAnsi="Times New Roman" w:cs="Times New Roman"/>
                <w:b/>
                <w:bCs/>
                <w:sz w:val="18"/>
                <w:szCs w:val="18"/>
              </w:rPr>
              <w:t>0.96</w:t>
            </w:r>
          </w:p>
        </w:tc>
      </w:tr>
      <w:tr w:rsidR="00E13C54" w:rsidRPr="00394552" w14:paraId="4541B563" w14:textId="77777777" w:rsidTr="004C318B">
        <w:trPr>
          <w:trHeight w:val="123"/>
          <w:jc w:val="center"/>
        </w:trPr>
        <w:tc>
          <w:tcPr>
            <w:tcW w:w="69.50pt" w:type="dxa"/>
            <w:vMerge/>
          </w:tcPr>
          <w:p w14:paraId="2BCDD20C" w14:textId="77777777" w:rsidR="00E13C54" w:rsidRPr="00394552" w:rsidRDefault="00E13C54" w:rsidP="004C318B">
            <w:pPr>
              <w:jc w:val="both"/>
              <w:rPr>
                <w:rFonts w:ascii="Times New Roman" w:hAnsi="Times New Roman" w:cs="Times New Roman"/>
                <w:sz w:val="18"/>
                <w:szCs w:val="18"/>
              </w:rPr>
            </w:pPr>
          </w:p>
        </w:tc>
        <w:tc>
          <w:tcPr>
            <w:tcW w:w="49pt" w:type="dxa"/>
          </w:tcPr>
          <w:p w14:paraId="11FFEAF5" w14:textId="77777777" w:rsidR="00E13C54" w:rsidRPr="00394552" w:rsidRDefault="00E13C54" w:rsidP="004C318B">
            <w:pPr>
              <w:rPr>
                <w:rFonts w:ascii="Times New Roman" w:hAnsi="Times New Roman" w:cs="Times New Roman"/>
                <w:sz w:val="18"/>
                <w:szCs w:val="18"/>
              </w:rPr>
            </w:pPr>
            <w:r w:rsidRPr="00394552">
              <w:rPr>
                <w:rFonts w:ascii="Times New Roman" w:hAnsi="Times New Roman" w:cs="Times New Roman"/>
                <w:sz w:val="18"/>
                <w:szCs w:val="18"/>
              </w:rPr>
              <w:t>F1-score</w:t>
            </w:r>
          </w:p>
        </w:tc>
        <w:tc>
          <w:tcPr>
            <w:tcW w:w="46.10pt" w:type="dxa"/>
          </w:tcPr>
          <w:p w14:paraId="21E56F41" w14:textId="77777777" w:rsidR="00E13C54" w:rsidRPr="00394552" w:rsidRDefault="00E13C54" w:rsidP="004C318B">
            <w:pPr>
              <w:rPr>
                <w:rFonts w:ascii="Times New Roman" w:hAnsi="Times New Roman" w:cs="Times New Roman"/>
                <w:sz w:val="18"/>
                <w:szCs w:val="18"/>
              </w:rPr>
            </w:pPr>
            <w:r w:rsidRPr="00394552">
              <w:rPr>
                <w:rFonts w:ascii="Times New Roman" w:eastAsia="Times New Roman" w:hAnsi="Times New Roman" w:cs="Times New Roman"/>
                <w:sz w:val="18"/>
                <w:szCs w:val="18"/>
              </w:rPr>
              <w:t>0.87</w:t>
            </w:r>
          </w:p>
        </w:tc>
        <w:tc>
          <w:tcPr>
            <w:tcW w:w="44.25pt" w:type="dxa"/>
          </w:tcPr>
          <w:p w14:paraId="79E9D791" w14:textId="77777777" w:rsidR="00E13C54" w:rsidRPr="00394552" w:rsidRDefault="00E13C54" w:rsidP="004C318B">
            <w:pPr>
              <w:rPr>
                <w:rFonts w:ascii="Times New Roman" w:hAnsi="Times New Roman" w:cs="Times New Roman"/>
                <w:b/>
                <w:bCs/>
                <w:sz w:val="18"/>
                <w:szCs w:val="18"/>
              </w:rPr>
            </w:pPr>
            <w:r w:rsidRPr="00394552">
              <w:rPr>
                <w:rFonts w:ascii="Times New Roman" w:hAnsi="Times New Roman" w:cs="Times New Roman"/>
                <w:b/>
                <w:bCs/>
                <w:sz w:val="18"/>
                <w:szCs w:val="18"/>
              </w:rPr>
              <w:t>0.93</w:t>
            </w:r>
          </w:p>
        </w:tc>
        <w:tc>
          <w:tcPr>
            <w:tcW w:w="51.55pt" w:type="dxa"/>
          </w:tcPr>
          <w:p w14:paraId="1AFFD668" w14:textId="77777777" w:rsidR="00E13C54" w:rsidRPr="005E4803" w:rsidRDefault="00E13C54" w:rsidP="004C318B">
            <w:pPr>
              <w:rPr>
                <w:rFonts w:ascii="Times New Roman" w:hAnsi="Times New Roman" w:cs="Times New Roman"/>
                <w:b/>
                <w:bCs/>
                <w:sz w:val="18"/>
                <w:szCs w:val="18"/>
              </w:rPr>
            </w:pPr>
            <w:r w:rsidRPr="005E4803">
              <w:rPr>
                <w:rFonts w:ascii="Times New Roman" w:hAnsi="Times New Roman" w:cs="Times New Roman"/>
                <w:b/>
                <w:bCs/>
                <w:sz w:val="18"/>
                <w:szCs w:val="18"/>
              </w:rPr>
              <w:t>0.93</w:t>
            </w:r>
          </w:p>
        </w:tc>
        <w:tc>
          <w:tcPr>
            <w:tcW w:w="55.60pt" w:type="dxa"/>
          </w:tcPr>
          <w:p w14:paraId="63D109A7" w14:textId="77777777" w:rsidR="00E13C54" w:rsidRPr="00394552" w:rsidRDefault="00E13C54" w:rsidP="004C318B">
            <w:pPr>
              <w:rPr>
                <w:rFonts w:ascii="Times New Roman" w:hAnsi="Times New Roman" w:cs="Times New Roman"/>
                <w:sz w:val="18"/>
                <w:szCs w:val="18"/>
              </w:rPr>
            </w:pPr>
            <w:r w:rsidRPr="00394552">
              <w:rPr>
                <w:rFonts w:ascii="Times New Roman" w:hAnsi="Times New Roman" w:cs="Times New Roman"/>
                <w:sz w:val="18"/>
                <w:szCs w:val="18"/>
              </w:rPr>
              <w:t>0.95</w:t>
            </w:r>
          </w:p>
        </w:tc>
        <w:tc>
          <w:tcPr>
            <w:tcW w:w="60.25pt" w:type="dxa"/>
          </w:tcPr>
          <w:p w14:paraId="656C3C82" w14:textId="77777777" w:rsidR="00E13C54" w:rsidRPr="005E4803" w:rsidRDefault="00E13C54" w:rsidP="004C318B">
            <w:pPr>
              <w:rPr>
                <w:rFonts w:ascii="Times New Roman" w:hAnsi="Times New Roman" w:cs="Times New Roman"/>
                <w:b/>
                <w:bCs/>
                <w:sz w:val="18"/>
                <w:szCs w:val="18"/>
              </w:rPr>
            </w:pPr>
            <w:r w:rsidRPr="005E4803">
              <w:rPr>
                <w:rFonts w:ascii="Times New Roman" w:hAnsi="Times New Roman" w:cs="Times New Roman"/>
                <w:b/>
                <w:bCs/>
                <w:sz w:val="18"/>
                <w:szCs w:val="18"/>
              </w:rPr>
              <w:t>0.95</w:t>
            </w:r>
          </w:p>
        </w:tc>
        <w:tc>
          <w:tcPr>
            <w:tcW w:w="70.25pt" w:type="dxa"/>
          </w:tcPr>
          <w:p w14:paraId="045A3633" w14:textId="77777777" w:rsidR="00E13C54" w:rsidRPr="005E4803" w:rsidRDefault="00E13C54" w:rsidP="004C318B">
            <w:pPr>
              <w:rPr>
                <w:rFonts w:ascii="Times New Roman" w:hAnsi="Times New Roman" w:cs="Times New Roman"/>
                <w:b/>
                <w:bCs/>
                <w:sz w:val="18"/>
                <w:szCs w:val="18"/>
              </w:rPr>
            </w:pPr>
            <w:r w:rsidRPr="005E4803">
              <w:rPr>
                <w:rFonts w:ascii="Times New Roman" w:hAnsi="Times New Roman" w:cs="Times New Roman"/>
                <w:b/>
                <w:bCs/>
                <w:sz w:val="18"/>
                <w:szCs w:val="18"/>
              </w:rPr>
              <w:t>0.95</w:t>
            </w:r>
          </w:p>
        </w:tc>
        <w:tc>
          <w:tcPr>
            <w:tcW w:w="55.50pt" w:type="dxa"/>
            <w:shd w:val="clear" w:color="auto" w:fill="E7E6E6" w:themeFill="background2"/>
          </w:tcPr>
          <w:p w14:paraId="13DDF661" w14:textId="77777777" w:rsidR="00E13C54" w:rsidRPr="00394552" w:rsidRDefault="00E13C54" w:rsidP="004C318B">
            <w:pPr>
              <w:rPr>
                <w:rFonts w:ascii="Times New Roman" w:hAnsi="Times New Roman" w:cs="Times New Roman"/>
                <w:b/>
                <w:bCs/>
                <w:sz w:val="18"/>
                <w:szCs w:val="18"/>
              </w:rPr>
            </w:pPr>
            <w:r w:rsidRPr="00394552">
              <w:rPr>
                <w:rFonts w:ascii="Times New Roman" w:hAnsi="Times New Roman" w:cs="Times New Roman"/>
                <w:b/>
                <w:bCs/>
                <w:sz w:val="18"/>
                <w:szCs w:val="18"/>
              </w:rPr>
              <w:t>0.96</w:t>
            </w:r>
          </w:p>
        </w:tc>
      </w:tr>
      <w:tr w:rsidR="00E13C54" w:rsidRPr="00394552" w14:paraId="69C09143" w14:textId="77777777" w:rsidTr="004C318B">
        <w:trPr>
          <w:trHeight w:val="166"/>
          <w:jc w:val="center"/>
        </w:trPr>
        <w:tc>
          <w:tcPr>
            <w:tcW w:w="69.50pt" w:type="dxa"/>
            <w:vMerge/>
          </w:tcPr>
          <w:p w14:paraId="04D8821E" w14:textId="77777777" w:rsidR="00E13C54" w:rsidRPr="00394552" w:rsidRDefault="00E13C54" w:rsidP="004C318B">
            <w:pPr>
              <w:jc w:val="both"/>
              <w:rPr>
                <w:rFonts w:ascii="Times New Roman" w:hAnsi="Times New Roman" w:cs="Times New Roman"/>
                <w:sz w:val="18"/>
                <w:szCs w:val="18"/>
              </w:rPr>
            </w:pPr>
          </w:p>
        </w:tc>
        <w:tc>
          <w:tcPr>
            <w:tcW w:w="49pt" w:type="dxa"/>
          </w:tcPr>
          <w:p w14:paraId="010462A3" w14:textId="77777777" w:rsidR="00E13C54" w:rsidRPr="00394552" w:rsidRDefault="00E13C54" w:rsidP="004C318B">
            <w:pPr>
              <w:rPr>
                <w:rFonts w:ascii="Times New Roman" w:hAnsi="Times New Roman" w:cs="Times New Roman"/>
                <w:sz w:val="18"/>
                <w:szCs w:val="18"/>
              </w:rPr>
            </w:pPr>
            <w:r w:rsidRPr="00394552">
              <w:rPr>
                <w:rFonts w:ascii="Times New Roman" w:hAnsi="Times New Roman" w:cs="Times New Roman"/>
                <w:sz w:val="18"/>
                <w:szCs w:val="18"/>
              </w:rPr>
              <w:t>Accuracy</w:t>
            </w:r>
          </w:p>
        </w:tc>
        <w:tc>
          <w:tcPr>
            <w:tcW w:w="46.10pt" w:type="dxa"/>
          </w:tcPr>
          <w:p w14:paraId="2048C15D" w14:textId="77777777" w:rsidR="00E13C54" w:rsidRPr="00394552" w:rsidRDefault="00E13C54" w:rsidP="004C318B">
            <w:pPr>
              <w:rPr>
                <w:rFonts w:ascii="Times New Roman" w:hAnsi="Times New Roman" w:cs="Times New Roman"/>
                <w:sz w:val="18"/>
                <w:szCs w:val="18"/>
              </w:rPr>
            </w:pPr>
            <w:r w:rsidRPr="00394552">
              <w:rPr>
                <w:rFonts w:ascii="Times New Roman" w:eastAsia="Times New Roman" w:hAnsi="Times New Roman" w:cs="Times New Roman"/>
                <w:sz w:val="18"/>
                <w:szCs w:val="18"/>
              </w:rPr>
              <w:t>0.87</w:t>
            </w:r>
          </w:p>
        </w:tc>
        <w:tc>
          <w:tcPr>
            <w:tcW w:w="44.25pt" w:type="dxa"/>
          </w:tcPr>
          <w:p w14:paraId="222EBE77" w14:textId="77777777" w:rsidR="00E13C54" w:rsidRPr="00394552" w:rsidRDefault="00E13C54" w:rsidP="004C318B">
            <w:pPr>
              <w:rPr>
                <w:rFonts w:ascii="Times New Roman" w:hAnsi="Times New Roman" w:cs="Times New Roman"/>
                <w:b/>
                <w:bCs/>
                <w:sz w:val="18"/>
                <w:szCs w:val="18"/>
              </w:rPr>
            </w:pPr>
            <w:r w:rsidRPr="00394552">
              <w:rPr>
                <w:rFonts w:ascii="Times New Roman" w:hAnsi="Times New Roman" w:cs="Times New Roman"/>
                <w:b/>
                <w:bCs/>
                <w:sz w:val="18"/>
                <w:szCs w:val="18"/>
              </w:rPr>
              <w:t>0.93</w:t>
            </w:r>
          </w:p>
        </w:tc>
        <w:tc>
          <w:tcPr>
            <w:tcW w:w="51.55pt" w:type="dxa"/>
          </w:tcPr>
          <w:p w14:paraId="764DAA9D" w14:textId="77777777" w:rsidR="00E13C54" w:rsidRPr="005E4803" w:rsidRDefault="00E13C54" w:rsidP="004C318B">
            <w:pPr>
              <w:rPr>
                <w:rFonts w:ascii="Times New Roman" w:hAnsi="Times New Roman" w:cs="Times New Roman"/>
                <w:b/>
                <w:bCs/>
                <w:sz w:val="18"/>
                <w:szCs w:val="18"/>
              </w:rPr>
            </w:pPr>
            <w:r w:rsidRPr="005E4803">
              <w:rPr>
                <w:rFonts w:ascii="Times New Roman" w:hAnsi="Times New Roman" w:cs="Times New Roman"/>
                <w:b/>
                <w:bCs/>
                <w:sz w:val="18"/>
                <w:szCs w:val="18"/>
              </w:rPr>
              <w:t>0.93</w:t>
            </w:r>
          </w:p>
        </w:tc>
        <w:tc>
          <w:tcPr>
            <w:tcW w:w="55.60pt" w:type="dxa"/>
          </w:tcPr>
          <w:p w14:paraId="1C974741" w14:textId="77777777" w:rsidR="00E13C54" w:rsidRPr="00394552" w:rsidRDefault="00E13C54" w:rsidP="004C318B">
            <w:pPr>
              <w:rPr>
                <w:rFonts w:ascii="Times New Roman" w:hAnsi="Times New Roman" w:cs="Times New Roman"/>
                <w:sz w:val="18"/>
                <w:szCs w:val="18"/>
              </w:rPr>
            </w:pPr>
            <w:r w:rsidRPr="00394552">
              <w:rPr>
                <w:rFonts w:ascii="Times New Roman" w:hAnsi="Times New Roman" w:cs="Times New Roman"/>
                <w:sz w:val="18"/>
                <w:szCs w:val="18"/>
              </w:rPr>
              <w:t>0.95</w:t>
            </w:r>
          </w:p>
        </w:tc>
        <w:tc>
          <w:tcPr>
            <w:tcW w:w="60.25pt" w:type="dxa"/>
          </w:tcPr>
          <w:p w14:paraId="72954E5E" w14:textId="77777777" w:rsidR="00E13C54" w:rsidRPr="005E4803" w:rsidRDefault="00E13C54" w:rsidP="004C318B">
            <w:pPr>
              <w:rPr>
                <w:rFonts w:ascii="Times New Roman" w:hAnsi="Times New Roman" w:cs="Times New Roman"/>
                <w:b/>
                <w:bCs/>
                <w:sz w:val="18"/>
                <w:szCs w:val="18"/>
              </w:rPr>
            </w:pPr>
            <w:r w:rsidRPr="005E4803">
              <w:rPr>
                <w:rFonts w:ascii="Times New Roman" w:hAnsi="Times New Roman" w:cs="Times New Roman"/>
                <w:b/>
                <w:bCs/>
                <w:sz w:val="18"/>
                <w:szCs w:val="18"/>
              </w:rPr>
              <w:t>0.95</w:t>
            </w:r>
          </w:p>
        </w:tc>
        <w:tc>
          <w:tcPr>
            <w:tcW w:w="70.25pt" w:type="dxa"/>
          </w:tcPr>
          <w:p w14:paraId="64EC7078" w14:textId="77777777" w:rsidR="00E13C54" w:rsidRPr="005E4803" w:rsidRDefault="00E13C54" w:rsidP="004C318B">
            <w:pPr>
              <w:rPr>
                <w:rFonts w:ascii="Times New Roman" w:hAnsi="Times New Roman" w:cs="Times New Roman"/>
                <w:b/>
                <w:bCs/>
                <w:sz w:val="18"/>
                <w:szCs w:val="18"/>
              </w:rPr>
            </w:pPr>
            <w:r w:rsidRPr="005E4803">
              <w:rPr>
                <w:rFonts w:ascii="Times New Roman" w:hAnsi="Times New Roman" w:cs="Times New Roman"/>
                <w:b/>
                <w:bCs/>
                <w:sz w:val="18"/>
                <w:szCs w:val="18"/>
              </w:rPr>
              <w:t>0.95</w:t>
            </w:r>
          </w:p>
        </w:tc>
        <w:tc>
          <w:tcPr>
            <w:tcW w:w="55.50pt" w:type="dxa"/>
            <w:shd w:val="clear" w:color="auto" w:fill="E7E6E6" w:themeFill="background2"/>
          </w:tcPr>
          <w:p w14:paraId="5DA3A367" w14:textId="77777777" w:rsidR="00E13C54" w:rsidRPr="00394552" w:rsidRDefault="00E13C54" w:rsidP="004C318B">
            <w:pPr>
              <w:rPr>
                <w:rFonts w:ascii="Times New Roman" w:hAnsi="Times New Roman" w:cs="Times New Roman"/>
                <w:b/>
                <w:bCs/>
                <w:sz w:val="18"/>
                <w:szCs w:val="18"/>
              </w:rPr>
            </w:pPr>
            <w:r w:rsidRPr="00394552">
              <w:rPr>
                <w:rFonts w:ascii="Times New Roman" w:hAnsi="Times New Roman" w:cs="Times New Roman"/>
                <w:b/>
                <w:bCs/>
                <w:sz w:val="18"/>
                <w:szCs w:val="18"/>
              </w:rPr>
              <w:t>0.96</w:t>
            </w:r>
          </w:p>
        </w:tc>
      </w:tr>
    </w:tbl>
    <w:bookmarkEnd w:id="3"/>
    <w:p w14:paraId="713B6A88" w14:textId="601FE140" w:rsidR="006E397D" w:rsidRPr="006E397D" w:rsidRDefault="006E397D" w:rsidP="00462754">
      <w:pPr>
        <w:spacing w:after="6pt"/>
        <w:sectPr w:rsidR="006E397D" w:rsidRPr="006E397D" w:rsidSect="00E13C54">
          <w:type w:val="continuous"/>
          <w:pgSz w:w="595.30pt" w:h="841.90pt" w:code="9"/>
          <w:pgMar w:top="54pt" w:right="45.35pt" w:bottom="72pt" w:left="45.35pt" w:header="36pt" w:footer="36pt" w:gutter="0pt"/>
          <w:cols w:space="18pt"/>
          <w:docGrid w:linePitch="360"/>
        </w:sectPr>
      </w:pPr>
      <w:r w:rsidRPr="006E397D">
        <w:rPr>
          <w:sz w:val="18"/>
          <w:szCs w:val="18"/>
        </w:rPr>
        <w:t>Table 1: Performances of all created models</w:t>
      </w:r>
    </w:p>
    <w:p w14:paraId="48FF8726" w14:textId="31798FE6" w:rsidR="00026C01" w:rsidRPr="00462754" w:rsidRDefault="00462754" w:rsidP="00462754">
      <w:pPr>
        <w:spacing w:before="3pt"/>
        <w:jc w:val="both"/>
      </w:pPr>
      <w:r>
        <w:t xml:space="preserve">3.  </w:t>
      </w:r>
      <w:r w:rsidR="00026C01" w:rsidRPr="00462754">
        <w:t>Transfer Learning with BERT</w:t>
      </w:r>
    </w:p>
    <w:p w14:paraId="0CF5364A" w14:textId="4F9A4165" w:rsidR="00026C01" w:rsidRDefault="00026C01" w:rsidP="00026C01">
      <w:pPr>
        <w:spacing w:after="6pt"/>
        <w:jc w:val="both"/>
      </w:pPr>
      <w:r w:rsidRPr="00026C01">
        <w:t>Lastly, in the final step, state-of-the-art Google-developed language model – BERT was fine-tuned for the classification tasks. The transfer learning models had also been trained using TensorFlow. The BERT model outperformed the baseline models and the other deep learning models as well. It had a weighted average f1-score of 0.8</w:t>
      </w:r>
      <w:r w:rsidR="00B70583">
        <w:t>4</w:t>
      </w:r>
      <w:r w:rsidRPr="00026C01">
        <w:t xml:space="preserve"> in classifying keywords based medical notes. On the other hand, it had 0.96 f1-score in classifying the other task. Category wise performance of the fine-tuned BERT model is shown in fig </w:t>
      </w:r>
      <w:r w:rsidR="00B70583">
        <w:t>8</w:t>
      </w:r>
      <w:r w:rsidRPr="00026C01">
        <w:t xml:space="preserve"> and fig </w:t>
      </w:r>
      <w:r w:rsidR="00B70583">
        <w:t>9</w:t>
      </w:r>
      <w:r w:rsidRPr="00026C01">
        <w:t xml:space="preserve"> – the first one having the visualization of how the model performed for each class of the first dataset in terms of precision, recall, and f1-score, and the second one having the performance visualization of the model in the second dataset.</w:t>
      </w:r>
    </w:p>
    <w:p w14:paraId="76B26A8E" w14:textId="0DD09883" w:rsidR="00BA0D2B" w:rsidRPr="00026C01" w:rsidRDefault="00BA0D2B" w:rsidP="00026C01">
      <w:pPr>
        <w:spacing w:after="6pt"/>
        <w:jc w:val="both"/>
      </w:pPr>
      <w:r>
        <w:rPr>
          <w:noProof/>
        </w:rPr>
        <w:drawing>
          <wp:inline distT="0" distB="0" distL="0" distR="0" wp14:anchorId="1677934A" wp14:editId="4F7945C3">
            <wp:extent cx="3089910" cy="2104390"/>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line3.PNG"/>
                    <pic:cNvPicPr/>
                  </pic:nvPicPr>
                  <pic:blipFill>
                    <a:blip r:embed="rId17">
                      <a:extLst>
                        <a:ext uri="{28A0092B-C50C-407E-A947-70E740481C1C}">
                          <a14:useLocalDpi xmlns:a14="http://schemas.microsoft.com/office/drawing/2010/main" val="0"/>
                        </a:ext>
                      </a:extLst>
                    </a:blip>
                    <a:stretch>
                      <a:fillRect/>
                    </a:stretch>
                  </pic:blipFill>
                  <pic:spPr>
                    <a:xfrm>
                      <a:off x="0" y="0"/>
                      <a:ext cx="3089910" cy="2104390"/>
                    </a:xfrm>
                    <a:prstGeom prst="rect">
                      <a:avLst/>
                    </a:prstGeom>
                  </pic:spPr>
                </pic:pic>
              </a:graphicData>
            </a:graphic>
          </wp:inline>
        </w:drawing>
      </w:r>
    </w:p>
    <w:p w14:paraId="2157BAFB" w14:textId="43F4482E" w:rsidR="00BA0D2B" w:rsidRPr="00ED23BF" w:rsidRDefault="00BA0D2B" w:rsidP="00BA0D2B">
      <w:pPr>
        <w:rPr>
          <w:sz w:val="18"/>
          <w:szCs w:val="18"/>
        </w:rPr>
      </w:pPr>
      <w:r w:rsidRPr="00ED23BF">
        <w:rPr>
          <w:sz w:val="18"/>
          <w:szCs w:val="18"/>
        </w:rPr>
        <w:t>Fig</w:t>
      </w:r>
      <w:r w:rsidR="00ED23BF" w:rsidRPr="00ED23BF">
        <w:rPr>
          <w:sz w:val="18"/>
          <w:szCs w:val="18"/>
        </w:rPr>
        <w:t xml:space="preserve"> </w:t>
      </w:r>
      <w:r w:rsidR="00780408">
        <w:rPr>
          <w:sz w:val="18"/>
          <w:szCs w:val="18"/>
        </w:rPr>
        <w:t>9</w:t>
      </w:r>
      <w:r w:rsidRPr="00ED23BF">
        <w:rPr>
          <w:sz w:val="18"/>
          <w:szCs w:val="18"/>
        </w:rPr>
        <w:t>: Specialty-wise performance of the transfer learning model (prescription)</w:t>
      </w:r>
    </w:p>
    <w:p w14:paraId="3DEF6A04" w14:textId="77777777" w:rsidR="00FC4EB8" w:rsidRDefault="00FC4EB8" w:rsidP="00FC4EB8">
      <w:pPr>
        <w:pStyle w:val="Heading1"/>
      </w:pPr>
      <w:r>
        <w:t>Discussion</w:t>
      </w:r>
    </w:p>
    <w:p w14:paraId="760E603B" w14:textId="3125390A" w:rsidR="00F50820" w:rsidRDefault="00F50820" w:rsidP="00F50820">
      <w:pPr>
        <w:jc w:val="both"/>
      </w:pPr>
      <w:r w:rsidRPr="006C3E36">
        <w:t xml:space="preserve">This study demonstrates how various methods can be used for the classification tasks of the medical domain using natural language processing. </w:t>
      </w:r>
      <w:r w:rsidRPr="00E3543D">
        <w:t>These types of works are very important to provide a meaningful support system for the doctors in order to smooth their workflow</w:t>
      </w:r>
      <w:r>
        <w:t xml:space="preserve">. A machine learning-based system can help a doctor in so many ways such as treatment, disease prediction, etc. Moreover, patients find it difficult to consult the exact medical specialists based on their medical problems in many cases. Focusing on this problem, the study aims to </w:t>
      </w:r>
      <w:r w:rsidR="003F55AE">
        <w:t xml:space="preserve">efficiently </w:t>
      </w:r>
      <w:r>
        <w:t>classify two types of documents corresponding to a patient in some medical specialty, so that he/she does not have to face any difficulty to find the right specialist according to his/her medications and symptoms.</w:t>
      </w:r>
      <w:r w:rsidR="00DA4BCD">
        <w:t xml:space="preserve"> </w:t>
      </w:r>
      <w:r>
        <w:t xml:space="preserve">According to the </w:t>
      </w:r>
      <w:r w:rsidR="00EC39B5">
        <w:t>objectives</w:t>
      </w:r>
      <w:r>
        <w:t xml:space="preserve"> of this study, three different types of machine learning models were built </w:t>
      </w:r>
      <w:r>
        <w:t xml:space="preserve">to classify keyword-based medical notes and medical prescriptions into some medical specialties. </w:t>
      </w:r>
      <w:r w:rsidRPr="003F3D6C">
        <w:t xml:space="preserve">Before that, the key attributes to classify them were identified. </w:t>
      </w:r>
      <w:r>
        <w:t xml:space="preserve">Then, the results were compared with each other. The overall result was good for prescription classification than keyword classification. </w:t>
      </w:r>
      <w:r w:rsidRPr="00D017D3">
        <w:t>However, the performance on the keyword classification was</w:t>
      </w:r>
      <w:r>
        <w:t xml:space="preserve"> not that</w:t>
      </w:r>
      <w:r w:rsidRPr="00D017D3">
        <w:t xml:space="preserve"> bad.</w:t>
      </w:r>
      <w:r>
        <w:t xml:space="preserve"> There were some similar studies like this. In </w:t>
      </w:r>
      <w:r w:rsidR="00A05BF9">
        <w:t>a</w:t>
      </w:r>
      <w:r>
        <w:t xml:space="preserve"> study </w:t>
      </w:r>
      <w:r w:rsidR="00EC39B5">
        <w:fldChar w:fldCharType="begin" w:fldLock="1"/>
      </w:r>
      <w:r w:rsidR="00C40BA3">
        <w:instrText>ADDIN CSL_CITATION {"citationItems":[{"id":"ITEM-1","itemData":{"DOI":"10.1186/s12911-017-0556-8","ISSN":"14726947","abstract":"Background: The medical subdomain of a clinical note, such as cardiology or neurology, is useful content-derived metadata for developing machine learning downstream applications. To classify the medical subdomain of a note accurately, we have constructed a machine learning-based natural language processing (NLP) pipeline and developed medical subdomain classifiers based on the content of the note. Methods: We constructed the pipeline using the clinical NLP system, clinical Text Analysis and Knowledge Extraction System (cTAKES), the Unified Medical Language System (UMLS) Metathesaurus, Semantic Network, and learning algorithms to extract features from two datasets - clinical notes from Integrating Data for Analysis, Anonymization, and Sharing (iDASH) data repository (n = 431) and Massachusetts General Hospital (MGH) (n = 91,237), and built medical subdomain classifiers with different combinations of data representation methods and supervised learning algorithms. We evaluated the performance of classifiers and their portability across the two datasets. Results: The convolutional recurrent neural network with neural word embeddings trained-medical subdomain classifier yielded the best performance measurement on iDASH and MGH datasets with area under receiver operating characteristic curve (AUC) of 0.975 and 0.991, and F1 scores of 0.845 and 0.870, respectively. Considering better clinical interpretability, linear support vector machine-trained medical subdomain classifier using hybrid bag-of-words and clinically relevant UMLS concepts as the feature representation, with term frequency-inverse document frequency (tf-idf)-weighting, outperformed other shallow learning classifiers on iDASH and MGH datasets with AUC of 0.957 and 0.964, and F1 scores of 0.932 and 0.934 respectively. We trained classifiers on one dataset, applied to the other dataset and yielded the threshold of F1 score of 0.7 in classifiers for half of the medical subdomains we studied. Conclusion: Our study shows that a supervised learning-based NLP approach is useful to develop medical subdomain classifiers. The deep learning algorithm with distributed word representation yields better performance yet shallow learning algorithms with the word and concept representation achieves comparable performance with better clinical interpretability. Portable classifiers may also be used across datasets from different institutions.","author":[{"dropping-particle":"","family":"Weng","given":"Wei Hung","non-dropping-particle":"","parse-names":false,"suffix":""},{"dropping-particle":"","family":"Wagholikar","given":"Kavishwar B.","non-dropping-particle":"","parse-names":false,"suffix":""},{"dropping-particle":"","family":"McCray","given":"Alexa T.","non-dropping-particle":"","parse-names":false,"suffix":""},{"dropping-particle":"","family":"Szolovits","given":"Peter","non-dropping-particle":"","parse-names":false,"suffix":""},{"dropping-particle":"","family":"Chueh","given":"Henry C.","non-dropping-particle":"","parse-names":false,"suffix":""}],"container-title":"BMC Medical Informatics and Decision Making","id":"ITEM-1","issued":{"date-parts":[["2017"]]},"title":"Medical subdomain classification of clinical notes using a machine learning-based natural language processing approach","type":"article-journal"},"uris":["http://www.mendeley.com/documents/?uuid=d664e8de-08e3-4a71-b3ad-5f0e4a56b7f5"]}],"mendeley":{"formattedCitation":"[9]","plainTextFormattedCitation":"[9]","previouslyFormattedCitation":"(Weng &lt;i&gt;et al.&lt;/i&gt;, 2017)"},"properties":{"noteIndex":0},"schema":"https://github.com/citation-style-language/schema/raw/master/csl-citation.json"}</w:instrText>
      </w:r>
      <w:r w:rsidR="00EC39B5">
        <w:fldChar w:fldCharType="separate"/>
      </w:r>
      <w:r w:rsidR="00C40BA3" w:rsidRPr="00C40BA3">
        <w:rPr>
          <w:noProof/>
        </w:rPr>
        <w:t>[9]</w:t>
      </w:r>
      <w:r w:rsidR="00EC39B5">
        <w:fldChar w:fldCharType="end"/>
      </w:r>
      <w:r>
        <w:t xml:space="preserve">, the researchers had classified the medical notes into six medical sub-domains while </w:t>
      </w:r>
      <w:proofErr w:type="spellStart"/>
      <w:r w:rsidRPr="002C437B">
        <w:t>Jingshu</w:t>
      </w:r>
      <w:proofErr w:type="spellEnd"/>
      <w:r>
        <w:t xml:space="preserve"> </w:t>
      </w:r>
      <w:r w:rsidRPr="002C437B">
        <w:t>Liu</w:t>
      </w:r>
      <w:r>
        <w:t xml:space="preserve"> et al. </w:t>
      </w:r>
      <w:r w:rsidR="00EC39B5">
        <w:fldChar w:fldCharType="begin" w:fldLock="1"/>
      </w:r>
      <w:r w:rsidR="00C40BA3">
        <w:instrText>ADDIN CSL_CITATION {"citationItems":[{"id":"ITEM-1","itemData":{"abstract":"Early detection of preventable diseases is important for better disease management, improved inter-ventions, and more efficient health-care resource allocation. Various machine learning approacheshave been developed to utilize information in Electronic Health Record (EHR) for this task. Majorityof previous attempts, however, focus on structured fields and lose the vast amount of information inthe unstructured notes. In this work we propose a general multi-task framework for disease onsetprediction that combines both free-text medical notes and structured information. We compareperformance of different deep learning architectures including CNN, LSTM and hierarchical models.In contrast to traditional text-based prediction models, our approach does not require disease specificfeature engineering, and can handle negations and numerical values that exist in the text. Ourresults on a cohort of about 1 million patients show that models using text outperform modelsusing just structured data, and that models capable of using numerical values and negations in thetext, in addition to the raw text, further improve performance. Additionally, we compare differentvisualization methods for medical professionals to interpret model predictions.","author":[{"dropping-particle":"","family":"Liu","given":"Jingshu","non-dropping-particle":"","parse-names":false,"suffix":""},{"dropping-particle":"","family":"Zhang","given":"Zachariah","non-dropping-particle":"","parse-names":false,"suffix":""},{"dropping-particle":"","family":"Razavian","given":"Narges","non-dropping-particle":"","parse-names":false,"suffix":""}],"id":"ITEM-1","issued":{"date-parts":[["2018"]]},"title":"Deep EHR: Chronic Disease Prediction Using Medical Notes","type":"article-journal"},"uris":["http://www.mendeley.com/documents/?uuid=68835240-c168-4411-a11a-ad9b8f952814"]}],"mendeley":{"formattedCitation":"[21]","plainTextFormattedCitation":"[21]","previouslyFormattedCitation":"(Liu, Zhang and Razavian, 2018)"},"properties":{"noteIndex":0},"schema":"https://github.com/citation-style-language/schema/raw/master/csl-citation.json"}</w:instrText>
      </w:r>
      <w:r w:rsidR="00EC39B5">
        <w:fldChar w:fldCharType="separate"/>
      </w:r>
      <w:r w:rsidR="00C40BA3" w:rsidRPr="00C40BA3">
        <w:rPr>
          <w:noProof/>
        </w:rPr>
        <w:t>[21]</w:t>
      </w:r>
      <w:r w:rsidR="00EC39B5">
        <w:fldChar w:fldCharType="end"/>
      </w:r>
      <w:r>
        <w:t xml:space="preserve"> had predicted three chronic diseases based on clinical notes. Transfer learning had been used in the medical sector to recognize named entities </w:t>
      </w:r>
      <w:r w:rsidR="00EC39B5">
        <w:fldChar w:fldCharType="begin" w:fldLock="1"/>
      </w:r>
      <w:r w:rsidR="00C40BA3">
        <w:instrText>ADDIN CSL_CITATION {"citationItems":[{"id":"ITEM-1","itemData":{"DOI":"10.1371/journal.pone.0216046","ISBN":"1111111111","ISSN":"19326203","PMID":"31048840","abstract":"Specific entity terms such as disease, test, symptom, and genes in Electronic Medical Record (EMR) can be extracted by Named Entity Recognition (NER). However, limited resources of labeled EMR pose a great challenge for mining medical entity terms. In this study, a novel multitask bi-directional RNN model combined with deep transfer learning is proposed as a potential solution of transferring knowledge and data augmentation to enhance NER performance with limited data. The proposed model has been evaluated using micro average F-score, macro average F-score and accuracy. It is observed that the proposed model outperforms the baseline model in the case of discharge datasets. For instance, for the case of discharge summary, the micro average F-score is improved by 2.55% and the overall accuracy is improved by 7.53%. For the case of progress notes, the micro average F-score and the overall accuracy are improved by 1.63% and 5.63%, respectively.","author":[{"dropping-particle":"","family":"Dong","given":"Xishuang","non-dropping-particle":"","parse-names":false,"suffix":""},{"dropping-particle":"","family":"Chowdhury","given":"Shanta","non-dropping-particle":"","parse-names":false,"suffix":""},{"dropping-particle":"","family":"Qian","given":"Lijun","non-dropping-particle":"","parse-names":false,"suffix":""},{"dropping-particle":"","family":"Li","given":"Xiangfang","non-dropping-particle":"","parse-names":false,"suffix":""},{"dropping-particle":"","family":"Guan","given":"Yi","non-dropping-particle":"","parse-names":false,"suffix":""},{"dropping-particle":"","family":"Yang","given":"Jinfeng","non-dropping-particle":"","parse-names":false,"suffix":""},{"dropping-particle":"","family":"Yu","given":"Qiubin","non-dropping-particle":"","parse-names":false,"suffix":""}],"container-title":"PLoS ONE","id":"ITEM-1","issue":"5","issued":{"date-parts":[["2019"]]},"page":"1-15","title":"Deep learning for named entity recognition on Chinese electronic medical records: Combining deep transfer learning with multitask bi-directional LSTM RNN","type":"article-journal","volume":"14"},"uris":["http://www.mendeley.com/documents/?uuid=6b3e2650-ca4e-45ac-878a-a444909f07d5"]}],"mendeley":{"formattedCitation":"[12]","plainTextFormattedCitation":"[12]","previouslyFormattedCitation":"(Dong &lt;i&gt;et al.&lt;/i&gt;, 2019)"},"properties":{"noteIndex":0},"schema":"https://github.com/citation-style-language/schema/raw/master/csl-citation.json"}</w:instrText>
      </w:r>
      <w:r w:rsidR="00EC39B5">
        <w:fldChar w:fldCharType="separate"/>
      </w:r>
      <w:r w:rsidR="00C40BA3" w:rsidRPr="00C40BA3">
        <w:rPr>
          <w:noProof/>
        </w:rPr>
        <w:t>[12]</w:t>
      </w:r>
      <w:r w:rsidR="00EC39B5">
        <w:fldChar w:fldCharType="end"/>
      </w:r>
      <w:r w:rsidR="00EC39B5">
        <w:t xml:space="preserve"> </w:t>
      </w:r>
      <w:r w:rsidR="00EC39B5">
        <w:fldChar w:fldCharType="begin" w:fldLock="1"/>
      </w:r>
      <w:r w:rsidR="00C40BA3">
        <w:instrText>ADDIN CSL_CITATION {"citationItems":[{"id":"ITEM-1","itemData":{"DOI":"10.18653/v1/w19-5006","abstract":"Inspired by the success of the General Language Understanding Evaluation benchmark, we introduce the Biomedical Language Understanding Evaluation (BLUE) benchmark to facilitate research in the development of pre-training language representations in the biomedicine domain. The benchmark consists of five tasks with ten datasets that cover both biomedical and clinical texts with different dataset sizes and difficulties. We also evaluate several baselines based on BERT and ELMo and find that the BERT model pre-trained on PubMed abstracts and MIMIC-III clinical notes achieves the best results. We make the datasets, pre-trained models, and codes publicly available at https://github.com/ncbi-nlp/BLUE_Benchmark.","author":[{"dropping-particle":"","family":"Peng","given":"Yifan","non-dropping-particle":"","parse-names":false,"suffix":""},{"dropping-particle":"","family":"Yan","given":"Shankai","non-dropping-particle":"","parse-names":false,"suffix":""},{"dropping-particle":"","family":"Lu","given":"Zhiyong","non-dropping-particle":"","parse-names":false,"suffix":""}],"id":"ITEM-1","issue":"iv","issued":{"date-parts":[["2019"]]},"page":"58-65","title":"Transfer Learning in Biomedical Natural Language Processing: An Evaluation of BERT and ELMo on Ten Benchmarking Datasets","type":"article-journal"},"uris":["http://www.mendeley.com/documents/?uuid=97593c45-b067-4c23-b08b-976368454b4c"]}],"mendeley":{"formattedCitation":"[11]","plainTextFormattedCitation":"[11]","previouslyFormattedCitation":"(Peng, Yan and Lu, 2019)"},"properties":{"noteIndex":0},"schema":"https://github.com/citation-style-language/schema/raw/master/csl-citation.json"}</w:instrText>
      </w:r>
      <w:r w:rsidR="00EC39B5">
        <w:fldChar w:fldCharType="separate"/>
      </w:r>
      <w:r w:rsidR="00C40BA3" w:rsidRPr="00C40BA3">
        <w:rPr>
          <w:noProof/>
        </w:rPr>
        <w:t>[11]</w:t>
      </w:r>
      <w:r w:rsidR="00EC39B5">
        <w:fldChar w:fldCharType="end"/>
      </w:r>
      <w:r w:rsidR="008622F8">
        <w:t xml:space="preserve">. </w:t>
      </w:r>
      <w:r>
        <w:t xml:space="preserve">The performance of each model was measured based on precision, recall, f1-score, and accuracy. Table 1 shows the complete result of this study from the performance of baseline models to the performance of transfer learning models. </w:t>
      </w:r>
    </w:p>
    <w:p w14:paraId="1AEBDF36" w14:textId="6E5B8D4B" w:rsidR="00F50820" w:rsidRDefault="00F50820" w:rsidP="00F50820">
      <w:pPr>
        <w:jc w:val="both"/>
      </w:pPr>
      <w:r>
        <w:t xml:space="preserve">Among the three deep learning models, the </w:t>
      </w:r>
      <w:proofErr w:type="spellStart"/>
      <w:r>
        <w:t>BiLSTM</w:t>
      </w:r>
      <w:proofErr w:type="spellEnd"/>
      <w:r>
        <w:t xml:space="preserve"> model performed better than CNN and MLP models in both cases. Because only LSTM holds the contextual information about the texts. The convolutional neural network also showed good results in classifying texts, despite being widely used in image classification. By looking at the table, it becomes apparent that the fine-tuned BERT model showed the best result among all the models.</w:t>
      </w:r>
      <w:r w:rsidR="00DA4BCD">
        <w:t xml:space="preserve"> </w:t>
      </w:r>
      <w:r>
        <w:t xml:space="preserve">The result of this study showed that transferring knowledge from one model to another domain specific task in NLP can be really useful. Transfer learning in image processing is going on for a while. But, in NLP, the idea of transfer learning is new, and it is emerging at great speed after the development of Google’s BERT language model. The prospects of this type of learning are very promising, even though the domain-specific tasks differ from the original pre-trained model. In this study, fine-tuning on the pre-trained model for classifying notes and prescription yielded the best result over the baseline and regular deep learning model despite the original model was trained on very different data than the medical sector. </w:t>
      </w:r>
    </w:p>
    <w:p w14:paraId="65DED236" w14:textId="564BFE8B" w:rsidR="00F50820" w:rsidRDefault="00F50820" w:rsidP="00F50820">
      <w:pPr>
        <w:jc w:val="both"/>
      </w:pPr>
      <w:r>
        <w:t xml:space="preserve">Only keywords from medical notes were classified in this study. The full medical notes with the past history of illness and with the procedure of treatment were not classified due to the excessive length of the texts. As mentioned earlier that the pre-trained BERT model only can accept the input sequence having a length of less than or equal to 512. The majority of those clinical notes had more than 1000 sequences. If the classification of those lossy input sequences would have done, that would not have been a proper classification. All of the medical specialties were not considered while classifying due to an imbalance in the dataset. Moreover, only an Adam optimizer was used while training the transfer learning model. The performance of </w:t>
      </w:r>
      <w:r>
        <w:lastRenderedPageBreak/>
        <w:t xml:space="preserve">other optimizers in transfer learning could not be measured due to the limitation of computational resources. </w:t>
      </w:r>
    </w:p>
    <w:p w14:paraId="56516248" w14:textId="77777777" w:rsidR="006D20F4" w:rsidRDefault="006D20F4" w:rsidP="006D20F4">
      <w:pPr>
        <w:pStyle w:val="Heading1"/>
      </w:pPr>
      <w:r>
        <w:t>Future Work</w:t>
      </w:r>
    </w:p>
    <w:p w14:paraId="404A99AC" w14:textId="412E7E59" w:rsidR="00AE56B2" w:rsidRDefault="00AE56B2" w:rsidP="00AE56B2">
      <w:pPr>
        <w:jc w:val="both"/>
      </w:pPr>
      <w:bookmarkStart w:id="4" w:name="_Hlk36879573"/>
      <w:r>
        <w:t xml:space="preserve">This study explored the usability of transfer learning in text classification. It also proved the acceptance of deep learning models in the medical domain-specific classification tasks. Only </w:t>
      </w:r>
      <w:r w:rsidR="00D31196">
        <w:t>five</w:t>
      </w:r>
      <w:r>
        <w:t xml:space="preserve"> to seven medical specialties were considered in this study. Adding more specialties would add robustness to this type of machine learning-based support system. More specialty-wise data could be collected to enhance performance. </w:t>
      </w:r>
      <w:r w:rsidRPr="002D130D">
        <w:t>Another area to explore is classifying the complete clinical notes including keywords, symptoms,</w:t>
      </w:r>
      <w:r>
        <w:t xml:space="preserve"> </w:t>
      </w:r>
      <w:r w:rsidRPr="002D130D">
        <w:t>history of the patients, etc.</w:t>
      </w:r>
      <w:r>
        <w:t xml:space="preserve"> Recommending medications based on the diseases using transfer and deep learning models is another promising field worth looking at.</w:t>
      </w:r>
      <w:r w:rsidRPr="006F4215">
        <w:t xml:space="preserve"> </w:t>
      </w:r>
      <w:r w:rsidRPr="009E3327">
        <w:t>The majority of clinical notes which are</w:t>
      </w:r>
      <w:r>
        <w:t xml:space="preserve"> </w:t>
      </w:r>
      <w:r w:rsidRPr="009E3327">
        <w:t>available for research purposes are mainly unstructured.</w:t>
      </w:r>
      <w:r>
        <w:t xml:space="preserve"> </w:t>
      </w:r>
      <w:r w:rsidRPr="00BB412A">
        <w:t>Preparing them in a structured way can definitely help the researchers to get the most out of these notes.</w:t>
      </w:r>
      <w:r>
        <w:t xml:space="preserve"> Moreover, applying transfer learning in more sustainable datasets like MIMIC III, M</w:t>
      </w:r>
      <w:r w:rsidRPr="00EB15F2">
        <w:t>assachusetts general hospital clinical notes dataset</w:t>
      </w:r>
      <w:r>
        <w:t>, n2c2 clinical NLP challenges dataset can produce good outcomes. Furthermore, using medical domain-specific language models and creating them would change the landscapes of automation in the medical sector.</w:t>
      </w:r>
      <w:bookmarkEnd w:id="4"/>
    </w:p>
    <w:p w14:paraId="4D98EA76" w14:textId="77777777" w:rsidR="00556512" w:rsidRDefault="00556512" w:rsidP="00556512">
      <w:pPr>
        <w:pStyle w:val="Heading1"/>
      </w:pPr>
      <w:r>
        <w:t>Conclusion</w:t>
      </w:r>
    </w:p>
    <w:p w14:paraId="099E291A" w14:textId="2B01D6AD" w:rsidR="00556512" w:rsidRPr="00051CA7" w:rsidRDefault="00556512" w:rsidP="00556512">
      <w:pPr>
        <w:jc w:val="both"/>
      </w:pPr>
      <w:r>
        <w:t>In this study, the prospects of using transfer learning in classifying keyword</w:t>
      </w:r>
      <w:r w:rsidR="00483DDC">
        <w:t>-</w:t>
      </w:r>
      <w:r>
        <w:t>based medical notes and medical prescriptions had been explored. And, transfer learning had shown great improvement in performance over the other baseline and deep learning models which was created by fine-tuning</w:t>
      </w:r>
      <w:r w:rsidR="00483DDC">
        <w:t xml:space="preserve"> </w:t>
      </w:r>
      <w:r>
        <w:t>BERT model. T</w:t>
      </w:r>
      <w:r w:rsidR="00483DDC">
        <w:t>he t</w:t>
      </w:r>
      <w:r>
        <w:t xml:space="preserve">ransfer learning model had better performance than the recurrent bi-LSTM, MLP and CNN models. Despite the original model not being trained on the medical language, the fine-tuned model was able to demonstrate better performance because of all the pre-learned </w:t>
      </w:r>
      <w:r w:rsidR="00F048DA">
        <w:t>weights it had</w:t>
      </w:r>
      <w:r>
        <w:t xml:space="preserve">. Moreover, this study essentially proved the impact of transfer learning </w:t>
      </w:r>
      <w:r w:rsidR="00483DDC">
        <w:t>o</w:t>
      </w:r>
      <w:r>
        <w:t xml:space="preserve">n text classification by achieving </w:t>
      </w:r>
      <w:r w:rsidR="0088012B">
        <w:t xml:space="preserve">improved </w:t>
      </w:r>
      <w:r>
        <w:t>performance.</w:t>
      </w:r>
    </w:p>
    <w:p w14:paraId="25960499" w14:textId="54527F54" w:rsidR="00B35A7D" w:rsidRPr="00B35A7D" w:rsidRDefault="00B35A7D" w:rsidP="00B35A7D">
      <w:pPr>
        <w:pStyle w:val="Heading1"/>
        <w:numPr>
          <w:ilvl w:val="0"/>
          <w:numId w:val="0"/>
        </w:numPr>
        <w:rPr>
          <w:sz w:val="18"/>
          <w:szCs w:val="18"/>
        </w:rPr>
      </w:pPr>
      <w:r w:rsidRPr="00B35A7D">
        <w:rPr>
          <w:sz w:val="18"/>
          <w:szCs w:val="18"/>
        </w:rPr>
        <w:t>References</w:t>
      </w:r>
    </w:p>
    <w:p w14:paraId="59D4FB0E" w14:textId="02B70FE6" w:rsidR="00C40BA3" w:rsidRPr="00C40BA3" w:rsidRDefault="00F432F5" w:rsidP="00C40BA3">
      <w:pPr>
        <w:widowControl w:val="0"/>
        <w:autoSpaceDE w:val="0"/>
        <w:autoSpaceDN w:val="0"/>
        <w:adjustRightInd w:val="0"/>
        <w:ind w:start="32pt" w:hanging="32pt"/>
        <w:jc w:val="both"/>
        <w:rPr>
          <w:noProof/>
          <w:sz w:val="16"/>
          <w:szCs w:val="24"/>
        </w:rPr>
      </w:pPr>
      <w:r w:rsidRPr="00F432F5">
        <w:rPr>
          <w:sz w:val="16"/>
          <w:szCs w:val="16"/>
        </w:rPr>
        <w:fldChar w:fldCharType="begin" w:fldLock="1"/>
      </w:r>
      <w:r w:rsidRPr="00F432F5">
        <w:rPr>
          <w:sz w:val="16"/>
          <w:szCs w:val="16"/>
        </w:rPr>
        <w:instrText xml:space="preserve">ADDIN Mendeley Bibliography CSL_BIBLIOGRAPHY </w:instrText>
      </w:r>
      <w:r w:rsidRPr="00F432F5">
        <w:rPr>
          <w:sz w:val="16"/>
          <w:szCs w:val="16"/>
        </w:rPr>
        <w:fldChar w:fldCharType="separate"/>
      </w:r>
      <w:r w:rsidR="00C40BA3" w:rsidRPr="00C40BA3">
        <w:rPr>
          <w:noProof/>
          <w:sz w:val="16"/>
          <w:szCs w:val="24"/>
        </w:rPr>
        <w:t>[1]</w:t>
      </w:r>
      <w:r w:rsidR="00C40BA3" w:rsidRPr="00C40BA3">
        <w:rPr>
          <w:noProof/>
          <w:sz w:val="16"/>
          <w:szCs w:val="24"/>
        </w:rPr>
        <w:tab/>
        <w:t xml:space="preserve">G. Phillips-Wren, “AI tools in decision making support systems: A review,” </w:t>
      </w:r>
      <w:r w:rsidR="00C40BA3" w:rsidRPr="00C40BA3">
        <w:rPr>
          <w:i/>
          <w:iCs/>
          <w:noProof/>
          <w:sz w:val="16"/>
          <w:szCs w:val="24"/>
        </w:rPr>
        <w:t>Int. J. Artif. Intell. Tools</w:t>
      </w:r>
      <w:r w:rsidR="00C40BA3" w:rsidRPr="00C40BA3">
        <w:rPr>
          <w:noProof/>
          <w:sz w:val="16"/>
          <w:szCs w:val="24"/>
        </w:rPr>
        <w:t>, vol. 21, no. 2, 2012, doi: 10.1142/S0218213012400052.</w:t>
      </w:r>
    </w:p>
    <w:p w14:paraId="5AB038ED" w14:textId="77777777" w:rsidR="00C40BA3" w:rsidRPr="00C40BA3" w:rsidRDefault="00C40BA3" w:rsidP="00C40BA3">
      <w:pPr>
        <w:widowControl w:val="0"/>
        <w:autoSpaceDE w:val="0"/>
        <w:autoSpaceDN w:val="0"/>
        <w:adjustRightInd w:val="0"/>
        <w:ind w:start="32pt" w:hanging="32pt"/>
        <w:jc w:val="both"/>
        <w:rPr>
          <w:noProof/>
          <w:sz w:val="16"/>
          <w:szCs w:val="24"/>
        </w:rPr>
      </w:pPr>
      <w:r w:rsidRPr="00C40BA3">
        <w:rPr>
          <w:noProof/>
          <w:sz w:val="16"/>
          <w:szCs w:val="24"/>
        </w:rPr>
        <w:t>[2]</w:t>
      </w:r>
      <w:r w:rsidRPr="00C40BA3">
        <w:rPr>
          <w:noProof/>
          <w:sz w:val="16"/>
          <w:szCs w:val="24"/>
        </w:rPr>
        <w:tab/>
        <w:t xml:space="preserve">C. Rudin </w:t>
      </w:r>
      <w:r w:rsidRPr="00C40BA3">
        <w:rPr>
          <w:i/>
          <w:iCs/>
          <w:noProof/>
          <w:sz w:val="16"/>
          <w:szCs w:val="24"/>
        </w:rPr>
        <w:t>et al.</w:t>
      </w:r>
      <w:r w:rsidRPr="00C40BA3">
        <w:rPr>
          <w:noProof/>
          <w:sz w:val="16"/>
          <w:szCs w:val="24"/>
        </w:rPr>
        <w:t xml:space="preserve">, “Machine learning for the New York City power grid,” </w:t>
      </w:r>
      <w:r w:rsidRPr="00C40BA3">
        <w:rPr>
          <w:i/>
          <w:iCs/>
          <w:noProof/>
          <w:sz w:val="16"/>
          <w:szCs w:val="24"/>
        </w:rPr>
        <w:t>IEEE Trans. Pattern Anal. Mach. Intell.</w:t>
      </w:r>
      <w:r w:rsidRPr="00C40BA3">
        <w:rPr>
          <w:noProof/>
          <w:sz w:val="16"/>
          <w:szCs w:val="24"/>
        </w:rPr>
        <w:t>, vol. 34, no. 2, pp. 328–345, 2012, doi: 10.1109/TPAMI.2011.108.</w:t>
      </w:r>
    </w:p>
    <w:p w14:paraId="3584CB11" w14:textId="77777777" w:rsidR="00C40BA3" w:rsidRPr="00C40BA3" w:rsidRDefault="00C40BA3" w:rsidP="00C40BA3">
      <w:pPr>
        <w:widowControl w:val="0"/>
        <w:autoSpaceDE w:val="0"/>
        <w:autoSpaceDN w:val="0"/>
        <w:adjustRightInd w:val="0"/>
        <w:ind w:start="32pt" w:hanging="32pt"/>
        <w:jc w:val="both"/>
        <w:rPr>
          <w:noProof/>
          <w:sz w:val="16"/>
          <w:szCs w:val="24"/>
        </w:rPr>
      </w:pPr>
      <w:r w:rsidRPr="00C40BA3">
        <w:rPr>
          <w:noProof/>
          <w:sz w:val="16"/>
          <w:szCs w:val="24"/>
        </w:rPr>
        <w:t>[3]</w:t>
      </w:r>
      <w:r w:rsidRPr="00C40BA3">
        <w:rPr>
          <w:noProof/>
          <w:sz w:val="16"/>
          <w:szCs w:val="24"/>
        </w:rPr>
        <w:tab/>
        <w:t xml:space="preserve">N. Taghezout and P. Zaraté, “An agent-based simulation approach in an IDSS for evaluating performance in flow-shop manufacturing system,” </w:t>
      </w:r>
      <w:r w:rsidRPr="00C40BA3">
        <w:rPr>
          <w:i/>
          <w:iCs/>
          <w:noProof/>
          <w:sz w:val="16"/>
          <w:szCs w:val="24"/>
        </w:rPr>
        <w:t>Intell. Decis. Technol.</w:t>
      </w:r>
      <w:r w:rsidRPr="00C40BA3">
        <w:rPr>
          <w:noProof/>
          <w:sz w:val="16"/>
          <w:szCs w:val="24"/>
        </w:rPr>
        <w:t>, vol. 5, no. 3, pp. 273–293, 2011, doi: 10.3233/IDT-2011-0111.</w:t>
      </w:r>
    </w:p>
    <w:p w14:paraId="426F2564" w14:textId="77777777" w:rsidR="00C40BA3" w:rsidRPr="00C40BA3" w:rsidRDefault="00C40BA3" w:rsidP="00C40BA3">
      <w:pPr>
        <w:widowControl w:val="0"/>
        <w:autoSpaceDE w:val="0"/>
        <w:autoSpaceDN w:val="0"/>
        <w:adjustRightInd w:val="0"/>
        <w:ind w:start="32pt" w:hanging="32pt"/>
        <w:jc w:val="both"/>
        <w:rPr>
          <w:noProof/>
          <w:sz w:val="16"/>
          <w:szCs w:val="24"/>
        </w:rPr>
      </w:pPr>
      <w:r w:rsidRPr="00C40BA3">
        <w:rPr>
          <w:noProof/>
          <w:sz w:val="16"/>
          <w:szCs w:val="24"/>
        </w:rPr>
        <w:t>[4]</w:t>
      </w:r>
      <w:r w:rsidRPr="00C40BA3">
        <w:rPr>
          <w:noProof/>
          <w:sz w:val="16"/>
          <w:szCs w:val="24"/>
        </w:rPr>
        <w:tab/>
        <w:t xml:space="preserve">C. Esteban, O. Staeck, S. Baier, Y. Yang, and V. Tresp, “Predicting Clinical Events by Combining Static and Dynamic Information Using Recurrent Neural Networks,” </w:t>
      </w:r>
      <w:r w:rsidRPr="00C40BA3">
        <w:rPr>
          <w:i/>
          <w:iCs/>
          <w:noProof/>
          <w:sz w:val="16"/>
          <w:szCs w:val="24"/>
        </w:rPr>
        <w:t>Proc. - 2016 IEEE Int. Conf. Healthc. Informatics, ICHI 2016</w:t>
      </w:r>
      <w:r w:rsidRPr="00C40BA3">
        <w:rPr>
          <w:noProof/>
          <w:sz w:val="16"/>
          <w:szCs w:val="24"/>
        </w:rPr>
        <w:t>, pp. 93–101, 2016, doi: 10.1109/ICHI.2016.16.</w:t>
      </w:r>
    </w:p>
    <w:p w14:paraId="3CFA3B7B" w14:textId="77777777" w:rsidR="00C40BA3" w:rsidRPr="00C40BA3" w:rsidRDefault="00C40BA3" w:rsidP="00C40BA3">
      <w:pPr>
        <w:widowControl w:val="0"/>
        <w:autoSpaceDE w:val="0"/>
        <w:autoSpaceDN w:val="0"/>
        <w:adjustRightInd w:val="0"/>
        <w:ind w:start="32pt" w:hanging="32pt"/>
        <w:jc w:val="both"/>
        <w:rPr>
          <w:noProof/>
          <w:sz w:val="16"/>
          <w:szCs w:val="24"/>
        </w:rPr>
      </w:pPr>
      <w:r w:rsidRPr="00C40BA3">
        <w:rPr>
          <w:noProof/>
          <w:sz w:val="16"/>
          <w:szCs w:val="24"/>
        </w:rPr>
        <w:t>[5]</w:t>
      </w:r>
      <w:r w:rsidRPr="00C40BA3">
        <w:rPr>
          <w:noProof/>
          <w:sz w:val="16"/>
          <w:szCs w:val="24"/>
        </w:rPr>
        <w:tab/>
        <w:t xml:space="preserve">T. Pham, T. Tran, D. Phung, and S. Venkatesh, “Predicting healthcare trajectories from medical records: A deep learning approach,” </w:t>
      </w:r>
      <w:r w:rsidRPr="00C40BA3">
        <w:rPr>
          <w:i/>
          <w:iCs/>
          <w:noProof/>
          <w:sz w:val="16"/>
          <w:szCs w:val="24"/>
        </w:rPr>
        <w:t>J. Biomed. Inform.</w:t>
      </w:r>
      <w:r w:rsidRPr="00C40BA3">
        <w:rPr>
          <w:noProof/>
          <w:sz w:val="16"/>
          <w:szCs w:val="24"/>
        </w:rPr>
        <w:t>, vol. 69, pp. 218–229, 2017, doi: 10.1016/j.jbi.2017.04.001.</w:t>
      </w:r>
    </w:p>
    <w:p w14:paraId="66C8A277" w14:textId="77777777" w:rsidR="00C40BA3" w:rsidRPr="00C40BA3" w:rsidRDefault="00C40BA3" w:rsidP="00C40BA3">
      <w:pPr>
        <w:widowControl w:val="0"/>
        <w:autoSpaceDE w:val="0"/>
        <w:autoSpaceDN w:val="0"/>
        <w:adjustRightInd w:val="0"/>
        <w:ind w:start="32pt" w:hanging="32pt"/>
        <w:jc w:val="both"/>
        <w:rPr>
          <w:noProof/>
          <w:sz w:val="16"/>
          <w:szCs w:val="24"/>
        </w:rPr>
      </w:pPr>
      <w:r w:rsidRPr="00C40BA3">
        <w:rPr>
          <w:noProof/>
          <w:sz w:val="16"/>
          <w:szCs w:val="24"/>
        </w:rPr>
        <w:t>[6]</w:t>
      </w:r>
      <w:r w:rsidRPr="00C40BA3">
        <w:rPr>
          <w:noProof/>
          <w:sz w:val="16"/>
          <w:szCs w:val="24"/>
        </w:rPr>
        <w:tab/>
        <w:t xml:space="preserve">A. Kaya, A. S. Keceli, C. Catal, H. Y. Yalic, H. Temucin, and B. Tekinerdogan, “Analysis of transfer learning for deep neural network based plant classification models,” </w:t>
      </w:r>
      <w:r w:rsidRPr="00C40BA3">
        <w:rPr>
          <w:i/>
          <w:iCs/>
          <w:noProof/>
          <w:sz w:val="16"/>
          <w:szCs w:val="24"/>
        </w:rPr>
        <w:t>Comput. Electron. Agric.</w:t>
      </w:r>
      <w:r w:rsidRPr="00C40BA3">
        <w:rPr>
          <w:noProof/>
          <w:sz w:val="16"/>
          <w:szCs w:val="24"/>
        </w:rPr>
        <w:t>, vol. 158, no. January, pp. 20–29, 2019, doi: 10.1016/j.compag.2019.01.041.</w:t>
      </w:r>
    </w:p>
    <w:p w14:paraId="3A0DA5B1" w14:textId="77777777" w:rsidR="00C40BA3" w:rsidRPr="00C40BA3" w:rsidRDefault="00C40BA3" w:rsidP="00C40BA3">
      <w:pPr>
        <w:widowControl w:val="0"/>
        <w:autoSpaceDE w:val="0"/>
        <w:autoSpaceDN w:val="0"/>
        <w:adjustRightInd w:val="0"/>
        <w:ind w:start="32pt" w:hanging="32pt"/>
        <w:jc w:val="both"/>
        <w:rPr>
          <w:noProof/>
          <w:sz w:val="16"/>
          <w:szCs w:val="24"/>
        </w:rPr>
      </w:pPr>
      <w:r w:rsidRPr="00C40BA3">
        <w:rPr>
          <w:noProof/>
          <w:sz w:val="16"/>
          <w:szCs w:val="24"/>
        </w:rPr>
        <w:t>[7]</w:t>
      </w:r>
      <w:r w:rsidRPr="00C40BA3">
        <w:rPr>
          <w:noProof/>
          <w:sz w:val="16"/>
          <w:szCs w:val="24"/>
        </w:rPr>
        <w:tab/>
        <w:t>S. H. Ripon, F. H. Proma, and F. Khan, “4.1 introduction,” pp. 59–85, 2019.</w:t>
      </w:r>
    </w:p>
    <w:p w14:paraId="389A57CF" w14:textId="77777777" w:rsidR="00C40BA3" w:rsidRPr="00C40BA3" w:rsidRDefault="00C40BA3" w:rsidP="00C40BA3">
      <w:pPr>
        <w:widowControl w:val="0"/>
        <w:autoSpaceDE w:val="0"/>
        <w:autoSpaceDN w:val="0"/>
        <w:adjustRightInd w:val="0"/>
        <w:ind w:start="32pt" w:hanging="32pt"/>
        <w:jc w:val="both"/>
        <w:rPr>
          <w:noProof/>
          <w:sz w:val="16"/>
          <w:szCs w:val="24"/>
        </w:rPr>
      </w:pPr>
      <w:r w:rsidRPr="00C40BA3">
        <w:rPr>
          <w:noProof/>
          <w:sz w:val="16"/>
          <w:szCs w:val="24"/>
        </w:rPr>
        <w:t>[8]</w:t>
      </w:r>
      <w:r w:rsidRPr="00C40BA3">
        <w:rPr>
          <w:noProof/>
          <w:sz w:val="16"/>
          <w:szCs w:val="24"/>
        </w:rPr>
        <w:tab/>
        <w:t xml:space="preserve">A. N. Jagannatha and H. Yu, “Bidirectional RNN for medical event detection in electronic health records,” </w:t>
      </w:r>
      <w:r w:rsidRPr="00C40BA3">
        <w:rPr>
          <w:i/>
          <w:iCs/>
          <w:noProof/>
          <w:sz w:val="16"/>
          <w:szCs w:val="24"/>
        </w:rPr>
        <w:t>2016 Conf. North Am. Chapter Assoc. Comput. Linguist. Hum. Lang. Technol. NAACL HLT 2016 - Proc. Conf.</w:t>
      </w:r>
      <w:r w:rsidRPr="00C40BA3">
        <w:rPr>
          <w:noProof/>
          <w:sz w:val="16"/>
          <w:szCs w:val="24"/>
        </w:rPr>
        <w:t>, pp. 473–482, 2016, doi: 10.18653/v1/n16-1056.</w:t>
      </w:r>
    </w:p>
    <w:p w14:paraId="1427783E" w14:textId="77777777" w:rsidR="00C40BA3" w:rsidRPr="00C40BA3" w:rsidRDefault="00C40BA3" w:rsidP="00C40BA3">
      <w:pPr>
        <w:widowControl w:val="0"/>
        <w:autoSpaceDE w:val="0"/>
        <w:autoSpaceDN w:val="0"/>
        <w:adjustRightInd w:val="0"/>
        <w:ind w:start="32pt" w:hanging="32pt"/>
        <w:jc w:val="both"/>
        <w:rPr>
          <w:noProof/>
          <w:sz w:val="16"/>
          <w:szCs w:val="24"/>
        </w:rPr>
      </w:pPr>
      <w:r w:rsidRPr="00C40BA3">
        <w:rPr>
          <w:noProof/>
          <w:sz w:val="16"/>
          <w:szCs w:val="24"/>
        </w:rPr>
        <w:t>[9]</w:t>
      </w:r>
      <w:r w:rsidRPr="00C40BA3">
        <w:rPr>
          <w:noProof/>
          <w:sz w:val="16"/>
          <w:szCs w:val="24"/>
        </w:rPr>
        <w:tab/>
        <w:t xml:space="preserve">W. H. Weng, K. B. Wagholikar, A. T. McCray, P. Szolovits, and H. C. Chueh, “Medical subdomain classification of clinical notes using a machine learning-based natural language processing approach,” </w:t>
      </w:r>
      <w:r w:rsidRPr="00C40BA3">
        <w:rPr>
          <w:i/>
          <w:iCs/>
          <w:noProof/>
          <w:sz w:val="16"/>
          <w:szCs w:val="24"/>
        </w:rPr>
        <w:t>BMC Med. Inform. Decis. Mak.</w:t>
      </w:r>
      <w:r w:rsidRPr="00C40BA3">
        <w:rPr>
          <w:noProof/>
          <w:sz w:val="16"/>
          <w:szCs w:val="24"/>
        </w:rPr>
        <w:t>, 2017, doi: 10.1186/s12911-017-0556-8.</w:t>
      </w:r>
    </w:p>
    <w:p w14:paraId="493CA669" w14:textId="77777777" w:rsidR="00C40BA3" w:rsidRPr="00C40BA3" w:rsidRDefault="00C40BA3" w:rsidP="00C40BA3">
      <w:pPr>
        <w:widowControl w:val="0"/>
        <w:autoSpaceDE w:val="0"/>
        <w:autoSpaceDN w:val="0"/>
        <w:adjustRightInd w:val="0"/>
        <w:ind w:start="32pt" w:hanging="32pt"/>
        <w:jc w:val="both"/>
        <w:rPr>
          <w:noProof/>
          <w:sz w:val="16"/>
          <w:szCs w:val="24"/>
        </w:rPr>
      </w:pPr>
      <w:r w:rsidRPr="00C40BA3">
        <w:rPr>
          <w:noProof/>
          <w:sz w:val="16"/>
          <w:szCs w:val="24"/>
        </w:rPr>
        <w:t>[10]</w:t>
      </w:r>
      <w:r w:rsidRPr="00C40BA3">
        <w:rPr>
          <w:noProof/>
          <w:sz w:val="16"/>
          <w:szCs w:val="24"/>
        </w:rPr>
        <w:tab/>
        <w:t>S. K. Yuwono, H. T. Ng, and K. Y. Ngiam, “Learning from the Experience of Doctors: Automated Diagnosis of Appendicitis Based on Clinical Notes,” 2019, doi: 10.18653/v1/w19-5002.</w:t>
      </w:r>
    </w:p>
    <w:p w14:paraId="36C8D35A" w14:textId="77777777" w:rsidR="00C40BA3" w:rsidRPr="00C40BA3" w:rsidRDefault="00C40BA3" w:rsidP="00C40BA3">
      <w:pPr>
        <w:widowControl w:val="0"/>
        <w:autoSpaceDE w:val="0"/>
        <w:autoSpaceDN w:val="0"/>
        <w:adjustRightInd w:val="0"/>
        <w:ind w:start="32pt" w:hanging="32pt"/>
        <w:jc w:val="both"/>
        <w:rPr>
          <w:noProof/>
          <w:sz w:val="16"/>
          <w:szCs w:val="24"/>
        </w:rPr>
      </w:pPr>
      <w:r w:rsidRPr="00C40BA3">
        <w:rPr>
          <w:noProof/>
          <w:sz w:val="16"/>
          <w:szCs w:val="24"/>
        </w:rPr>
        <w:t>[11]</w:t>
      </w:r>
      <w:r w:rsidRPr="00C40BA3">
        <w:rPr>
          <w:noProof/>
          <w:sz w:val="16"/>
          <w:szCs w:val="24"/>
        </w:rPr>
        <w:tab/>
        <w:t>Y. Peng, S. Yan, and Z. Lu, “Transfer Learning in Biomedical Natural Language Processing: An Evaluation of BERT and ELMo on Ten Benchmarking Datasets,” no. iv, pp. 58–65, 2019, doi: 10.18653/v1/w19-5006.</w:t>
      </w:r>
    </w:p>
    <w:p w14:paraId="5160E8EE" w14:textId="77777777" w:rsidR="00C40BA3" w:rsidRPr="00C40BA3" w:rsidRDefault="00C40BA3" w:rsidP="00C40BA3">
      <w:pPr>
        <w:widowControl w:val="0"/>
        <w:autoSpaceDE w:val="0"/>
        <w:autoSpaceDN w:val="0"/>
        <w:adjustRightInd w:val="0"/>
        <w:ind w:start="32pt" w:hanging="32pt"/>
        <w:jc w:val="both"/>
        <w:rPr>
          <w:noProof/>
          <w:sz w:val="16"/>
          <w:szCs w:val="24"/>
        </w:rPr>
      </w:pPr>
      <w:r w:rsidRPr="00C40BA3">
        <w:rPr>
          <w:noProof/>
          <w:sz w:val="16"/>
          <w:szCs w:val="24"/>
        </w:rPr>
        <w:t>[12]</w:t>
      </w:r>
      <w:r w:rsidRPr="00C40BA3">
        <w:rPr>
          <w:noProof/>
          <w:sz w:val="16"/>
          <w:szCs w:val="24"/>
        </w:rPr>
        <w:tab/>
        <w:t xml:space="preserve">X. Dong </w:t>
      </w:r>
      <w:r w:rsidRPr="00C40BA3">
        <w:rPr>
          <w:i/>
          <w:iCs/>
          <w:noProof/>
          <w:sz w:val="16"/>
          <w:szCs w:val="24"/>
        </w:rPr>
        <w:t>et al.</w:t>
      </w:r>
      <w:r w:rsidRPr="00C40BA3">
        <w:rPr>
          <w:noProof/>
          <w:sz w:val="16"/>
          <w:szCs w:val="24"/>
        </w:rPr>
        <w:t xml:space="preserve">, “Deep learning for named entity recognition on Chinese electronic medical records: Combining deep transfer learning with multitask bi-directional LSTM RNN,” </w:t>
      </w:r>
      <w:r w:rsidRPr="00C40BA3">
        <w:rPr>
          <w:i/>
          <w:iCs/>
          <w:noProof/>
          <w:sz w:val="16"/>
          <w:szCs w:val="24"/>
        </w:rPr>
        <w:t>PLoS One</w:t>
      </w:r>
      <w:r w:rsidRPr="00C40BA3">
        <w:rPr>
          <w:noProof/>
          <w:sz w:val="16"/>
          <w:szCs w:val="24"/>
        </w:rPr>
        <w:t>, vol. 14, no. 5, pp. 1–15, 2019, doi: 10.1371/journal.pone.0216046.</w:t>
      </w:r>
    </w:p>
    <w:p w14:paraId="0DD4C602" w14:textId="77777777" w:rsidR="00C40BA3" w:rsidRPr="00C40BA3" w:rsidRDefault="00C40BA3" w:rsidP="00C40BA3">
      <w:pPr>
        <w:widowControl w:val="0"/>
        <w:autoSpaceDE w:val="0"/>
        <w:autoSpaceDN w:val="0"/>
        <w:adjustRightInd w:val="0"/>
        <w:ind w:start="32pt" w:hanging="32pt"/>
        <w:jc w:val="both"/>
        <w:rPr>
          <w:noProof/>
          <w:sz w:val="16"/>
          <w:szCs w:val="24"/>
        </w:rPr>
      </w:pPr>
      <w:r w:rsidRPr="00C40BA3">
        <w:rPr>
          <w:noProof/>
          <w:sz w:val="16"/>
          <w:szCs w:val="24"/>
        </w:rPr>
        <w:t>[13]</w:t>
      </w:r>
      <w:r w:rsidRPr="00C40BA3">
        <w:rPr>
          <w:noProof/>
          <w:sz w:val="16"/>
          <w:szCs w:val="24"/>
        </w:rPr>
        <w:tab/>
        <w:t>I. Rish, “An Empirical Study of the Naïve Bayes Classifier An empirical study of the naive Bayes classifier,” no. January 2001, pp. 41–46, 2014.</w:t>
      </w:r>
    </w:p>
    <w:p w14:paraId="36BD0282" w14:textId="77777777" w:rsidR="00C40BA3" w:rsidRPr="00C40BA3" w:rsidRDefault="00C40BA3" w:rsidP="00C40BA3">
      <w:pPr>
        <w:widowControl w:val="0"/>
        <w:autoSpaceDE w:val="0"/>
        <w:autoSpaceDN w:val="0"/>
        <w:adjustRightInd w:val="0"/>
        <w:ind w:start="32pt" w:hanging="32pt"/>
        <w:jc w:val="both"/>
        <w:rPr>
          <w:noProof/>
          <w:sz w:val="16"/>
          <w:szCs w:val="24"/>
        </w:rPr>
      </w:pPr>
      <w:r w:rsidRPr="00C40BA3">
        <w:rPr>
          <w:noProof/>
          <w:sz w:val="16"/>
          <w:szCs w:val="24"/>
        </w:rPr>
        <w:t>[14]</w:t>
      </w:r>
      <w:r w:rsidRPr="00C40BA3">
        <w:rPr>
          <w:noProof/>
          <w:sz w:val="16"/>
          <w:szCs w:val="24"/>
        </w:rPr>
        <w:tab/>
        <w:t xml:space="preserve">J. R. Quinlan, “Induction of decision trees,” </w:t>
      </w:r>
      <w:r w:rsidRPr="00C40BA3">
        <w:rPr>
          <w:i/>
          <w:iCs/>
          <w:noProof/>
          <w:sz w:val="16"/>
          <w:szCs w:val="24"/>
        </w:rPr>
        <w:t>Mach. Learn.</w:t>
      </w:r>
      <w:r w:rsidRPr="00C40BA3">
        <w:rPr>
          <w:noProof/>
          <w:sz w:val="16"/>
          <w:szCs w:val="24"/>
        </w:rPr>
        <w:t>, vol. 1, no. 1, pp. 81–106, 1986, doi: 10.1007/bf00116251.</w:t>
      </w:r>
    </w:p>
    <w:p w14:paraId="0C160F85" w14:textId="77777777" w:rsidR="00C40BA3" w:rsidRPr="00C40BA3" w:rsidRDefault="00C40BA3" w:rsidP="00C40BA3">
      <w:pPr>
        <w:widowControl w:val="0"/>
        <w:autoSpaceDE w:val="0"/>
        <w:autoSpaceDN w:val="0"/>
        <w:adjustRightInd w:val="0"/>
        <w:ind w:start="32pt" w:hanging="32pt"/>
        <w:jc w:val="both"/>
        <w:rPr>
          <w:noProof/>
          <w:sz w:val="16"/>
          <w:szCs w:val="24"/>
        </w:rPr>
      </w:pPr>
      <w:r w:rsidRPr="00C40BA3">
        <w:rPr>
          <w:noProof/>
          <w:sz w:val="16"/>
          <w:szCs w:val="24"/>
        </w:rPr>
        <w:t>[15]</w:t>
      </w:r>
      <w:r w:rsidRPr="00C40BA3">
        <w:rPr>
          <w:noProof/>
          <w:sz w:val="16"/>
          <w:szCs w:val="24"/>
        </w:rPr>
        <w:tab/>
        <w:t xml:space="preserve">T. T. Hastie, “The Elements of Statistical Learning Second Edition,” </w:t>
      </w:r>
      <w:r w:rsidRPr="00C40BA3">
        <w:rPr>
          <w:i/>
          <w:iCs/>
          <w:noProof/>
          <w:sz w:val="16"/>
          <w:szCs w:val="24"/>
        </w:rPr>
        <w:t>Math. Intell.</w:t>
      </w:r>
      <w:r w:rsidRPr="00C40BA3">
        <w:rPr>
          <w:noProof/>
          <w:sz w:val="16"/>
          <w:szCs w:val="24"/>
        </w:rPr>
        <w:t>, 2017, doi: 111.</w:t>
      </w:r>
    </w:p>
    <w:p w14:paraId="455E1012" w14:textId="77777777" w:rsidR="00C40BA3" w:rsidRPr="00C40BA3" w:rsidRDefault="00C40BA3" w:rsidP="00C40BA3">
      <w:pPr>
        <w:widowControl w:val="0"/>
        <w:autoSpaceDE w:val="0"/>
        <w:autoSpaceDN w:val="0"/>
        <w:adjustRightInd w:val="0"/>
        <w:ind w:start="32pt" w:hanging="32pt"/>
        <w:jc w:val="both"/>
        <w:rPr>
          <w:noProof/>
          <w:sz w:val="16"/>
          <w:szCs w:val="24"/>
        </w:rPr>
      </w:pPr>
      <w:r w:rsidRPr="00C40BA3">
        <w:rPr>
          <w:noProof/>
          <w:sz w:val="16"/>
          <w:szCs w:val="24"/>
        </w:rPr>
        <w:t>[16]</w:t>
      </w:r>
      <w:r w:rsidRPr="00C40BA3">
        <w:rPr>
          <w:noProof/>
          <w:sz w:val="16"/>
          <w:szCs w:val="24"/>
        </w:rPr>
        <w:tab/>
        <w:t xml:space="preserve">R. Pascanu, T. Mikolov, and Y. Bengio, “On the difficulty of training recurrent neural networks,” </w:t>
      </w:r>
      <w:r w:rsidRPr="00C40BA3">
        <w:rPr>
          <w:i/>
          <w:iCs/>
          <w:noProof/>
          <w:sz w:val="16"/>
          <w:szCs w:val="24"/>
        </w:rPr>
        <w:t>30th Int. Conf. Mach. Learn. ICML 2013</w:t>
      </w:r>
      <w:r w:rsidRPr="00C40BA3">
        <w:rPr>
          <w:noProof/>
          <w:sz w:val="16"/>
          <w:szCs w:val="24"/>
        </w:rPr>
        <w:t>, no. PART 3, pp. 2347–2355, 2013.</w:t>
      </w:r>
    </w:p>
    <w:p w14:paraId="449B6991" w14:textId="77777777" w:rsidR="00C40BA3" w:rsidRPr="00C40BA3" w:rsidRDefault="00C40BA3" w:rsidP="00C40BA3">
      <w:pPr>
        <w:widowControl w:val="0"/>
        <w:autoSpaceDE w:val="0"/>
        <w:autoSpaceDN w:val="0"/>
        <w:adjustRightInd w:val="0"/>
        <w:ind w:start="32pt" w:hanging="32pt"/>
        <w:jc w:val="both"/>
        <w:rPr>
          <w:noProof/>
          <w:sz w:val="16"/>
          <w:szCs w:val="24"/>
        </w:rPr>
      </w:pPr>
      <w:r w:rsidRPr="00C40BA3">
        <w:rPr>
          <w:noProof/>
          <w:sz w:val="16"/>
          <w:szCs w:val="24"/>
        </w:rPr>
        <w:t>[17]</w:t>
      </w:r>
      <w:r w:rsidRPr="00C40BA3">
        <w:rPr>
          <w:noProof/>
          <w:sz w:val="16"/>
          <w:szCs w:val="24"/>
        </w:rPr>
        <w:tab/>
        <w:t xml:space="preserve">L. Yang, S. Hanneke, and J. Carbonell, “A theory of transfer learning with applications to active learning,” </w:t>
      </w:r>
      <w:r w:rsidRPr="00C40BA3">
        <w:rPr>
          <w:i/>
          <w:iCs/>
          <w:noProof/>
          <w:sz w:val="16"/>
          <w:szCs w:val="24"/>
        </w:rPr>
        <w:t>Mach. Learn.</w:t>
      </w:r>
      <w:r w:rsidRPr="00C40BA3">
        <w:rPr>
          <w:noProof/>
          <w:sz w:val="16"/>
          <w:szCs w:val="24"/>
        </w:rPr>
        <w:t>, vol. 90, no. 2, pp. 161–189, 2013, doi: 10.1007/s10994-012-5310-y.</w:t>
      </w:r>
    </w:p>
    <w:p w14:paraId="192DB027" w14:textId="77777777" w:rsidR="00C40BA3" w:rsidRPr="00C40BA3" w:rsidRDefault="00C40BA3" w:rsidP="00C40BA3">
      <w:pPr>
        <w:widowControl w:val="0"/>
        <w:autoSpaceDE w:val="0"/>
        <w:autoSpaceDN w:val="0"/>
        <w:adjustRightInd w:val="0"/>
        <w:ind w:start="32pt" w:hanging="32pt"/>
        <w:jc w:val="both"/>
        <w:rPr>
          <w:noProof/>
          <w:sz w:val="16"/>
          <w:szCs w:val="24"/>
        </w:rPr>
      </w:pPr>
      <w:r w:rsidRPr="00C40BA3">
        <w:rPr>
          <w:noProof/>
          <w:sz w:val="16"/>
          <w:szCs w:val="24"/>
        </w:rPr>
        <w:t>[18]</w:t>
      </w:r>
      <w:r w:rsidRPr="00C40BA3">
        <w:rPr>
          <w:noProof/>
          <w:sz w:val="16"/>
          <w:szCs w:val="24"/>
        </w:rPr>
        <w:tab/>
        <w:t>J. Devlin, M.-W. Chang, K. Lee, and K. Toutanova, “BERT: Pre-training of Deep Bidirectional Transformers for Language Understanding,” no. Mlm, 2018, [Online]. Available: http://arxiv.org/abs/1810.04805.</w:t>
      </w:r>
    </w:p>
    <w:p w14:paraId="08CB7ECB" w14:textId="77777777" w:rsidR="00C40BA3" w:rsidRPr="00C40BA3" w:rsidRDefault="00C40BA3" w:rsidP="00C40BA3">
      <w:pPr>
        <w:widowControl w:val="0"/>
        <w:autoSpaceDE w:val="0"/>
        <w:autoSpaceDN w:val="0"/>
        <w:adjustRightInd w:val="0"/>
        <w:ind w:start="32pt" w:hanging="32pt"/>
        <w:jc w:val="both"/>
        <w:rPr>
          <w:noProof/>
          <w:sz w:val="16"/>
          <w:szCs w:val="24"/>
        </w:rPr>
      </w:pPr>
      <w:r w:rsidRPr="00C40BA3">
        <w:rPr>
          <w:noProof/>
          <w:sz w:val="16"/>
          <w:szCs w:val="24"/>
        </w:rPr>
        <w:t>[19]</w:t>
      </w:r>
      <w:r w:rsidRPr="00C40BA3">
        <w:rPr>
          <w:noProof/>
          <w:sz w:val="16"/>
          <w:szCs w:val="24"/>
        </w:rPr>
        <w:tab/>
        <w:t xml:space="preserve">M. Peters </w:t>
      </w:r>
      <w:r w:rsidRPr="00C40BA3">
        <w:rPr>
          <w:i/>
          <w:iCs/>
          <w:noProof/>
          <w:sz w:val="16"/>
          <w:szCs w:val="24"/>
        </w:rPr>
        <w:t>et al.</w:t>
      </w:r>
      <w:r w:rsidRPr="00C40BA3">
        <w:rPr>
          <w:noProof/>
          <w:sz w:val="16"/>
          <w:szCs w:val="24"/>
        </w:rPr>
        <w:t>, “Deep Contextualized Word Representations,” pp. 2227–2237, 2018, doi: 10.18653/v1/n18-1202.</w:t>
      </w:r>
    </w:p>
    <w:p w14:paraId="01CBF530" w14:textId="77777777" w:rsidR="00C40BA3" w:rsidRPr="00C40BA3" w:rsidRDefault="00C40BA3" w:rsidP="00C40BA3">
      <w:pPr>
        <w:widowControl w:val="0"/>
        <w:autoSpaceDE w:val="0"/>
        <w:autoSpaceDN w:val="0"/>
        <w:adjustRightInd w:val="0"/>
        <w:ind w:start="32pt" w:hanging="32pt"/>
        <w:jc w:val="both"/>
        <w:rPr>
          <w:noProof/>
          <w:sz w:val="16"/>
          <w:szCs w:val="24"/>
        </w:rPr>
      </w:pPr>
      <w:r w:rsidRPr="00C40BA3">
        <w:rPr>
          <w:noProof/>
          <w:sz w:val="16"/>
          <w:szCs w:val="24"/>
        </w:rPr>
        <w:t>[20]</w:t>
      </w:r>
      <w:r w:rsidRPr="00C40BA3">
        <w:rPr>
          <w:noProof/>
          <w:sz w:val="16"/>
          <w:szCs w:val="24"/>
        </w:rPr>
        <w:tab/>
        <w:t xml:space="preserve">J. Howard and S. Ruder, “Universal language model fine-tuning for text classification,” </w:t>
      </w:r>
      <w:r w:rsidRPr="00C40BA3">
        <w:rPr>
          <w:i/>
          <w:iCs/>
          <w:noProof/>
          <w:sz w:val="16"/>
          <w:szCs w:val="24"/>
        </w:rPr>
        <w:t>ACL 2018 - 56th Annu. Meet. Assoc. Comput. Linguist. Proc. Conf. (Long Pap.</w:t>
      </w:r>
      <w:r w:rsidRPr="00C40BA3">
        <w:rPr>
          <w:noProof/>
          <w:sz w:val="16"/>
          <w:szCs w:val="24"/>
        </w:rPr>
        <w:t>, vol. 1, pp. 328–339, 2018, doi: 10.18653/v1/p18-1031.</w:t>
      </w:r>
    </w:p>
    <w:p w14:paraId="0889D1D6" w14:textId="77777777" w:rsidR="00C40BA3" w:rsidRPr="00C40BA3" w:rsidRDefault="00C40BA3" w:rsidP="00C40BA3">
      <w:pPr>
        <w:widowControl w:val="0"/>
        <w:autoSpaceDE w:val="0"/>
        <w:autoSpaceDN w:val="0"/>
        <w:adjustRightInd w:val="0"/>
        <w:ind w:start="32pt" w:hanging="32pt"/>
        <w:jc w:val="both"/>
        <w:rPr>
          <w:noProof/>
          <w:sz w:val="16"/>
        </w:rPr>
      </w:pPr>
      <w:r w:rsidRPr="00C40BA3">
        <w:rPr>
          <w:noProof/>
          <w:sz w:val="16"/>
          <w:szCs w:val="24"/>
        </w:rPr>
        <w:t>[21]</w:t>
      </w:r>
      <w:r w:rsidRPr="00C40BA3">
        <w:rPr>
          <w:noProof/>
          <w:sz w:val="16"/>
          <w:szCs w:val="24"/>
        </w:rPr>
        <w:tab/>
        <w:t>J. Liu, Z. Zhang, and N. Razavian, “Deep EHR: Chronic Disease Prediction Using Medical Notes,” 2018, [Online]. Available: http://arxiv.org/abs/1808.04928.</w:t>
      </w:r>
    </w:p>
    <w:p w14:paraId="219730EA" w14:textId="7A3693ED" w:rsidR="00F432F5" w:rsidRDefault="00F432F5" w:rsidP="00C40BA3">
      <w:pPr>
        <w:jc w:val="both"/>
      </w:pPr>
      <w:r w:rsidRPr="00F432F5">
        <w:rPr>
          <w:sz w:val="16"/>
          <w:szCs w:val="16"/>
        </w:rPr>
        <w:fldChar w:fldCharType="end"/>
      </w:r>
    </w:p>
    <w:p w14:paraId="0E0D5211" w14:textId="77777777" w:rsidR="00FC4EB8" w:rsidRDefault="00FC4EB8" w:rsidP="00F50820">
      <w:pPr>
        <w:jc w:val="both"/>
      </w:pPr>
    </w:p>
    <w:p w14:paraId="0D059B26" w14:textId="77777777" w:rsidR="00813D9E" w:rsidRDefault="00813D9E" w:rsidP="00BA0D2B"/>
    <w:p w14:paraId="64F37089" w14:textId="77777777" w:rsidR="002604EB" w:rsidRDefault="002604EB" w:rsidP="002604EB">
      <w:pPr>
        <w:spacing w:after="6pt"/>
      </w:pPr>
    </w:p>
    <w:bookmarkEnd w:id="2"/>
    <w:p w14:paraId="0FB52DFF" w14:textId="77777777" w:rsidR="00AE3F05" w:rsidRDefault="00AE3F05" w:rsidP="00B27EE8">
      <w:pPr>
        <w:jc w:val="both"/>
      </w:pPr>
    </w:p>
    <w:p w14:paraId="38D67C56" w14:textId="77777777" w:rsidR="00941F08" w:rsidRPr="00941F08" w:rsidRDefault="00941F08" w:rsidP="00941F08">
      <w:pPr>
        <w:pStyle w:val="HTMLPreformatted"/>
        <w:spacing w:after="6pt"/>
        <w:jc w:val="both"/>
        <w:rPr>
          <w:rFonts w:ascii="Times New Roman" w:hAnsi="Times New Roman" w:cs="Times New Roman"/>
        </w:rPr>
      </w:pPr>
    </w:p>
    <w:p w14:paraId="083B492D" w14:textId="77777777" w:rsidR="00E225C1" w:rsidRDefault="00E225C1" w:rsidP="00E225C1">
      <w:pPr>
        <w:spacing w:before="6pt" w:after="6pt"/>
        <w:jc w:val="both"/>
      </w:pPr>
    </w:p>
    <w:p w14:paraId="71662C94" w14:textId="77777777" w:rsidR="008E39CD" w:rsidRDefault="008E39CD" w:rsidP="002450BA">
      <w:pPr>
        <w:jc w:val="both"/>
      </w:pPr>
    </w:p>
    <w:p w14:paraId="61A5A920" w14:textId="77777777" w:rsidR="00744CA8" w:rsidRPr="00AD538B" w:rsidRDefault="00744CA8" w:rsidP="003A1F4B">
      <w:pPr>
        <w:jc w:val="both"/>
        <w:rPr>
          <w:rFonts w:eastAsiaTheme="minorEastAsia"/>
        </w:rPr>
      </w:pPr>
    </w:p>
    <w:p w14:paraId="6D760C7F" w14:textId="77777777" w:rsidR="003A1F4B" w:rsidRDefault="003A1F4B" w:rsidP="00580B62">
      <w:pPr>
        <w:jc w:val="both"/>
      </w:pPr>
    </w:p>
    <w:p w14:paraId="0CFADCEC" w14:textId="77777777" w:rsidR="00B5482D" w:rsidRDefault="00B5482D" w:rsidP="00635D5F">
      <w:pPr>
        <w:jc w:val="both"/>
      </w:pPr>
    </w:p>
    <w:p w14:paraId="19EFD93E" w14:textId="77777777" w:rsidR="008E0227" w:rsidRPr="008E0227" w:rsidRDefault="008E0227" w:rsidP="008E0227">
      <w:pPr>
        <w:jc w:val="both"/>
        <w:rPr>
          <w:noProof/>
        </w:rPr>
      </w:pPr>
    </w:p>
    <w:p w14:paraId="542D316F" w14:textId="77777777" w:rsidR="00121310" w:rsidRPr="00D8621F" w:rsidRDefault="00121310" w:rsidP="000222A9">
      <w:pPr>
        <w:spacing w:after="6pt"/>
        <w:jc w:val="both"/>
      </w:pPr>
    </w:p>
    <w:sectPr w:rsidR="00121310" w:rsidRPr="00D8621F" w:rsidSect="000222A9">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50BE698F" w14:textId="77777777" w:rsidR="001A4E4F" w:rsidRDefault="001A4E4F" w:rsidP="001A3B3D">
      <w:r>
        <w:separator/>
      </w:r>
    </w:p>
  </w:endnote>
  <w:endnote w:type="continuationSeparator" w:id="0">
    <w:p w14:paraId="5BB00441" w14:textId="77777777" w:rsidR="001A4E4F" w:rsidRDefault="001A4E4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33272EB0" w14:textId="01424E14" w:rsidR="00712F6F" w:rsidRPr="006F6D3D" w:rsidRDefault="00712F6F"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6E76E3A6" w14:textId="77777777" w:rsidR="001A4E4F" w:rsidRDefault="001A4E4F" w:rsidP="001A3B3D">
      <w:r>
        <w:separator/>
      </w:r>
    </w:p>
  </w:footnote>
  <w:footnote w:type="continuationSeparator" w:id="0">
    <w:p w14:paraId="74FAE901" w14:textId="77777777" w:rsidR="001A4E4F" w:rsidRDefault="001A4E4F" w:rsidP="001A3B3D">
      <w:r>
        <w:continuationSeparator/>
      </w:r>
    </w:p>
  </w:footnote>
  <w:footnote w:id="1">
    <w:p w14:paraId="5D264924" w14:textId="6480F0CF" w:rsidR="00005A45" w:rsidRPr="00807604" w:rsidRDefault="00E0482F" w:rsidP="00005A45">
      <w:pPr>
        <w:pStyle w:val="FootnoteText"/>
        <w:jc w:val="both"/>
        <w:rPr>
          <w:sz w:val="18"/>
          <w:szCs w:val="18"/>
        </w:rPr>
      </w:pPr>
      <w:r w:rsidRPr="00807604">
        <w:rPr>
          <w:rStyle w:val="FootnoteReference"/>
          <w:sz w:val="18"/>
          <w:szCs w:val="18"/>
        </w:rPr>
        <w:footnoteRef/>
      </w:r>
      <w:r w:rsidR="00E35072">
        <w:rPr>
          <w:sz w:val="18"/>
          <w:szCs w:val="18"/>
        </w:rPr>
        <w:t xml:space="preserve"> </w:t>
      </w:r>
      <w:r w:rsidR="00005A45" w:rsidRPr="00807604">
        <w:rPr>
          <w:sz w:val="18"/>
          <w:szCs w:val="18"/>
        </w:rPr>
        <w:t>www.mtsamples.com</w:t>
      </w:r>
    </w:p>
    <w:p w14:paraId="5A0678F4" w14:textId="77777777" w:rsidR="00005A45" w:rsidRPr="00807604" w:rsidRDefault="00005A45" w:rsidP="00005A45">
      <w:pPr>
        <w:pStyle w:val="FootnoteText"/>
        <w:jc w:val="both"/>
        <w:rPr>
          <w:sz w:val="18"/>
          <w:szCs w:val="18"/>
        </w:rPr>
      </w:pPr>
    </w:p>
  </w:footnote>
  <w:footnote w:id="2">
    <w:p w14:paraId="23B4DC88" w14:textId="63688535" w:rsidR="00005A45" w:rsidRDefault="00005A45" w:rsidP="00005A45">
      <w:pPr>
        <w:pStyle w:val="FootnoteText"/>
        <w:jc w:val="both"/>
      </w:pPr>
      <w:r w:rsidRPr="00807604">
        <w:rPr>
          <w:rStyle w:val="FootnoteReference"/>
          <w:sz w:val="18"/>
          <w:szCs w:val="18"/>
        </w:rPr>
        <w:footnoteRef/>
      </w:r>
      <w:r w:rsidR="00E35072">
        <w:rPr>
          <w:sz w:val="18"/>
          <w:szCs w:val="18"/>
        </w:rPr>
        <w:t xml:space="preserve"> </w:t>
      </w:r>
      <w:r w:rsidRPr="00807604">
        <w:rPr>
          <w:sz w:val="18"/>
          <w:szCs w:val="18"/>
        </w:rPr>
        <w:t>w</w:t>
      </w:r>
      <w:r w:rsidR="00626636">
        <w:rPr>
          <w:sz w:val="18"/>
          <w:szCs w:val="18"/>
        </w:rPr>
        <w:t>w</w:t>
      </w:r>
      <w:r w:rsidRPr="00807604">
        <w:rPr>
          <w:sz w:val="18"/>
          <w:szCs w:val="18"/>
        </w:rPr>
        <w:t>w.kaggle.com/roamresearch/prescriptionbasedprediction</w:t>
      </w:r>
    </w:p>
  </w:footnote>
  <w:footnote w:id="3">
    <w:p w14:paraId="106E53C0" w14:textId="0936D425" w:rsidR="00415746" w:rsidRDefault="00415746" w:rsidP="001976B9">
      <w:pPr>
        <w:pStyle w:val="FootnoteText"/>
        <w:jc w:val="both"/>
      </w:pPr>
      <w:r w:rsidRPr="00807604">
        <w:rPr>
          <w:rStyle w:val="FootnoteReference"/>
          <w:sz w:val="18"/>
          <w:szCs w:val="18"/>
        </w:rPr>
        <w:footnoteRef/>
      </w:r>
      <w:r w:rsidRPr="00807604">
        <w:rPr>
          <w:sz w:val="18"/>
          <w:szCs w:val="18"/>
        </w:rPr>
        <w:t xml:space="preserve"> https://github.com/google-research/bert</w:t>
      </w:r>
    </w:p>
  </w:footnote>
  <w:footnote w:id="4">
    <w:p w14:paraId="11D1E239" w14:textId="4508AD66" w:rsidR="006B2667" w:rsidRDefault="006B2667" w:rsidP="001976B9">
      <w:pPr>
        <w:pStyle w:val="FootnoteText"/>
        <w:jc w:val="both"/>
      </w:pPr>
      <w:r w:rsidRPr="00807604">
        <w:rPr>
          <w:rStyle w:val="FootnoteReference"/>
          <w:sz w:val="18"/>
          <w:szCs w:val="18"/>
        </w:rPr>
        <w:footnoteRef/>
      </w:r>
      <w:r w:rsidRPr="00807604">
        <w:rPr>
          <w:sz w:val="18"/>
          <w:szCs w:val="18"/>
        </w:rPr>
        <w:t xml:space="preserve"> https://scikit-learn.org</w:t>
      </w:r>
    </w:p>
  </w:footnote>
  <w:footnote w:id="5">
    <w:p w14:paraId="58693311" w14:textId="78F0EF14" w:rsidR="006B2667" w:rsidRDefault="006B2667" w:rsidP="008D0787">
      <w:pPr>
        <w:pStyle w:val="FootnoteText"/>
        <w:jc w:val="both"/>
      </w:pPr>
      <w:r w:rsidRPr="00807604">
        <w:rPr>
          <w:rStyle w:val="FootnoteReference"/>
          <w:sz w:val="18"/>
          <w:szCs w:val="18"/>
        </w:rPr>
        <w:footnoteRef/>
      </w:r>
      <w:r w:rsidRPr="00807604">
        <w:rPr>
          <w:sz w:val="18"/>
          <w:szCs w:val="18"/>
        </w:rPr>
        <w:t xml:space="preserve"> https://www.tensorflow.org</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18pt"/>
        </w:tabs>
        <w:ind w:start="-18pt" w:firstLine="0pt"/>
      </w:pPr>
      <w:rPr>
        <w:rFonts w:ascii="Symbol" w:hAnsi="Symbol" w:hint="default"/>
      </w:rPr>
    </w:lvl>
    <w:lvl w:ilvl="1">
      <w:start w:val="1"/>
      <w:numFmt w:val="bullet"/>
      <w:lvlText w:val=""/>
      <w:lvlJc w:val="start"/>
      <w:pPr>
        <w:tabs>
          <w:tab w:val="num" w:pos="18pt"/>
        </w:tabs>
        <w:ind w:start="36pt" w:hanging="18pt"/>
      </w:pPr>
      <w:rPr>
        <w:rFonts w:ascii="Symbol" w:hAnsi="Symbol" w:hint="default"/>
      </w:rPr>
    </w:lvl>
    <w:lvl w:ilvl="2">
      <w:start w:val="1"/>
      <w:numFmt w:val="bullet"/>
      <w:lvlText w:val="o"/>
      <w:lvlJc w:val="start"/>
      <w:pPr>
        <w:tabs>
          <w:tab w:val="num" w:pos="54pt"/>
        </w:tabs>
        <w:ind w:start="72pt" w:hanging="18pt"/>
      </w:pPr>
      <w:rPr>
        <w:rFonts w:ascii="Courier New" w:hAnsi="Courier New" w:cs="Courier New" w:hint="default"/>
      </w:rPr>
    </w:lvl>
    <w:lvl w:ilvl="3">
      <w:start w:val="1"/>
      <w:numFmt w:val="bullet"/>
      <w:lvlText w:val=""/>
      <w:lvlJc w:val="start"/>
      <w:pPr>
        <w:tabs>
          <w:tab w:val="num" w:pos="90pt"/>
        </w:tabs>
        <w:ind w:start="108pt" w:hanging="18pt"/>
      </w:pPr>
      <w:rPr>
        <w:rFonts w:ascii="Wingdings" w:hAnsi="Wingdings" w:hint="default"/>
      </w:rPr>
    </w:lvl>
    <w:lvl w:ilvl="4">
      <w:start w:val="1"/>
      <w:numFmt w:val="bullet"/>
      <w:lvlText w:val=""/>
      <w:lvlJc w:val="start"/>
      <w:pPr>
        <w:tabs>
          <w:tab w:val="num" w:pos="126pt"/>
        </w:tabs>
        <w:ind w:start="144pt" w:hanging="18pt"/>
      </w:pPr>
      <w:rPr>
        <w:rFonts w:ascii="Wingdings" w:hAnsi="Wingdings" w:hint="default"/>
      </w:rPr>
    </w:lvl>
    <w:lvl w:ilvl="5">
      <w:start w:val="1"/>
      <w:numFmt w:val="bullet"/>
      <w:lvlText w:val=""/>
      <w:lvlJc w:val="start"/>
      <w:pPr>
        <w:tabs>
          <w:tab w:val="num" w:pos="162pt"/>
        </w:tabs>
        <w:ind w:start="180pt" w:hanging="18pt"/>
      </w:pPr>
      <w:rPr>
        <w:rFonts w:ascii="Symbol" w:hAnsi="Symbol" w:hint="default"/>
      </w:rPr>
    </w:lvl>
    <w:lvl w:ilvl="6">
      <w:start w:val="1"/>
      <w:numFmt w:val="bullet"/>
      <w:lvlText w:val="o"/>
      <w:lvlJc w:val="start"/>
      <w:pPr>
        <w:tabs>
          <w:tab w:val="num" w:pos="198pt"/>
        </w:tabs>
        <w:ind w:start="216pt" w:hanging="18pt"/>
      </w:pPr>
      <w:rPr>
        <w:rFonts w:ascii="Courier New" w:hAnsi="Courier New" w:cs="Courier New" w:hint="default"/>
      </w:rPr>
    </w:lvl>
    <w:lvl w:ilvl="7">
      <w:start w:val="1"/>
      <w:numFmt w:val="bullet"/>
      <w:lvlText w:val=""/>
      <w:lvlJc w:val="start"/>
      <w:pPr>
        <w:tabs>
          <w:tab w:val="num" w:pos="234pt"/>
        </w:tabs>
        <w:ind w:start="252pt" w:hanging="18pt"/>
      </w:pPr>
      <w:rPr>
        <w:rFonts w:ascii="Wingdings" w:hAnsi="Wingdings" w:hint="default"/>
      </w:rPr>
    </w:lvl>
    <w:lvl w:ilvl="8">
      <w:start w:val="1"/>
      <w:numFmt w:val="bullet"/>
      <w:lvlText w:val=""/>
      <w:lvlJc w:val="start"/>
      <w:pPr>
        <w:tabs>
          <w:tab w:val="num" w:pos="270pt"/>
        </w:tabs>
        <w:ind w:start="288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E83772"/>
    <w:multiLevelType w:val="hybridMultilevel"/>
    <w:tmpl w:val="350C9588"/>
    <w:lvl w:ilvl="0" w:tplc="0409000F">
      <w:start w:val="3"/>
      <w:numFmt w:val="decimal"/>
      <w:lvlText w:val="%1."/>
      <w:lvlJc w:val="start"/>
      <w:pPr>
        <w:ind w:start="18pt" w:hanging="18pt"/>
      </w:pPr>
      <w:rPr>
        <w:rFonts w:hint="default"/>
      </w:rPr>
    </w:lvl>
    <w:lvl w:ilvl="1" w:tplc="04090019" w:tentative="1">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25F50CE"/>
    <w:multiLevelType w:val="hybridMultilevel"/>
    <w:tmpl w:val="E2A0C828"/>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3D7A3D17"/>
    <w:multiLevelType w:val="hybridMultilevel"/>
    <w:tmpl w:val="F146C5AE"/>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13C33E5"/>
    <w:multiLevelType w:val="multilevel"/>
    <w:tmpl w:val="51D617D0"/>
    <w:lvl w:ilvl="0">
      <w:start w:val="1"/>
      <w:numFmt w:val="upperLetter"/>
      <w:lvlText w:val="%1."/>
      <w:lvlJc w:val="start"/>
      <w:pPr>
        <w:ind w:start="18pt" w:hanging="18pt"/>
      </w:pPr>
    </w:lvl>
    <w:lvl w:ilvl="1">
      <w:start w:val="1"/>
      <w:numFmt w:val="lowerLetter"/>
      <w:lvlText w:val="%2."/>
      <w:lvlJc w:val="start"/>
      <w:pPr>
        <w:ind w:start="54pt" w:hanging="18pt"/>
      </w:pPr>
    </w:lvl>
    <w:lvl w:ilvl="2">
      <w:start w:val="1"/>
      <w:numFmt w:val="lowerRoman"/>
      <w:lvlText w:val="%3."/>
      <w:lvlJc w:val="end"/>
      <w:pPr>
        <w:ind w:start="90pt" w:hanging="9pt"/>
      </w:pPr>
    </w:lvl>
    <w:lvl w:ilvl="3">
      <w:start w:val="1"/>
      <w:numFmt w:val="decimal"/>
      <w:lvlText w:val="%4."/>
      <w:lvlJc w:val="start"/>
      <w:pPr>
        <w:ind w:start="18pt" w:hanging="18pt"/>
      </w:pPr>
    </w:lvl>
    <w:lvl w:ilvl="4">
      <w:start w:val="1"/>
      <w:numFmt w:val="lowerLetter"/>
      <w:lvlText w:val="%5."/>
      <w:lvlJc w:val="start"/>
      <w:pPr>
        <w:ind w:start="162pt" w:hanging="18pt"/>
      </w:pPr>
    </w:lvl>
    <w:lvl w:ilvl="5">
      <w:start w:val="1"/>
      <w:numFmt w:val="lowerRoman"/>
      <w:lvlText w:val="%6."/>
      <w:lvlJc w:val="end"/>
      <w:pPr>
        <w:ind w:start="198pt" w:hanging="9pt"/>
      </w:pPr>
    </w:lvl>
    <w:lvl w:ilvl="6">
      <w:start w:val="1"/>
      <w:numFmt w:val="decimal"/>
      <w:lvlText w:val="%7."/>
      <w:lvlJc w:val="start"/>
      <w:pPr>
        <w:ind w:start="234pt" w:hanging="18pt"/>
      </w:pPr>
    </w:lvl>
    <w:lvl w:ilvl="7">
      <w:start w:val="1"/>
      <w:numFmt w:val="lowerLetter"/>
      <w:lvlText w:val="%8."/>
      <w:lvlJc w:val="start"/>
      <w:pPr>
        <w:ind w:start="270pt" w:hanging="18pt"/>
      </w:pPr>
    </w:lvl>
    <w:lvl w:ilvl="8">
      <w:start w:val="1"/>
      <w:numFmt w:val="lowerRoman"/>
      <w:lvlText w:val="%9."/>
      <w:lvlJc w:val="end"/>
      <w:pPr>
        <w:ind w:start="306pt" w:hanging="9pt"/>
      </w:pPr>
    </w:lvl>
  </w:abstractNum>
  <w:abstractNum w:abstractNumId="22" w15:restartNumberingAfterBreak="0">
    <w:nsid w:val="51735C85"/>
    <w:multiLevelType w:val="hybridMultilevel"/>
    <w:tmpl w:val="68BA35AA"/>
    <w:lvl w:ilvl="0" w:tplc="0409000F">
      <w:start w:val="1"/>
      <w:numFmt w:val="decimal"/>
      <w:lvlText w:val="%1."/>
      <w:lvlJc w:val="start"/>
      <w:pPr>
        <w:ind w:start="18pt" w:hanging="18pt"/>
      </w:pPr>
      <w:rPr>
        <w:rFonts w:hint="default"/>
      </w:rPr>
    </w:lvl>
    <w:lvl w:ilvl="1" w:tplc="04090019" w:tentative="1">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9641CB9"/>
    <w:multiLevelType w:val="hybridMultilevel"/>
    <w:tmpl w:val="1CD4362C"/>
    <w:lvl w:ilvl="0" w:tplc="0409000F">
      <w:start w:val="1"/>
      <w:numFmt w:val="decimal"/>
      <w:lvlText w:val="%1."/>
      <w:lvlJc w:val="start"/>
      <w:pPr>
        <w:ind w:start="18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5"/>
  </w:num>
  <w:num w:numId="3">
    <w:abstractNumId w:val="15"/>
  </w:num>
  <w:num w:numId="4">
    <w:abstractNumId w:val="19"/>
  </w:num>
  <w:num w:numId="5">
    <w:abstractNumId w:val="19"/>
  </w:num>
  <w:num w:numId="6">
    <w:abstractNumId w:val="19"/>
  </w:num>
  <w:num w:numId="7">
    <w:abstractNumId w:val="19"/>
  </w:num>
  <w:num w:numId="8">
    <w:abstractNumId w:val="23"/>
  </w:num>
  <w:num w:numId="9">
    <w:abstractNumId w:val="26"/>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1"/>
  </w:num>
  <w:num w:numId="26">
    <w:abstractNumId w:val="11"/>
  </w:num>
  <w:num w:numId="27">
    <w:abstractNumId w:val="22"/>
  </w:num>
  <w:num w:numId="28">
    <w:abstractNumId w:val="24"/>
  </w:num>
  <w:num w:numId="29">
    <w:abstractNumId w:val="19"/>
    <w:lvlOverride w:ilvl="0">
      <w:startOverride w:val="1"/>
    </w:lvlOverride>
    <w:lvlOverride w:ilvl="1">
      <w:startOverride w:val="2"/>
    </w:lvlOverride>
  </w:num>
  <w:num w:numId="30">
    <w:abstractNumId w:val="18"/>
  </w:num>
  <w:num w:numId="31">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embedSystemFonts/>
  <w:hideSpellingErrors/>
  <w:hideGrammaticalError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1MTMztjQxNjMytzRQ0lEKTi0uzszPAymwqAUARne/aSwAAAA="/>
  </w:docVars>
  <w:rsids>
    <w:rsidRoot w:val="009303D9"/>
    <w:rsid w:val="00005A45"/>
    <w:rsid w:val="00005D20"/>
    <w:rsid w:val="00005E70"/>
    <w:rsid w:val="00010922"/>
    <w:rsid w:val="00012A48"/>
    <w:rsid w:val="000162A8"/>
    <w:rsid w:val="000222A9"/>
    <w:rsid w:val="00022667"/>
    <w:rsid w:val="00024FE3"/>
    <w:rsid w:val="00026C01"/>
    <w:rsid w:val="00041644"/>
    <w:rsid w:val="000461CC"/>
    <w:rsid w:val="0004781E"/>
    <w:rsid w:val="00051CA7"/>
    <w:rsid w:val="00061802"/>
    <w:rsid w:val="000632D3"/>
    <w:rsid w:val="00063600"/>
    <w:rsid w:val="00063831"/>
    <w:rsid w:val="00063AF3"/>
    <w:rsid w:val="0006476A"/>
    <w:rsid w:val="00065FE1"/>
    <w:rsid w:val="00072675"/>
    <w:rsid w:val="000756F1"/>
    <w:rsid w:val="00080592"/>
    <w:rsid w:val="00084C33"/>
    <w:rsid w:val="00085970"/>
    <w:rsid w:val="0008758A"/>
    <w:rsid w:val="00096C3D"/>
    <w:rsid w:val="000A1F58"/>
    <w:rsid w:val="000A5C9D"/>
    <w:rsid w:val="000B0947"/>
    <w:rsid w:val="000B2A39"/>
    <w:rsid w:val="000B54E1"/>
    <w:rsid w:val="000C1E68"/>
    <w:rsid w:val="000C216C"/>
    <w:rsid w:val="000C5F80"/>
    <w:rsid w:val="000D0DD5"/>
    <w:rsid w:val="000D1860"/>
    <w:rsid w:val="000D23D7"/>
    <w:rsid w:val="000D493D"/>
    <w:rsid w:val="000E02E0"/>
    <w:rsid w:val="000E7CDB"/>
    <w:rsid w:val="000F27DD"/>
    <w:rsid w:val="000F31DC"/>
    <w:rsid w:val="00103336"/>
    <w:rsid w:val="00105C5F"/>
    <w:rsid w:val="00114C74"/>
    <w:rsid w:val="00115428"/>
    <w:rsid w:val="00115F1F"/>
    <w:rsid w:val="00116E03"/>
    <w:rsid w:val="00121310"/>
    <w:rsid w:val="00124F86"/>
    <w:rsid w:val="00127E68"/>
    <w:rsid w:val="001306E7"/>
    <w:rsid w:val="00131D13"/>
    <w:rsid w:val="0013421E"/>
    <w:rsid w:val="00150FF2"/>
    <w:rsid w:val="00156DD4"/>
    <w:rsid w:val="00156FCC"/>
    <w:rsid w:val="00157117"/>
    <w:rsid w:val="001630C6"/>
    <w:rsid w:val="00166263"/>
    <w:rsid w:val="001710AA"/>
    <w:rsid w:val="001833AA"/>
    <w:rsid w:val="0018442C"/>
    <w:rsid w:val="001930A1"/>
    <w:rsid w:val="00194C2C"/>
    <w:rsid w:val="0019721C"/>
    <w:rsid w:val="001976B9"/>
    <w:rsid w:val="001A1262"/>
    <w:rsid w:val="001A1B2A"/>
    <w:rsid w:val="001A2EFD"/>
    <w:rsid w:val="001A33B9"/>
    <w:rsid w:val="001A3B3D"/>
    <w:rsid w:val="001A4E4F"/>
    <w:rsid w:val="001A58E1"/>
    <w:rsid w:val="001A7C70"/>
    <w:rsid w:val="001B14E4"/>
    <w:rsid w:val="001B2A42"/>
    <w:rsid w:val="001B3FAE"/>
    <w:rsid w:val="001B67DC"/>
    <w:rsid w:val="001C316F"/>
    <w:rsid w:val="001C66C9"/>
    <w:rsid w:val="001D023D"/>
    <w:rsid w:val="001D1594"/>
    <w:rsid w:val="001D2E03"/>
    <w:rsid w:val="001E1276"/>
    <w:rsid w:val="001E13BF"/>
    <w:rsid w:val="001E2F33"/>
    <w:rsid w:val="001E320A"/>
    <w:rsid w:val="001F56CF"/>
    <w:rsid w:val="00200384"/>
    <w:rsid w:val="0020469E"/>
    <w:rsid w:val="00205223"/>
    <w:rsid w:val="00206127"/>
    <w:rsid w:val="00206A4A"/>
    <w:rsid w:val="00207A95"/>
    <w:rsid w:val="00213876"/>
    <w:rsid w:val="00221758"/>
    <w:rsid w:val="002254A9"/>
    <w:rsid w:val="00226102"/>
    <w:rsid w:val="00230C68"/>
    <w:rsid w:val="00233D97"/>
    <w:rsid w:val="002347A2"/>
    <w:rsid w:val="0023624D"/>
    <w:rsid w:val="00241FC3"/>
    <w:rsid w:val="00242365"/>
    <w:rsid w:val="002450BA"/>
    <w:rsid w:val="00250397"/>
    <w:rsid w:val="002517BA"/>
    <w:rsid w:val="002558F0"/>
    <w:rsid w:val="002604EB"/>
    <w:rsid w:val="00260DD0"/>
    <w:rsid w:val="0026172A"/>
    <w:rsid w:val="0026527E"/>
    <w:rsid w:val="002659DB"/>
    <w:rsid w:val="00266A46"/>
    <w:rsid w:val="002738FA"/>
    <w:rsid w:val="00277E9E"/>
    <w:rsid w:val="00280054"/>
    <w:rsid w:val="00280324"/>
    <w:rsid w:val="00280651"/>
    <w:rsid w:val="00280701"/>
    <w:rsid w:val="00283602"/>
    <w:rsid w:val="002850E3"/>
    <w:rsid w:val="002864A6"/>
    <w:rsid w:val="00286902"/>
    <w:rsid w:val="00287F68"/>
    <w:rsid w:val="002948EE"/>
    <w:rsid w:val="002953D7"/>
    <w:rsid w:val="00296AD5"/>
    <w:rsid w:val="002979FA"/>
    <w:rsid w:val="00297F2D"/>
    <w:rsid w:val="002A01AB"/>
    <w:rsid w:val="002A3E6C"/>
    <w:rsid w:val="002A552F"/>
    <w:rsid w:val="002B076B"/>
    <w:rsid w:val="002B1418"/>
    <w:rsid w:val="002B202B"/>
    <w:rsid w:val="002B2338"/>
    <w:rsid w:val="002B2673"/>
    <w:rsid w:val="002B4C87"/>
    <w:rsid w:val="002B4CE0"/>
    <w:rsid w:val="002B7840"/>
    <w:rsid w:val="002C098F"/>
    <w:rsid w:val="002C18FB"/>
    <w:rsid w:val="002C38D8"/>
    <w:rsid w:val="002C6B9E"/>
    <w:rsid w:val="002D130D"/>
    <w:rsid w:val="002D3C19"/>
    <w:rsid w:val="002E2C30"/>
    <w:rsid w:val="002F1EED"/>
    <w:rsid w:val="002F4CFA"/>
    <w:rsid w:val="002F4FA4"/>
    <w:rsid w:val="002F6467"/>
    <w:rsid w:val="003010F6"/>
    <w:rsid w:val="00301E7A"/>
    <w:rsid w:val="003023AC"/>
    <w:rsid w:val="00306036"/>
    <w:rsid w:val="00310691"/>
    <w:rsid w:val="003112FE"/>
    <w:rsid w:val="00315AE5"/>
    <w:rsid w:val="00323C63"/>
    <w:rsid w:val="003256E5"/>
    <w:rsid w:val="0032651B"/>
    <w:rsid w:val="00335849"/>
    <w:rsid w:val="00336585"/>
    <w:rsid w:val="00345E95"/>
    <w:rsid w:val="003464D1"/>
    <w:rsid w:val="0034797B"/>
    <w:rsid w:val="00347F74"/>
    <w:rsid w:val="003501AE"/>
    <w:rsid w:val="003538B8"/>
    <w:rsid w:val="00354FCF"/>
    <w:rsid w:val="00356150"/>
    <w:rsid w:val="003608B5"/>
    <w:rsid w:val="00360BB8"/>
    <w:rsid w:val="00361C0C"/>
    <w:rsid w:val="00364E18"/>
    <w:rsid w:val="0036536D"/>
    <w:rsid w:val="00372816"/>
    <w:rsid w:val="003740C5"/>
    <w:rsid w:val="00380582"/>
    <w:rsid w:val="00380C93"/>
    <w:rsid w:val="003866F9"/>
    <w:rsid w:val="00386D56"/>
    <w:rsid w:val="00387128"/>
    <w:rsid w:val="00390269"/>
    <w:rsid w:val="003910CF"/>
    <w:rsid w:val="00392892"/>
    <w:rsid w:val="00394A88"/>
    <w:rsid w:val="0039626B"/>
    <w:rsid w:val="003A0D53"/>
    <w:rsid w:val="003A19E2"/>
    <w:rsid w:val="003A1F4B"/>
    <w:rsid w:val="003B0AF5"/>
    <w:rsid w:val="003B197C"/>
    <w:rsid w:val="003B2B40"/>
    <w:rsid w:val="003B35F7"/>
    <w:rsid w:val="003B3F89"/>
    <w:rsid w:val="003B4E04"/>
    <w:rsid w:val="003C2BA2"/>
    <w:rsid w:val="003C4DDB"/>
    <w:rsid w:val="003C591E"/>
    <w:rsid w:val="003D26BA"/>
    <w:rsid w:val="003D6CA6"/>
    <w:rsid w:val="003D74F8"/>
    <w:rsid w:val="003E017C"/>
    <w:rsid w:val="003F0A75"/>
    <w:rsid w:val="003F288C"/>
    <w:rsid w:val="003F3D6C"/>
    <w:rsid w:val="003F55AE"/>
    <w:rsid w:val="003F5A08"/>
    <w:rsid w:val="0040042D"/>
    <w:rsid w:val="004012B8"/>
    <w:rsid w:val="0040188C"/>
    <w:rsid w:val="00410744"/>
    <w:rsid w:val="00410C15"/>
    <w:rsid w:val="00415746"/>
    <w:rsid w:val="00420716"/>
    <w:rsid w:val="0042120D"/>
    <w:rsid w:val="004225EA"/>
    <w:rsid w:val="00426DD7"/>
    <w:rsid w:val="004325FB"/>
    <w:rsid w:val="004368BA"/>
    <w:rsid w:val="004431DC"/>
    <w:rsid w:val="004432BA"/>
    <w:rsid w:val="0044407E"/>
    <w:rsid w:val="004454DD"/>
    <w:rsid w:val="004463F8"/>
    <w:rsid w:val="00446A23"/>
    <w:rsid w:val="00447BB9"/>
    <w:rsid w:val="004507EA"/>
    <w:rsid w:val="0045097E"/>
    <w:rsid w:val="00454340"/>
    <w:rsid w:val="0046031D"/>
    <w:rsid w:val="00460421"/>
    <w:rsid w:val="0046074B"/>
    <w:rsid w:val="00462754"/>
    <w:rsid w:val="00463599"/>
    <w:rsid w:val="0046398D"/>
    <w:rsid w:val="00466573"/>
    <w:rsid w:val="00473AC9"/>
    <w:rsid w:val="0047759E"/>
    <w:rsid w:val="00477A4B"/>
    <w:rsid w:val="00483DDC"/>
    <w:rsid w:val="00493D89"/>
    <w:rsid w:val="00494CF5"/>
    <w:rsid w:val="004972E5"/>
    <w:rsid w:val="00497944"/>
    <w:rsid w:val="004A0231"/>
    <w:rsid w:val="004A1212"/>
    <w:rsid w:val="004A18E9"/>
    <w:rsid w:val="004A4C3E"/>
    <w:rsid w:val="004A512A"/>
    <w:rsid w:val="004A6C7D"/>
    <w:rsid w:val="004A79AC"/>
    <w:rsid w:val="004B0B42"/>
    <w:rsid w:val="004B16E5"/>
    <w:rsid w:val="004B3C9E"/>
    <w:rsid w:val="004B7528"/>
    <w:rsid w:val="004B7DF1"/>
    <w:rsid w:val="004C09B6"/>
    <w:rsid w:val="004C2C52"/>
    <w:rsid w:val="004C3FDE"/>
    <w:rsid w:val="004C6C3A"/>
    <w:rsid w:val="004D0B23"/>
    <w:rsid w:val="004D0EBE"/>
    <w:rsid w:val="004D2D65"/>
    <w:rsid w:val="004D39C6"/>
    <w:rsid w:val="004D4489"/>
    <w:rsid w:val="004D5722"/>
    <w:rsid w:val="004D6EAD"/>
    <w:rsid w:val="004D72B5"/>
    <w:rsid w:val="004E0236"/>
    <w:rsid w:val="004E2640"/>
    <w:rsid w:val="004E2EC1"/>
    <w:rsid w:val="004E3500"/>
    <w:rsid w:val="004E3749"/>
    <w:rsid w:val="004E4671"/>
    <w:rsid w:val="004E6096"/>
    <w:rsid w:val="004F21FC"/>
    <w:rsid w:val="004F3595"/>
    <w:rsid w:val="004F5F9F"/>
    <w:rsid w:val="00500153"/>
    <w:rsid w:val="00501712"/>
    <w:rsid w:val="00501F37"/>
    <w:rsid w:val="00504106"/>
    <w:rsid w:val="005052FE"/>
    <w:rsid w:val="00506935"/>
    <w:rsid w:val="00507C4F"/>
    <w:rsid w:val="00510403"/>
    <w:rsid w:val="005117A5"/>
    <w:rsid w:val="00511F0A"/>
    <w:rsid w:val="00513259"/>
    <w:rsid w:val="00517353"/>
    <w:rsid w:val="00517651"/>
    <w:rsid w:val="00523B5E"/>
    <w:rsid w:val="00526B2A"/>
    <w:rsid w:val="00534408"/>
    <w:rsid w:val="0053651C"/>
    <w:rsid w:val="0054051C"/>
    <w:rsid w:val="005458DF"/>
    <w:rsid w:val="00547911"/>
    <w:rsid w:val="00551B7F"/>
    <w:rsid w:val="00554EB8"/>
    <w:rsid w:val="00556512"/>
    <w:rsid w:val="0056610F"/>
    <w:rsid w:val="00575BCA"/>
    <w:rsid w:val="00576205"/>
    <w:rsid w:val="00580B62"/>
    <w:rsid w:val="00580EE0"/>
    <w:rsid w:val="00581142"/>
    <w:rsid w:val="00585EDA"/>
    <w:rsid w:val="00586FF5"/>
    <w:rsid w:val="00592A1C"/>
    <w:rsid w:val="005956DC"/>
    <w:rsid w:val="005A059C"/>
    <w:rsid w:val="005A5A84"/>
    <w:rsid w:val="005A751D"/>
    <w:rsid w:val="005B0344"/>
    <w:rsid w:val="005B0F74"/>
    <w:rsid w:val="005B520E"/>
    <w:rsid w:val="005B61E2"/>
    <w:rsid w:val="005C1FCD"/>
    <w:rsid w:val="005C28F1"/>
    <w:rsid w:val="005C293C"/>
    <w:rsid w:val="005C3034"/>
    <w:rsid w:val="005C35AD"/>
    <w:rsid w:val="005C3C72"/>
    <w:rsid w:val="005D0C3B"/>
    <w:rsid w:val="005D3F03"/>
    <w:rsid w:val="005D57B7"/>
    <w:rsid w:val="005D5E3A"/>
    <w:rsid w:val="005D6EFC"/>
    <w:rsid w:val="005E094D"/>
    <w:rsid w:val="005E2800"/>
    <w:rsid w:val="005F0F17"/>
    <w:rsid w:val="005F2592"/>
    <w:rsid w:val="005F3963"/>
    <w:rsid w:val="005F5E15"/>
    <w:rsid w:val="005F65EE"/>
    <w:rsid w:val="005F7DED"/>
    <w:rsid w:val="006024D2"/>
    <w:rsid w:val="00605825"/>
    <w:rsid w:val="0060740E"/>
    <w:rsid w:val="006075DB"/>
    <w:rsid w:val="00613774"/>
    <w:rsid w:val="0061435A"/>
    <w:rsid w:val="00614D2D"/>
    <w:rsid w:val="00615CF7"/>
    <w:rsid w:val="00616664"/>
    <w:rsid w:val="006217B4"/>
    <w:rsid w:val="006233A6"/>
    <w:rsid w:val="0062366A"/>
    <w:rsid w:val="006255AC"/>
    <w:rsid w:val="00626636"/>
    <w:rsid w:val="00626FFB"/>
    <w:rsid w:val="0062795A"/>
    <w:rsid w:val="006302DB"/>
    <w:rsid w:val="00630607"/>
    <w:rsid w:val="00631CA4"/>
    <w:rsid w:val="00633E07"/>
    <w:rsid w:val="00635D5F"/>
    <w:rsid w:val="00641FEF"/>
    <w:rsid w:val="00645D22"/>
    <w:rsid w:val="006460F5"/>
    <w:rsid w:val="00651A08"/>
    <w:rsid w:val="00654204"/>
    <w:rsid w:val="00655C1F"/>
    <w:rsid w:val="00662CF5"/>
    <w:rsid w:val="006660DA"/>
    <w:rsid w:val="00666650"/>
    <w:rsid w:val="00670434"/>
    <w:rsid w:val="00673181"/>
    <w:rsid w:val="00673FE1"/>
    <w:rsid w:val="006761E9"/>
    <w:rsid w:val="0067629A"/>
    <w:rsid w:val="006775D9"/>
    <w:rsid w:val="0068156D"/>
    <w:rsid w:val="00686092"/>
    <w:rsid w:val="006871E8"/>
    <w:rsid w:val="00695084"/>
    <w:rsid w:val="006950C1"/>
    <w:rsid w:val="00695316"/>
    <w:rsid w:val="00697BA6"/>
    <w:rsid w:val="006A4563"/>
    <w:rsid w:val="006A4A5A"/>
    <w:rsid w:val="006A617D"/>
    <w:rsid w:val="006B051D"/>
    <w:rsid w:val="006B1581"/>
    <w:rsid w:val="006B15CF"/>
    <w:rsid w:val="006B2667"/>
    <w:rsid w:val="006B6B66"/>
    <w:rsid w:val="006C17C7"/>
    <w:rsid w:val="006C1E8F"/>
    <w:rsid w:val="006C3BDA"/>
    <w:rsid w:val="006C3E36"/>
    <w:rsid w:val="006C627B"/>
    <w:rsid w:val="006C73E4"/>
    <w:rsid w:val="006C74EE"/>
    <w:rsid w:val="006C7A87"/>
    <w:rsid w:val="006D20F4"/>
    <w:rsid w:val="006D5167"/>
    <w:rsid w:val="006D680F"/>
    <w:rsid w:val="006D6DB1"/>
    <w:rsid w:val="006D7838"/>
    <w:rsid w:val="006E0622"/>
    <w:rsid w:val="006E397D"/>
    <w:rsid w:val="006E54EB"/>
    <w:rsid w:val="006E6C65"/>
    <w:rsid w:val="006F1E4A"/>
    <w:rsid w:val="006F2293"/>
    <w:rsid w:val="006F26D5"/>
    <w:rsid w:val="006F4215"/>
    <w:rsid w:val="006F470E"/>
    <w:rsid w:val="006F6D3D"/>
    <w:rsid w:val="00702CF5"/>
    <w:rsid w:val="00705C27"/>
    <w:rsid w:val="00707E1A"/>
    <w:rsid w:val="007100CD"/>
    <w:rsid w:val="00710929"/>
    <w:rsid w:val="00710BE6"/>
    <w:rsid w:val="00710EB1"/>
    <w:rsid w:val="00712361"/>
    <w:rsid w:val="00712F6F"/>
    <w:rsid w:val="00715BEA"/>
    <w:rsid w:val="00716A50"/>
    <w:rsid w:val="00716C94"/>
    <w:rsid w:val="00720FA9"/>
    <w:rsid w:val="00722FCC"/>
    <w:rsid w:val="007324C4"/>
    <w:rsid w:val="00736C4B"/>
    <w:rsid w:val="00740EEA"/>
    <w:rsid w:val="00741151"/>
    <w:rsid w:val="00744CA8"/>
    <w:rsid w:val="00747613"/>
    <w:rsid w:val="007502B1"/>
    <w:rsid w:val="0075030C"/>
    <w:rsid w:val="007508BA"/>
    <w:rsid w:val="00751DBB"/>
    <w:rsid w:val="00752A22"/>
    <w:rsid w:val="00757EA7"/>
    <w:rsid w:val="007619EF"/>
    <w:rsid w:val="00762C6B"/>
    <w:rsid w:val="0076343E"/>
    <w:rsid w:val="007705E6"/>
    <w:rsid w:val="007720F3"/>
    <w:rsid w:val="00777912"/>
    <w:rsid w:val="007779B1"/>
    <w:rsid w:val="00780408"/>
    <w:rsid w:val="00781134"/>
    <w:rsid w:val="007847B3"/>
    <w:rsid w:val="007848E9"/>
    <w:rsid w:val="007871C8"/>
    <w:rsid w:val="00792FA7"/>
    <w:rsid w:val="00794804"/>
    <w:rsid w:val="00794B9E"/>
    <w:rsid w:val="007975B5"/>
    <w:rsid w:val="007A00A0"/>
    <w:rsid w:val="007A0C9F"/>
    <w:rsid w:val="007A10B7"/>
    <w:rsid w:val="007A2638"/>
    <w:rsid w:val="007A28B8"/>
    <w:rsid w:val="007A5730"/>
    <w:rsid w:val="007A66CC"/>
    <w:rsid w:val="007B23F1"/>
    <w:rsid w:val="007B33F1"/>
    <w:rsid w:val="007B4342"/>
    <w:rsid w:val="007B5954"/>
    <w:rsid w:val="007B6DDA"/>
    <w:rsid w:val="007B71C3"/>
    <w:rsid w:val="007C0308"/>
    <w:rsid w:val="007C0E65"/>
    <w:rsid w:val="007C1E36"/>
    <w:rsid w:val="007C288D"/>
    <w:rsid w:val="007C2FF2"/>
    <w:rsid w:val="007C3375"/>
    <w:rsid w:val="007C396B"/>
    <w:rsid w:val="007C7E1D"/>
    <w:rsid w:val="007D10EF"/>
    <w:rsid w:val="007D2781"/>
    <w:rsid w:val="007D49CD"/>
    <w:rsid w:val="007D560A"/>
    <w:rsid w:val="007D6232"/>
    <w:rsid w:val="007E7B19"/>
    <w:rsid w:val="007E7D5F"/>
    <w:rsid w:val="007F1959"/>
    <w:rsid w:val="007F1F99"/>
    <w:rsid w:val="007F2646"/>
    <w:rsid w:val="007F4084"/>
    <w:rsid w:val="007F6083"/>
    <w:rsid w:val="007F71D7"/>
    <w:rsid w:val="007F768F"/>
    <w:rsid w:val="00801EF2"/>
    <w:rsid w:val="00802A17"/>
    <w:rsid w:val="00804F19"/>
    <w:rsid w:val="00807604"/>
    <w:rsid w:val="0080791D"/>
    <w:rsid w:val="00811E60"/>
    <w:rsid w:val="008127CD"/>
    <w:rsid w:val="00813D9E"/>
    <w:rsid w:val="008140AF"/>
    <w:rsid w:val="00822BA2"/>
    <w:rsid w:val="00822BD8"/>
    <w:rsid w:val="00827C63"/>
    <w:rsid w:val="00830AAA"/>
    <w:rsid w:val="008326D4"/>
    <w:rsid w:val="00833C0E"/>
    <w:rsid w:val="00834625"/>
    <w:rsid w:val="00836367"/>
    <w:rsid w:val="00837795"/>
    <w:rsid w:val="008400D6"/>
    <w:rsid w:val="008435D9"/>
    <w:rsid w:val="00844291"/>
    <w:rsid w:val="008502DE"/>
    <w:rsid w:val="0085303A"/>
    <w:rsid w:val="008568D9"/>
    <w:rsid w:val="008622F8"/>
    <w:rsid w:val="008627E2"/>
    <w:rsid w:val="00866991"/>
    <w:rsid w:val="00873603"/>
    <w:rsid w:val="00875A9C"/>
    <w:rsid w:val="0088012B"/>
    <w:rsid w:val="00885FA9"/>
    <w:rsid w:val="00886043"/>
    <w:rsid w:val="00890453"/>
    <w:rsid w:val="00891BD7"/>
    <w:rsid w:val="00892054"/>
    <w:rsid w:val="0089320C"/>
    <w:rsid w:val="0089737A"/>
    <w:rsid w:val="008A0614"/>
    <w:rsid w:val="008A2C7D"/>
    <w:rsid w:val="008B117D"/>
    <w:rsid w:val="008B558B"/>
    <w:rsid w:val="008B6127"/>
    <w:rsid w:val="008B6524"/>
    <w:rsid w:val="008B79AF"/>
    <w:rsid w:val="008C4B23"/>
    <w:rsid w:val="008C532E"/>
    <w:rsid w:val="008D0787"/>
    <w:rsid w:val="008E0227"/>
    <w:rsid w:val="008E0EFA"/>
    <w:rsid w:val="008E39CD"/>
    <w:rsid w:val="008E5FFD"/>
    <w:rsid w:val="008E624F"/>
    <w:rsid w:val="008E6F5C"/>
    <w:rsid w:val="008F1C3B"/>
    <w:rsid w:val="008F44F4"/>
    <w:rsid w:val="008F6E2C"/>
    <w:rsid w:val="008F7809"/>
    <w:rsid w:val="00923820"/>
    <w:rsid w:val="009241BD"/>
    <w:rsid w:val="00924607"/>
    <w:rsid w:val="00926623"/>
    <w:rsid w:val="009270D0"/>
    <w:rsid w:val="009274DB"/>
    <w:rsid w:val="009276A8"/>
    <w:rsid w:val="0092788A"/>
    <w:rsid w:val="009303D9"/>
    <w:rsid w:val="0093160E"/>
    <w:rsid w:val="00933C64"/>
    <w:rsid w:val="009345F0"/>
    <w:rsid w:val="00941304"/>
    <w:rsid w:val="00941F08"/>
    <w:rsid w:val="00942D93"/>
    <w:rsid w:val="00945F4B"/>
    <w:rsid w:val="009504EF"/>
    <w:rsid w:val="00951D96"/>
    <w:rsid w:val="00953F9C"/>
    <w:rsid w:val="00954C34"/>
    <w:rsid w:val="00956EF3"/>
    <w:rsid w:val="009570D1"/>
    <w:rsid w:val="00957274"/>
    <w:rsid w:val="00957B3E"/>
    <w:rsid w:val="00965072"/>
    <w:rsid w:val="009659AB"/>
    <w:rsid w:val="00972203"/>
    <w:rsid w:val="00972E8D"/>
    <w:rsid w:val="00973E7A"/>
    <w:rsid w:val="009758CE"/>
    <w:rsid w:val="00976172"/>
    <w:rsid w:val="0098424C"/>
    <w:rsid w:val="00986C3F"/>
    <w:rsid w:val="00996389"/>
    <w:rsid w:val="0099682D"/>
    <w:rsid w:val="009A11C3"/>
    <w:rsid w:val="009A16BE"/>
    <w:rsid w:val="009A3DDE"/>
    <w:rsid w:val="009A6B97"/>
    <w:rsid w:val="009A6C3D"/>
    <w:rsid w:val="009A7AAA"/>
    <w:rsid w:val="009B1857"/>
    <w:rsid w:val="009B1D37"/>
    <w:rsid w:val="009B71C6"/>
    <w:rsid w:val="009D0560"/>
    <w:rsid w:val="009E1C4E"/>
    <w:rsid w:val="009E3F6D"/>
    <w:rsid w:val="009E4B96"/>
    <w:rsid w:val="009E66CD"/>
    <w:rsid w:val="009E723A"/>
    <w:rsid w:val="009F0BB9"/>
    <w:rsid w:val="009F1D79"/>
    <w:rsid w:val="009F28F0"/>
    <w:rsid w:val="009F3732"/>
    <w:rsid w:val="009F40AD"/>
    <w:rsid w:val="009F6463"/>
    <w:rsid w:val="009F71FE"/>
    <w:rsid w:val="009F7726"/>
    <w:rsid w:val="009F7A2C"/>
    <w:rsid w:val="009F7B28"/>
    <w:rsid w:val="00A002E9"/>
    <w:rsid w:val="00A02CF5"/>
    <w:rsid w:val="00A02F0D"/>
    <w:rsid w:val="00A05276"/>
    <w:rsid w:val="00A059B3"/>
    <w:rsid w:val="00A05BF9"/>
    <w:rsid w:val="00A1107A"/>
    <w:rsid w:val="00A14DE0"/>
    <w:rsid w:val="00A232D4"/>
    <w:rsid w:val="00A24690"/>
    <w:rsid w:val="00A261C7"/>
    <w:rsid w:val="00A264FB"/>
    <w:rsid w:val="00A2729E"/>
    <w:rsid w:val="00A31D75"/>
    <w:rsid w:val="00A326BF"/>
    <w:rsid w:val="00A32FAC"/>
    <w:rsid w:val="00A34491"/>
    <w:rsid w:val="00A35928"/>
    <w:rsid w:val="00A442E5"/>
    <w:rsid w:val="00A44F0C"/>
    <w:rsid w:val="00A453CC"/>
    <w:rsid w:val="00A46DC8"/>
    <w:rsid w:val="00A473B6"/>
    <w:rsid w:val="00A50099"/>
    <w:rsid w:val="00A501EB"/>
    <w:rsid w:val="00A504E3"/>
    <w:rsid w:val="00A512BC"/>
    <w:rsid w:val="00A54F3A"/>
    <w:rsid w:val="00A642CF"/>
    <w:rsid w:val="00A6634D"/>
    <w:rsid w:val="00A664B0"/>
    <w:rsid w:val="00A673A2"/>
    <w:rsid w:val="00A7225F"/>
    <w:rsid w:val="00A758A1"/>
    <w:rsid w:val="00A86ECD"/>
    <w:rsid w:val="00A950CA"/>
    <w:rsid w:val="00AA0668"/>
    <w:rsid w:val="00AA0878"/>
    <w:rsid w:val="00AB077D"/>
    <w:rsid w:val="00AB0A54"/>
    <w:rsid w:val="00AB1528"/>
    <w:rsid w:val="00AB4A7A"/>
    <w:rsid w:val="00AB51EE"/>
    <w:rsid w:val="00AB630A"/>
    <w:rsid w:val="00AB67B2"/>
    <w:rsid w:val="00AB7E1C"/>
    <w:rsid w:val="00AC134E"/>
    <w:rsid w:val="00AC3144"/>
    <w:rsid w:val="00AC3C71"/>
    <w:rsid w:val="00AC5B18"/>
    <w:rsid w:val="00AD15DC"/>
    <w:rsid w:val="00AD240C"/>
    <w:rsid w:val="00AD3779"/>
    <w:rsid w:val="00AD538B"/>
    <w:rsid w:val="00AD67DD"/>
    <w:rsid w:val="00AD6DDA"/>
    <w:rsid w:val="00AD7681"/>
    <w:rsid w:val="00AE2F59"/>
    <w:rsid w:val="00AE3409"/>
    <w:rsid w:val="00AE3F05"/>
    <w:rsid w:val="00AE4708"/>
    <w:rsid w:val="00AE56B2"/>
    <w:rsid w:val="00AE7BA6"/>
    <w:rsid w:val="00AF0017"/>
    <w:rsid w:val="00AF0B8C"/>
    <w:rsid w:val="00AF1488"/>
    <w:rsid w:val="00AF15DF"/>
    <w:rsid w:val="00B01650"/>
    <w:rsid w:val="00B02318"/>
    <w:rsid w:val="00B04465"/>
    <w:rsid w:val="00B04BA1"/>
    <w:rsid w:val="00B07F02"/>
    <w:rsid w:val="00B118A4"/>
    <w:rsid w:val="00B11A60"/>
    <w:rsid w:val="00B225C3"/>
    <w:rsid w:val="00B22613"/>
    <w:rsid w:val="00B231F6"/>
    <w:rsid w:val="00B23D55"/>
    <w:rsid w:val="00B25E28"/>
    <w:rsid w:val="00B27EE8"/>
    <w:rsid w:val="00B32E4B"/>
    <w:rsid w:val="00B35A7D"/>
    <w:rsid w:val="00B35E1E"/>
    <w:rsid w:val="00B35E3D"/>
    <w:rsid w:val="00B43775"/>
    <w:rsid w:val="00B44A76"/>
    <w:rsid w:val="00B5152D"/>
    <w:rsid w:val="00B52858"/>
    <w:rsid w:val="00B5482D"/>
    <w:rsid w:val="00B57C93"/>
    <w:rsid w:val="00B610C0"/>
    <w:rsid w:val="00B6474E"/>
    <w:rsid w:val="00B67A3F"/>
    <w:rsid w:val="00B70583"/>
    <w:rsid w:val="00B71930"/>
    <w:rsid w:val="00B719DE"/>
    <w:rsid w:val="00B74056"/>
    <w:rsid w:val="00B748FB"/>
    <w:rsid w:val="00B768D1"/>
    <w:rsid w:val="00B76D18"/>
    <w:rsid w:val="00B77289"/>
    <w:rsid w:val="00B778AF"/>
    <w:rsid w:val="00B869A8"/>
    <w:rsid w:val="00B86E29"/>
    <w:rsid w:val="00B87476"/>
    <w:rsid w:val="00B90989"/>
    <w:rsid w:val="00B93B04"/>
    <w:rsid w:val="00B94398"/>
    <w:rsid w:val="00B9455F"/>
    <w:rsid w:val="00B9692B"/>
    <w:rsid w:val="00B96EEE"/>
    <w:rsid w:val="00BA0997"/>
    <w:rsid w:val="00BA0D2B"/>
    <w:rsid w:val="00BA1025"/>
    <w:rsid w:val="00BA2B67"/>
    <w:rsid w:val="00BA6030"/>
    <w:rsid w:val="00BB110D"/>
    <w:rsid w:val="00BB412A"/>
    <w:rsid w:val="00BC0512"/>
    <w:rsid w:val="00BC2F2B"/>
    <w:rsid w:val="00BC3420"/>
    <w:rsid w:val="00BC7580"/>
    <w:rsid w:val="00BC78DD"/>
    <w:rsid w:val="00BC7ABC"/>
    <w:rsid w:val="00BD00DE"/>
    <w:rsid w:val="00BD6108"/>
    <w:rsid w:val="00BD670B"/>
    <w:rsid w:val="00BD777D"/>
    <w:rsid w:val="00BE248D"/>
    <w:rsid w:val="00BE376F"/>
    <w:rsid w:val="00BE7D3C"/>
    <w:rsid w:val="00BF18CF"/>
    <w:rsid w:val="00BF3AC3"/>
    <w:rsid w:val="00BF5FF6"/>
    <w:rsid w:val="00C0207F"/>
    <w:rsid w:val="00C04DE2"/>
    <w:rsid w:val="00C06534"/>
    <w:rsid w:val="00C0737F"/>
    <w:rsid w:val="00C12725"/>
    <w:rsid w:val="00C13E65"/>
    <w:rsid w:val="00C15AB8"/>
    <w:rsid w:val="00C16117"/>
    <w:rsid w:val="00C21D37"/>
    <w:rsid w:val="00C235E5"/>
    <w:rsid w:val="00C249F2"/>
    <w:rsid w:val="00C2567F"/>
    <w:rsid w:val="00C260B7"/>
    <w:rsid w:val="00C274EC"/>
    <w:rsid w:val="00C3075A"/>
    <w:rsid w:val="00C35212"/>
    <w:rsid w:val="00C35E67"/>
    <w:rsid w:val="00C36BF4"/>
    <w:rsid w:val="00C40BA3"/>
    <w:rsid w:val="00C559D5"/>
    <w:rsid w:val="00C60A4D"/>
    <w:rsid w:val="00C66334"/>
    <w:rsid w:val="00C665A9"/>
    <w:rsid w:val="00C6721E"/>
    <w:rsid w:val="00C71DAB"/>
    <w:rsid w:val="00C7214F"/>
    <w:rsid w:val="00C72ED0"/>
    <w:rsid w:val="00C741B3"/>
    <w:rsid w:val="00C76288"/>
    <w:rsid w:val="00C77CE8"/>
    <w:rsid w:val="00C82FFD"/>
    <w:rsid w:val="00C84AE6"/>
    <w:rsid w:val="00C919A4"/>
    <w:rsid w:val="00C952D6"/>
    <w:rsid w:val="00CA1762"/>
    <w:rsid w:val="00CA4392"/>
    <w:rsid w:val="00CB0FC9"/>
    <w:rsid w:val="00CB5F03"/>
    <w:rsid w:val="00CB6513"/>
    <w:rsid w:val="00CB65AA"/>
    <w:rsid w:val="00CB6CE8"/>
    <w:rsid w:val="00CB6E3F"/>
    <w:rsid w:val="00CC123F"/>
    <w:rsid w:val="00CC36CC"/>
    <w:rsid w:val="00CC393F"/>
    <w:rsid w:val="00CC4879"/>
    <w:rsid w:val="00CC5BEB"/>
    <w:rsid w:val="00CD219F"/>
    <w:rsid w:val="00CD3939"/>
    <w:rsid w:val="00CD4EB4"/>
    <w:rsid w:val="00CD5DC8"/>
    <w:rsid w:val="00CE0737"/>
    <w:rsid w:val="00CF1F5D"/>
    <w:rsid w:val="00CF320C"/>
    <w:rsid w:val="00CF5CFB"/>
    <w:rsid w:val="00CF6A42"/>
    <w:rsid w:val="00D00B4D"/>
    <w:rsid w:val="00D017D3"/>
    <w:rsid w:val="00D0313B"/>
    <w:rsid w:val="00D066B8"/>
    <w:rsid w:val="00D158B1"/>
    <w:rsid w:val="00D2176E"/>
    <w:rsid w:val="00D22ED3"/>
    <w:rsid w:val="00D25E4C"/>
    <w:rsid w:val="00D31196"/>
    <w:rsid w:val="00D357A8"/>
    <w:rsid w:val="00D40BD9"/>
    <w:rsid w:val="00D45A62"/>
    <w:rsid w:val="00D53AFB"/>
    <w:rsid w:val="00D57B80"/>
    <w:rsid w:val="00D60ED9"/>
    <w:rsid w:val="00D61537"/>
    <w:rsid w:val="00D626FD"/>
    <w:rsid w:val="00D632BE"/>
    <w:rsid w:val="00D64F8D"/>
    <w:rsid w:val="00D650F2"/>
    <w:rsid w:val="00D65DF9"/>
    <w:rsid w:val="00D667F4"/>
    <w:rsid w:val="00D708C5"/>
    <w:rsid w:val="00D72D06"/>
    <w:rsid w:val="00D7325A"/>
    <w:rsid w:val="00D7522C"/>
    <w:rsid w:val="00D7536F"/>
    <w:rsid w:val="00D75D29"/>
    <w:rsid w:val="00D76668"/>
    <w:rsid w:val="00D80497"/>
    <w:rsid w:val="00D80A10"/>
    <w:rsid w:val="00D83C81"/>
    <w:rsid w:val="00D84236"/>
    <w:rsid w:val="00D8621F"/>
    <w:rsid w:val="00D91C52"/>
    <w:rsid w:val="00D925E3"/>
    <w:rsid w:val="00D963AE"/>
    <w:rsid w:val="00D965C9"/>
    <w:rsid w:val="00D97A29"/>
    <w:rsid w:val="00D97DAD"/>
    <w:rsid w:val="00DA1D3C"/>
    <w:rsid w:val="00DA4BCD"/>
    <w:rsid w:val="00DA4D35"/>
    <w:rsid w:val="00DB3554"/>
    <w:rsid w:val="00DB7542"/>
    <w:rsid w:val="00DC18B0"/>
    <w:rsid w:val="00DC262C"/>
    <w:rsid w:val="00DC3836"/>
    <w:rsid w:val="00DC4323"/>
    <w:rsid w:val="00DC5D41"/>
    <w:rsid w:val="00DD7177"/>
    <w:rsid w:val="00DE19A3"/>
    <w:rsid w:val="00DE1D7F"/>
    <w:rsid w:val="00DE30E8"/>
    <w:rsid w:val="00DE4E18"/>
    <w:rsid w:val="00DF193F"/>
    <w:rsid w:val="00DF3700"/>
    <w:rsid w:val="00DF5898"/>
    <w:rsid w:val="00DF6683"/>
    <w:rsid w:val="00DF67CA"/>
    <w:rsid w:val="00E037D4"/>
    <w:rsid w:val="00E0482F"/>
    <w:rsid w:val="00E058DA"/>
    <w:rsid w:val="00E07383"/>
    <w:rsid w:val="00E13C54"/>
    <w:rsid w:val="00E165BC"/>
    <w:rsid w:val="00E20494"/>
    <w:rsid w:val="00E21137"/>
    <w:rsid w:val="00E21B04"/>
    <w:rsid w:val="00E225C1"/>
    <w:rsid w:val="00E23A18"/>
    <w:rsid w:val="00E23F56"/>
    <w:rsid w:val="00E25779"/>
    <w:rsid w:val="00E26355"/>
    <w:rsid w:val="00E27F46"/>
    <w:rsid w:val="00E320C3"/>
    <w:rsid w:val="00E35072"/>
    <w:rsid w:val="00E3543D"/>
    <w:rsid w:val="00E50735"/>
    <w:rsid w:val="00E53EFB"/>
    <w:rsid w:val="00E5700C"/>
    <w:rsid w:val="00E61E12"/>
    <w:rsid w:val="00E6209D"/>
    <w:rsid w:val="00E71293"/>
    <w:rsid w:val="00E7205E"/>
    <w:rsid w:val="00E7596C"/>
    <w:rsid w:val="00E81239"/>
    <w:rsid w:val="00E828E5"/>
    <w:rsid w:val="00E82A15"/>
    <w:rsid w:val="00E878F2"/>
    <w:rsid w:val="00E900F6"/>
    <w:rsid w:val="00E92469"/>
    <w:rsid w:val="00E93A70"/>
    <w:rsid w:val="00E943C9"/>
    <w:rsid w:val="00E960C0"/>
    <w:rsid w:val="00EA3168"/>
    <w:rsid w:val="00EB21D7"/>
    <w:rsid w:val="00EB72D2"/>
    <w:rsid w:val="00EC3596"/>
    <w:rsid w:val="00EC39B5"/>
    <w:rsid w:val="00EC3E55"/>
    <w:rsid w:val="00ED0149"/>
    <w:rsid w:val="00ED0D6F"/>
    <w:rsid w:val="00ED23BF"/>
    <w:rsid w:val="00ED298E"/>
    <w:rsid w:val="00ED5F8A"/>
    <w:rsid w:val="00ED6AF6"/>
    <w:rsid w:val="00EE0633"/>
    <w:rsid w:val="00EE5A13"/>
    <w:rsid w:val="00EF436A"/>
    <w:rsid w:val="00EF7DE3"/>
    <w:rsid w:val="00F03103"/>
    <w:rsid w:val="00F048DA"/>
    <w:rsid w:val="00F06F52"/>
    <w:rsid w:val="00F12E6C"/>
    <w:rsid w:val="00F149B0"/>
    <w:rsid w:val="00F14BD2"/>
    <w:rsid w:val="00F16A7D"/>
    <w:rsid w:val="00F200AB"/>
    <w:rsid w:val="00F20DDA"/>
    <w:rsid w:val="00F271DE"/>
    <w:rsid w:val="00F279D9"/>
    <w:rsid w:val="00F3257B"/>
    <w:rsid w:val="00F34DC0"/>
    <w:rsid w:val="00F35897"/>
    <w:rsid w:val="00F3600D"/>
    <w:rsid w:val="00F42014"/>
    <w:rsid w:val="00F432F5"/>
    <w:rsid w:val="00F450FD"/>
    <w:rsid w:val="00F47644"/>
    <w:rsid w:val="00F50820"/>
    <w:rsid w:val="00F52B65"/>
    <w:rsid w:val="00F52CAA"/>
    <w:rsid w:val="00F627DA"/>
    <w:rsid w:val="00F70E0D"/>
    <w:rsid w:val="00F7106A"/>
    <w:rsid w:val="00F7288F"/>
    <w:rsid w:val="00F73900"/>
    <w:rsid w:val="00F747D1"/>
    <w:rsid w:val="00F77245"/>
    <w:rsid w:val="00F805AA"/>
    <w:rsid w:val="00F8148E"/>
    <w:rsid w:val="00F82077"/>
    <w:rsid w:val="00F8394E"/>
    <w:rsid w:val="00F83E21"/>
    <w:rsid w:val="00F847A6"/>
    <w:rsid w:val="00F87736"/>
    <w:rsid w:val="00F9441B"/>
    <w:rsid w:val="00F968E0"/>
    <w:rsid w:val="00FA03D4"/>
    <w:rsid w:val="00FA185A"/>
    <w:rsid w:val="00FA4C32"/>
    <w:rsid w:val="00FB77D4"/>
    <w:rsid w:val="00FC3E2B"/>
    <w:rsid w:val="00FC4EB8"/>
    <w:rsid w:val="00FC56E0"/>
    <w:rsid w:val="00FC6B3F"/>
    <w:rsid w:val="00FD0390"/>
    <w:rsid w:val="00FD1706"/>
    <w:rsid w:val="00FE42F4"/>
    <w:rsid w:val="00FE4A69"/>
    <w:rsid w:val="00FE7114"/>
    <w:rsid w:val="00FE792A"/>
    <w:rsid w:val="00FF12B8"/>
    <w:rsid w:val="00FF42BB"/>
    <w:rsid w:val="00FF7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45A5D9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qFormat/>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13421E"/>
    <w:rPr>
      <w:rFonts w:asciiTheme="minorHAnsi" w:eastAsiaTheme="minorHAnsi" w:hAnsiTheme="minorHAnsi" w:cstheme="minorBidi"/>
      <w:sz w:val="22"/>
      <w:szCs w:val="22"/>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Emphasis">
    <w:name w:val="Emphasis"/>
    <w:basedOn w:val="DefaultParagraphFont"/>
    <w:qFormat/>
    <w:rsid w:val="009F71FE"/>
    <w:rPr>
      <w:i/>
      <w:iCs/>
    </w:rPr>
  </w:style>
  <w:style w:type="paragraph" w:styleId="ListParagraph">
    <w:name w:val="List Paragraph"/>
    <w:basedOn w:val="Normal"/>
    <w:uiPriority w:val="34"/>
    <w:qFormat/>
    <w:rsid w:val="003D6CA6"/>
    <w:pPr>
      <w:spacing w:after="8pt" w:line="12.95pt" w:lineRule="auto"/>
      <w:ind w:start="36pt"/>
      <w:contextualSpacing/>
      <w:jc w:val="start"/>
    </w:pPr>
    <w:rPr>
      <w:rFonts w:asciiTheme="minorHAnsi" w:eastAsiaTheme="minorHAnsi" w:hAnsiTheme="minorHAnsi" w:cstheme="minorBidi"/>
      <w:sz w:val="22"/>
      <w:szCs w:val="22"/>
    </w:rPr>
  </w:style>
  <w:style w:type="character" w:customStyle="1" w:styleId="reference-text">
    <w:name w:val="reference-text"/>
    <w:basedOn w:val="DefaultParagraphFont"/>
    <w:rsid w:val="003D6CA6"/>
  </w:style>
  <w:style w:type="paragraph" w:styleId="HTMLPreformatted">
    <w:name w:val="HTML Preformatted"/>
    <w:basedOn w:val="Normal"/>
    <w:link w:val="HTMLPreformattedChar"/>
    <w:uiPriority w:val="99"/>
    <w:unhideWhenUsed/>
    <w:rsid w:val="00757EA7"/>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757EA7"/>
    <w:rPr>
      <w:rFonts w:ascii="Courier New" w:eastAsia="Times New Roman" w:hAnsi="Courier New" w:cs="Courier New"/>
    </w:rPr>
  </w:style>
  <w:style w:type="paragraph" w:styleId="FootnoteText">
    <w:name w:val="footnote text"/>
    <w:basedOn w:val="Normal"/>
    <w:link w:val="FootnoteTextChar"/>
    <w:rsid w:val="00E0482F"/>
  </w:style>
  <w:style w:type="character" w:customStyle="1" w:styleId="FootnoteTextChar">
    <w:name w:val="Footnote Text Char"/>
    <w:basedOn w:val="DefaultParagraphFont"/>
    <w:link w:val="FootnoteText"/>
    <w:rsid w:val="00E0482F"/>
  </w:style>
  <w:style w:type="character" w:styleId="FootnoteReference">
    <w:name w:val="footnote reference"/>
    <w:basedOn w:val="DefaultParagraphFont"/>
    <w:rsid w:val="00E0482F"/>
    <w:rPr>
      <w:vertAlign w:val="superscript"/>
    </w:rPr>
  </w:style>
  <w:style w:type="paragraph" w:styleId="EndnoteText">
    <w:name w:val="endnote text"/>
    <w:basedOn w:val="Normal"/>
    <w:link w:val="EndnoteTextChar"/>
    <w:rsid w:val="00E0482F"/>
  </w:style>
  <w:style w:type="character" w:customStyle="1" w:styleId="EndnoteTextChar">
    <w:name w:val="Endnote Text Char"/>
    <w:basedOn w:val="DefaultParagraphFont"/>
    <w:link w:val="EndnoteText"/>
    <w:rsid w:val="00E0482F"/>
  </w:style>
  <w:style w:type="character" w:styleId="EndnoteReference">
    <w:name w:val="endnote reference"/>
    <w:basedOn w:val="DefaultParagraphFont"/>
    <w:rsid w:val="00E0482F"/>
    <w:rPr>
      <w:vertAlign w:val="superscript"/>
    </w:rPr>
  </w:style>
  <w:style w:type="character" w:styleId="Hyperlink">
    <w:name w:val="Hyperlink"/>
    <w:basedOn w:val="DefaultParagraphFont"/>
    <w:rsid w:val="00005A45"/>
    <w:rPr>
      <w:color w:val="0563C1" w:themeColor="hyperlink"/>
      <w:u w:val="single"/>
    </w:rPr>
  </w:style>
  <w:style w:type="character" w:styleId="UnresolvedMention">
    <w:name w:val="Unresolved Mention"/>
    <w:basedOn w:val="DefaultParagraphFont"/>
    <w:uiPriority w:val="99"/>
    <w:semiHidden/>
    <w:unhideWhenUsed/>
    <w:rsid w:val="00005A45"/>
    <w:rPr>
      <w:color w:val="605E5C"/>
      <w:shd w:val="clear" w:color="auto" w:fill="E1DFDD"/>
    </w:rPr>
  </w:style>
  <w:style w:type="character" w:customStyle="1" w:styleId="5yl5">
    <w:name w:val="_5yl5"/>
    <w:basedOn w:val="DefaultParagraphFont"/>
    <w:rsid w:val="00926623"/>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869462">
      <w:bodyDiv w:val="1"/>
      <w:marLeft w:val="0pt"/>
      <w:marRight w:val="0pt"/>
      <w:marTop w:val="0pt"/>
      <w:marBottom w:val="0pt"/>
      <w:divBdr>
        <w:top w:val="none" w:sz="0" w:space="0" w:color="auto"/>
        <w:left w:val="none" w:sz="0" w:space="0" w:color="auto"/>
        <w:bottom w:val="none" w:sz="0" w:space="0" w:color="auto"/>
        <w:right w:val="none" w:sz="0" w:space="0" w:color="auto"/>
      </w:divBdr>
    </w:div>
    <w:div w:id="1679039121">
      <w:bodyDiv w:val="1"/>
      <w:marLeft w:val="0pt"/>
      <w:marRight w:val="0pt"/>
      <w:marTop w:val="0pt"/>
      <w:marBottom w:val="0pt"/>
      <w:divBdr>
        <w:top w:val="none" w:sz="0" w:space="0" w:color="auto"/>
        <w:left w:val="none" w:sz="0" w:space="0" w:color="auto"/>
        <w:bottom w:val="none" w:sz="0" w:space="0" w:color="auto"/>
        <w:right w:val="none" w:sz="0" w:space="0" w:color="auto"/>
      </w:divBdr>
    </w:div>
    <w:div w:id="1947299868">
      <w:bodyDiv w:val="1"/>
      <w:marLeft w:val="0pt"/>
      <w:marRight w:val="0pt"/>
      <w:marTop w:val="0pt"/>
      <w:marBottom w:val="0pt"/>
      <w:divBdr>
        <w:top w:val="none" w:sz="0" w:space="0" w:color="auto"/>
        <w:left w:val="none" w:sz="0" w:space="0" w:color="auto"/>
        <w:bottom w:val="none" w:sz="0" w:space="0" w:color="auto"/>
        <w:right w:val="none" w:sz="0" w:space="0" w:color="auto"/>
      </w:divBdr>
    </w:div>
    <w:div w:id="1981306397">
      <w:bodyDiv w:val="1"/>
      <w:marLeft w:val="0pt"/>
      <w:marRight w:val="0pt"/>
      <w:marTop w:val="0pt"/>
      <w:marBottom w:val="0pt"/>
      <w:divBdr>
        <w:top w:val="none" w:sz="0" w:space="0" w:color="auto"/>
        <w:left w:val="none" w:sz="0" w:space="0" w:color="auto"/>
        <w:bottom w:val="none" w:sz="0" w:space="0" w:color="auto"/>
        <w:right w:val="none" w:sz="0" w:space="0" w:color="auto"/>
      </w:divBdr>
    </w:div>
    <w:div w:id="20317607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74189188">
          <w:marLeft w:val="0pt"/>
          <w:marRight w:val="0pt"/>
          <w:marTop w:val="0pt"/>
          <w:marBottom w:val="0pt"/>
          <w:divBdr>
            <w:top w:val="none" w:sz="0" w:space="0" w:color="auto"/>
            <w:left w:val="none" w:sz="0" w:space="0" w:color="auto"/>
            <w:bottom w:val="none" w:sz="0" w:space="0" w:color="auto"/>
            <w:right w:val="none" w:sz="0" w:space="0" w:color="auto"/>
          </w:divBdr>
        </w:div>
        <w:div w:id="1242449991">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EE70329-1F49-4685-A438-2B95AE576EC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36</TotalTime>
  <Pages>7</Pages>
  <Words>13902</Words>
  <Characters>79244</Characters>
  <Application>Microsoft Office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shibly</cp:lastModifiedBy>
  <cp:revision>17</cp:revision>
  <dcterms:created xsi:type="dcterms:W3CDTF">2020-04-09T15:22:00Z</dcterms:created>
  <dcterms:modified xsi:type="dcterms:W3CDTF">2020-04-09T16:53:00Z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907b1f2f-850b-3535-bbd8-c64d755ba76d</vt:lpwstr>
  </property>
  <property fmtid="{D5CDD505-2E9C-101B-9397-08002B2CF9AE}" pid="24" name="Mendeley Citation Style_1">
    <vt:lpwstr>http://www.zotero.org/styles/ieee</vt:lpwstr>
  </property>
</Properties>
</file>