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E7AC" w14:textId="7A11E505" w:rsidR="00046649" w:rsidRPr="00046649" w:rsidRDefault="00046649" w:rsidP="00046649">
      <w:pPr>
        <w:jc w:val="center"/>
        <w:rPr>
          <w:b/>
          <w:bCs/>
          <w:u w:val="single"/>
        </w:rPr>
      </w:pPr>
      <w:r w:rsidRPr="00046649">
        <w:rPr>
          <w:b/>
          <w:bCs/>
          <w:u w:val="single"/>
        </w:rPr>
        <w:t>Classification – Random Forest</w:t>
      </w:r>
    </w:p>
    <w:p w14:paraId="090F1BEE" w14:textId="77777777" w:rsidR="00046649" w:rsidRDefault="00046649"/>
    <w:p w14:paraId="5CB8E518" w14:textId="0D1F6916" w:rsidR="006B022A" w:rsidRDefault="00850CFB">
      <w:r w:rsidRPr="00850CFB">
        <w:drawing>
          <wp:inline distT="0" distB="0" distL="0" distR="0" wp14:anchorId="7B0880BF" wp14:editId="4EAE6CEF">
            <wp:extent cx="5731510" cy="2398395"/>
            <wp:effectExtent l="0" t="0" r="2540" b="1905"/>
            <wp:docPr id="83603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5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2801" w14:textId="77777777" w:rsidR="00046649" w:rsidRDefault="00046649"/>
    <w:p w14:paraId="29618005" w14:textId="77777777" w:rsidR="00AF6B3F" w:rsidRDefault="00AF6B3F"/>
    <w:p w14:paraId="6B76B14B" w14:textId="05D1E2B1" w:rsidR="00AF6B3F" w:rsidRDefault="00AF6B3F" w:rsidP="00AF6B3F">
      <w:pPr>
        <w:rPr>
          <w:b/>
          <w:bCs/>
        </w:rPr>
      </w:pPr>
      <w:r>
        <w:rPr>
          <w:b/>
          <w:bCs/>
        </w:rPr>
        <w:t xml:space="preserve">Precision </w:t>
      </w:r>
    </w:p>
    <w:p w14:paraId="09630F72" w14:textId="4263BE15" w:rsidR="00AF6B3F" w:rsidRDefault="00AF6B3F" w:rsidP="00AF6B3F">
      <w:pPr>
        <w:rPr>
          <w:b/>
          <w:bCs/>
        </w:rPr>
      </w:pPr>
      <w:r w:rsidRPr="00AF6B3F">
        <w:rPr>
          <w:b/>
          <w:bCs/>
        </w:rPr>
        <w:t>Non-Purchased (</w:t>
      </w:r>
      <w:r>
        <w:rPr>
          <w:b/>
          <w:bCs/>
        </w:rPr>
        <w:t>Precision</w:t>
      </w:r>
      <w:r w:rsidRPr="00AF6B3F">
        <w:rPr>
          <w:b/>
          <w:bCs/>
        </w:rPr>
        <w:t xml:space="preserve"> </w:t>
      </w:r>
      <w:r w:rsidRPr="00AF6B3F">
        <w:rPr>
          <w:b/>
          <w:bCs/>
        </w:rPr>
        <w:t>= 9</w:t>
      </w:r>
      <w:r>
        <w:rPr>
          <w:b/>
          <w:bCs/>
        </w:rPr>
        <w:t>3</w:t>
      </w:r>
      <w:r w:rsidRPr="00AF6B3F">
        <w:rPr>
          <w:b/>
          <w:bCs/>
        </w:rPr>
        <w:t>%)</w:t>
      </w:r>
    </w:p>
    <w:p w14:paraId="346C8620" w14:textId="6A0441A1" w:rsidR="0062201A" w:rsidRPr="0062201A" w:rsidRDefault="00AF6B3F" w:rsidP="0062201A">
      <w:pPr>
        <w:rPr>
          <w:b/>
          <w:bCs/>
        </w:rPr>
      </w:pPr>
      <w:r w:rsidRPr="00AF6B3F">
        <w:rPr>
          <w:b/>
          <w:bCs/>
        </w:rPr>
        <w:t>Q</w:t>
      </w:r>
      <w:r w:rsidR="0062201A">
        <w:rPr>
          <w:b/>
          <w:bCs/>
        </w:rPr>
        <w:t xml:space="preserve">: </w:t>
      </w:r>
      <w:r w:rsidR="0062201A" w:rsidRPr="0062201A">
        <w:t>When the model predicts that a customer will NOT purchase, how often is it correct?</w:t>
      </w:r>
    </w:p>
    <w:p w14:paraId="28A9B607" w14:textId="4056ABB5" w:rsidR="00AF6B3F" w:rsidRDefault="00AF6B3F" w:rsidP="00AF6B3F">
      <w:r w:rsidRPr="00AF6B3F">
        <w:rPr>
          <w:b/>
          <w:bCs/>
        </w:rPr>
        <w:t>A:</w:t>
      </w:r>
      <w:r w:rsidRPr="00AF6B3F">
        <w:t xml:space="preserve"> The model is </w:t>
      </w:r>
      <w:r w:rsidRPr="00AF6B3F">
        <w:rPr>
          <w:b/>
          <w:bCs/>
        </w:rPr>
        <w:t xml:space="preserve">93% </w:t>
      </w:r>
      <w:r w:rsidRPr="00AF6B3F">
        <w:t>accurate when identifying non-purchasers.</w:t>
      </w:r>
    </w:p>
    <w:p w14:paraId="0ABC60AF" w14:textId="439CEDC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Purchased (</w:t>
      </w:r>
      <w:r>
        <w:rPr>
          <w:b/>
          <w:bCs/>
        </w:rPr>
        <w:t>Precision</w:t>
      </w:r>
      <w:r w:rsidRPr="00AF6B3F">
        <w:rPr>
          <w:b/>
          <w:bCs/>
        </w:rPr>
        <w:t xml:space="preserve"> </w:t>
      </w:r>
      <w:r w:rsidRPr="00AF6B3F">
        <w:rPr>
          <w:b/>
          <w:bCs/>
        </w:rPr>
        <w:t>= 8</w:t>
      </w:r>
      <w:r>
        <w:rPr>
          <w:b/>
          <w:bCs/>
        </w:rPr>
        <w:t>6</w:t>
      </w:r>
      <w:r w:rsidRPr="00AF6B3F">
        <w:rPr>
          <w:b/>
          <w:bCs/>
        </w:rPr>
        <w:t>%)</w:t>
      </w:r>
    </w:p>
    <w:p w14:paraId="2248AEA1" w14:textId="77777777" w:rsidR="0062201A" w:rsidRPr="0062201A" w:rsidRDefault="00AF6B3F" w:rsidP="0062201A">
      <w:r w:rsidRPr="00AF6B3F">
        <w:rPr>
          <w:b/>
          <w:bCs/>
        </w:rPr>
        <w:t>Q:</w:t>
      </w:r>
      <w:r w:rsidRPr="00AF6B3F">
        <w:t xml:space="preserve"> </w:t>
      </w:r>
      <w:r w:rsidR="0062201A" w:rsidRPr="0062201A">
        <w:t>When the model predicts that a customer WILL purchase, how often is it correct?</w:t>
      </w:r>
    </w:p>
    <w:p w14:paraId="11B8F6E6" w14:textId="7EEABC75" w:rsidR="00AF6B3F" w:rsidRDefault="00AF6B3F" w:rsidP="00AF6B3F">
      <w:r w:rsidRPr="00AF6B3F">
        <w:rPr>
          <w:b/>
          <w:bCs/>
        </w:rPr>
        <w:t>A:</w:t>
      </w:r>
      <w:r w:rsidRPr="00AF6B3F">
        <w:t xml:space="preserve"> The model is </w:t>
      </w:r>
      <w:r w:rsidRPr="00AF6B3F">
        <w:rPr>
          <w:b/>
          <w:bCs/>
        </w:rPr>
        <w:t xml:space="preserve">86% </w:t>
      </w:r>
      <w:r w:rsidRPr="00AF6B3F">
        <w:t>accurate when identifying purchasers.</w:t>
      </w:r>
    </w:p>
    <w:p w14:paraId="16F0081E" w14:textId="66B8CBAB" w:rsidR="00AF6B3F" w:rsidRDefault="00FE1C5C" w:rsidP="00AF6B3F">
      <w:r w:rsidRPr="00AF6B3F">
        <w:pict w14:anchorId="31A6CAA4">
          <v:rect id="_x0000_i1065" style="width:0;height:1.5pt" o:hralign="center" o:hrstd="t" o:hr="t" fillcolor="#a0a0a0" stroked="f"/>
        </w:pict>
      </w:r>
    </w:p>
    <w:p w14:paraId="274176CA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Recall</w:t>
      </w:r>
    </w:p>
    <w:p w14:paraId="1576FB80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Non-Purchased (Recall = 92%)</w:t>
      </w:r>
    </w:p>
    <w:p w14:paraId="109B285B" w14:textId="77777777" w:rsidR="00AF6B3F" w:rsidRPr="00AF6B3F" w:rsidRDefault="00AF6B3F" w:rsidP="00AF6B3F">
      <w:r w:rsidRPr="00AF6B3F">
        <w:rPr>
          <w:b/>
          <w:bCs/>
        </w:rPr>
        <w:t>Q:</w:t>
      </w:r>
      <w:r w:rsidRPr="00AF6B3F">
        <w:t xml:space="preserve"> Of all customers who truly did not purchase, how many did the model successfully identify as non-purchasers?</w:t>
      </w:r>
    </w:p>
    <w:p w14:paraId="2B67F025" w14:textId="77777777" w:rsidR="00AF6B3F" w:rsidRPr="00AF6B3F" w:rsidRDefault="00AF6B3F" w:rsidP="00AF6B3F">
      <w:r w:rsidRPr="00AF6B3F">
        <w:rPr>
          <w:b/>
          <w:bCs/>
        </w:rPr>
        <w:t>A:</w:t>
      </w:r>
      <w:r w:rsidRPr="00AF6B3F">
        <w:t xml:space="preserve"> The model correctly identified </w:t>
      </w:r>
      <w:r w:rsidRPr="00AF6B3F">
        <w:rPr>
          <w:b/>
          <w:bCs/>
        </w:rPr>
        <w:t>92%</w:t>
      </w:r>
      <w:r w:rsidRPr="00AF6B3F">
        <w:t xml:space="preserve"> of actual non-purchasers.</w:t>
      </w:r>
    </w:p>
    <w:p w14:paraId="4D74810D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Purchased (Recall = 88%)</w:t>
      </w:r>
    </w:p>
    <w:p w14:paraId="09879FC0" w14:textId="77777777" w:rsidR="00AF6B3F" w:rsidRPr="00AF6B3F" w:rsidRDefault="00AF6B3F" w:rsidP="00AF6B3F">
      <w:r w:rsidRPr="00AF6B3F">
        <w:rPr>
          <w:b/>
          <w:bCs/>
        </w:rPr>
        <w:t>Q:</w:t>
      </w:r>
      <w:r w:rsidRPr="00AF6B3F">
        <w:t xml:space="preserve"> Of all customers who truly made a purchase, how many did the model successfully identify as purchasers?</w:t>
      </w:r>
    </w:p>
    <w:p w14:paraId="33083BED" w14:textId="77777777" w:rsidR="00AF6B3F" w:rsidRPr="00AF6B3F" w:rsidRDefault="00AF6B3F" w:rsidP="00AF6B3F">
      <w:r w:rsidRPr="00AF6B3F">
        <w:rPr>
          <w:b/>
          <w:bCs/>
        </w:rPr>
        <w:t>A:</w:t>
      </w:r>
      <w:r w:rsidRPr="00AF6B3F">
        <w:t xml:space="preserve"> The model correctly identified </w:t>
      </w:r>
      <w:r w:rsidRPr="00AF6B3F">
        <w:rPr>
          <w:b/>
          <w:bCs/>
        </w:rPr>
        <w:t>88%</w:t>
      </w:r>
      <w:r w:rsidRPr="00AF6B3F">
        <w:t xml:space="preserve"> of actual purchasers.</w:t>
      </w:r>
    </w:p>
    <w:p w14:paraId="5DEFCF42" w14:textId="77777777" w:rsidR="00AF6B3F" w:rsidRPr="00AF6B3F" w:rsidRDefault="00AF6B3F" w:rsidP="00AF6B3F">
      <w:r w:rsidRPr="00AF6B3F">
        <w:lastRenderedPageBreak/>
        <w:pict w14:anchorId="73572DB3">
          <v:rect id="_x0000_i1055" style="width:0;height:1.5pt" o:hralign="center" o:hrstd="t" o:hr="t" fillcolor="#a0a0a0" stroked="f"/>
        </w:pict>
      </w:r>
    </w:p>
    <w:p w14:paraId="53EF00D9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F1-Score</w:t>
      </w:r>
    </w:p>
    <w:p w14:paraId="130077ED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Non-Purchased (F1 = 92%)</w:t>
      </w:r>
    </w:p>
    <w:p w14:paraId="14057294" w14:textId="77777777" w:rsidR="00AF6B3F" w:rsidRPr="00AF6B3F" w:rsidRDefault="00AF6B3F" w:rsidP="00AF6B3F">
      <w:r w:rsidRPr="00AF6B3F">
        <w:rPr>
          <w:b/>
          <w:bCs/>
        </w:rPr>
        <w:t>Q:</w:t>
      </w:r>
      <w:r w:rsidRPr="00AF6B3F">
        <w:t xml:space="preserve"> How well does the model perform overall when identifying non-purchasers, considering both correctness and coverage?</w:t>
      </w:r>
    </w:p>
    <w:p w14:paraId="30094313" w14:textId="77777777" w:rsidR="00AF6B3F" w:rsidRPr="00AF6B3F" w:rsidRDefault="00AF6B3F" w:rsidP="00AF6B3F">
      <w:r w:rsidRPr="00AF6B3F">
        <w:rPr>
          <w:b/>
          <w:bCs/>
        </w:rPr>
        <w:t>A:</w:t>
      </w:r>
      <w:r w:rsidRPr="00AF6B3F">
        <w:t xml:space="preserve"> The model achieves an overall performance score of </w:t>
      </w:r>
      <w:r w:rsidRPr="00AF6B3F">
        <w:rPr>
          <w:b/>
          <w:bCs/>
        </w:rPr>
        <w:t>92%</w:t>
      </w:r>
      <w:r w:rsidRPr="00AF6B3F">
        <w:t xml:space="preserve"> for non-purchasers.</w:t>
      </w:r>
    </w:p>
    <w:p w14:paraId="6E5F094A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Purchased (F1 = 87%)</w:t>
      </w:r>
    </w:p>
    <w:p w14:paraId="4EF45078" w14:textId="77777777" w:rsidR="00AF6B3F" w:rsidRPr="00AF6B3F" w:rsidRDefault="00AF6B3F" w:rsidP="00AF6B3F">
      <w:r w:rsidRPr="00AF6B3F">
        <w:rPr>
          <w:b/>
          <w:bCs/>
        </w:rPr>
        <w:t>Q:</w:t>
      </w:r>
      <w:r w:rsidRPr="00AF6B3F">
        <w:t xml:space="preserve"> How well does the model perform overall when identifying purchasers, considering both correctness and coverage?</w:t>
      </w:r>
    </w:p>
    <w:p w14:paraId="0DBFFDB7" w14:textId="77777777" w:rsidR="00AF6B3F" w:rsidRPr="00AF6B3F" w:rsidRDefault="00AF6B3F" w:rsidP="00AF6B3F">
      <w:r w:rsidRPr="00AF6B3F">
        <w:rPr>
          <w:b/>
          <w:bCs/>
        </w:rPr>
        <w:t>A:</w:t>
      </w:r>
      <w:r w:rsidRPr="00AF6B3F">
        <w:t xml:space="preserve"> The model achieves an overall performance score of </w:t>
      </w:r>
      <w:r w:rsidRPr="00AF6B3F">
        <w:rPr>
          <w:b/>
          <w:bCs/>
        </w:rPr>
        <w:t>87%</w:t>
      </w:r>
      <w:r w:rsidRPr="00AF6B3F">
        <w:t xml:space="preserve"> for purchasers.</w:t>
      </w:r>
    </w:p>
    <w:p w14:paraId="1974FB19" w14:textId="77777777" w:rsidR="00AF6B3F" w:rsidRPr="00AF6B3F" w:rsidRDefault="00AF6B3F" w:rsidP="00AF6B3F">
      <w:r w:rsidRPr="00AF6B3F">
        <w:pict w14:anchorId="72810F28">
          <v:rect id="_x0000_i1056" style="width:0;height:1.5pt" o:hralign="center" o:hrstd="t" o:hr="t" fillcolor="#a0a0a0" stroked="f"/>
        </w:pict>
      </w:r>
    </w:p>
    <w:p w14:paraId="37D1A89A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Support</w:t>
      </w:r>
    </w:p>
    <w:p w14:paraId="013DF078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Non-Purchased (Support = 85)</w:t>
      </w:r>
    </w:p>
    <w:p w14:paraId="403EDAE0" w14:textId="77777777" w:rsidR="00AF6B3F" w:rsidRPr="00AF6B3F" w:rsidRDefault="00AF6B3F" w:rsidP="00AF6B3F">
      <w:r w:rsidRPr="00AF6B3F">
        <w:rPr>
          <w:b/>
          <w:bCs/>
        </w:rPr>
        <w:t>Q:</w:t>
      </w:r>
      <w:r w:rsidRPr="00AF6B3F">
        <w:t xml:space="preserve"> How many actual non-purchasers were included in the evaluation?</w:t>
      </w:r>
    </w:p>
    <w:p w14:paraId="465F8E74" w14:textId="77777777" w:rsidR="00AF6B3F" w:rsidRPr="00AF6B3F" w:rsidRDefault="00AF6B3F" w:rsidP="00AF6B3F">
      <w:r w:rsidRPr="00AF6B3F">
        <w:rPr>
          <w:b/>
          <w:bCs/>
        </w:rPr>
        <w:t>A:</w:t>
      </w:r>
      <w:r w:rsidRPr="00AF6B3F">
        <w:t xml:space="preserve"> The test dataset contained </w:t>
      </w:r>
      <w:r w:rsidRPr="00AF6B3F">
        <w:rPr>
          <w:b/>
          <w:bCs/>
        </w:rPr>
        <w:t>85 non-purchasing customers</w:t>
      </w:r>
      <w:r w:rsidRPr="00AF6B3F">
        <w:t>.</w:t>
      </w:r>
    </w:p>
    <w:p w14:paraId="5AE8DD98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Purchased (Support = 49)</w:t>
      </w:r>
    </w:p>
    <w:p w14:paraId="3289E7D0" w14:textId="77777777" w:rsidR="00AF6B3F" w:rsidRPr="00AF6B3F" w:rsidRDefault="00AF6B3F" w:rsidP="00AF6B3F">
      <w:r w:rsidRPr="00AF6B3F">
        <w:rPr>
          <w:b/>
          <w:bCs/>
        </w:rPr>
        <w:t>Q:</w:t>
      </w:r>
      <w:r w:rsidRPr="00AF6B3F">
        <w:t xml:space="preserve"> How many actual purchasers were included in the evaluation?</w:t>
      </w:r>
    </w:p>
    <w:p w14:paraId="6F8ED700" w14:textId="77777777" w:rsidR="00AF6B3F" w:rsidRPr="00AF6B3F" w:rsidRDefault="00AF6B3F" w:rsidP="00AF6B3F">
      <w:r w:rsidRPr="00AF6B3F">
        <w:rPr>
          <w:b/>
          <w:bCs/>
        </w:rPr>
        <w:t>A:</w:t>
      </w:r>
      <w:r w:rsidRPr="00AF6B3F">
        <w:t xml:space="preserve"> The test dataset contained </w:t>
      </w:r>
      <w:r w:rsidRPr="00AF6B3F">
        <w:rPr>
          <w:b/>
          <w:bCs/>
        </w:rPr>
        <w:t>49 purchasing customers</w:t>
      </w:r>
      <w:r w:rsidRPr="00AF6B3F">
        <w:t>.</w:t>
      </w:r>
    </w:p>
    <w:p w14:paraId="55DAFCEE" w14:textId="77777777" w:rsidR="00AF6B3F" w:rsidRPr="00AF6B3F" w:rsidRDefault="00AF6B3F" w:rsidP="00AF6B3F">
      <w:r w:rsidRPr="00AF6B3F">
        <w:pict w14:anchorId="5C2F575B">
          <v:rect id="_x0000_i1057" style="width:0;height:1.5pt" o:hralign="center" o:hrstd="t" o:hr="t" fillcolor="#a0a0a0" stroked="f"/>
        </w:pict>
      </w:r>
    </w:p>
    <w:p w14:paraId="4D261FE2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Accuracy (90%)</w:t>
      </w:r>
    </w:p>
    <w:p w14:paraId="4AA210BF" w14:textId="77777777" w:rsidR="00AF6B3F" w:rsidRPr="00AF6B3F" w:rsidRDefault="00AF6B3F" w:rsidP="00AF6B3F">
      <w:r w:rsidRPr="00AF6B3F">
        <w:rPr>
          <w:b/>
          <w:bCs/>
        </w:rPr>
        <w:t>Q:</w:t>
      </w:r>
      <w:r w:rsidRPr="00AF6B3F">
        <w:t xml:space="preserve"> Overall, how often is the model correct regardless of category?</w:t>
      </w:r>
    </w:p>
    <w:p w14:paraId="46693B97" w14:textId="77777777" w:rsidR="00AF6B3F" w:rsidRPr="00AF6B3F" w:rsidRDefault="00AF6B3F" w:rsidP="00AF6B3F">
      <w:r w:rsidRPr="00AF6B3F">
        <w:rPr>
          <w:b/>
          <w:bCs/>
        </w:rPr>
        <w:t>A:</w:t>
      </w:r>
      <w:r w:rsidRPr="00AF6B3F">
        <w:t xml:space="preserve"> The model makes the correct prediction </w:t>
      </w:r>
      <w:r w:rsidRPr="00AF6B3F">
        <w:rPr>
          <w:b/>
          <w:bCs/>
        </w:rPr>
        <w:t>90% of the time</w:t>
      </w:r>
      <w:r w:rsidRPr="00AF6B3F">
        <w:t>, whether the customer is a purchaser or non-purchaser.</w:t>
      </w:r>
    </w:p>
    <w:p w14:paraId="4E1FDF47" w14:textId="77777777" w:rsidR="00AF6B3F" w:rsidRPr="00AF6B3F" w:rsidRDefault="00AF6B3F" w:rsidP="00AF6B3F">
      <w:r w:rsidRPr="00AF6B3F">
        <w:pict w14:anchorId="1F373892">
          <v:rect id="_x0000_i1058" style="width:0;height:1.5pt" o:hralign="center" o:hrstd="t" o:hr="t" fillcolor="#a0a0a0" stroked="f"/>
        </w:pict>
      </w:r>
    </w:p>
    <w:p w14:paraId="37C59550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Macro Average</w:t>
      </w:r>
    </w:p>
    <w:p w14:paraId="31FDF4D5" w14:textId="77777777" w:rsidR="00AF6B3F" w:rsidRPr="00AF6B3F" w:rsidRDefault="00AF6B3F" w:rsidP="00AF6B3F">
      <w:r w:rsidRPr="00AF6B3F">
        <w:rPr>
          <w:b/>
          <w:bCs/>
        </w:rPr>
        <w:t>Q:</w:t>
      </w:r>
      <w:r w:rsidRPr="00AF6B3F">
        <w:t xml:space="preserve"> What is the model's average performance when giving equal importance to purchasers and non-purchasers?</w:t>
      </w:r>
    </w:p>
    <w:p w14:paraId="76A64FE4" w14:textId="77777777" w:rsidR="00AF6B3F" w:rsidRPr="00AF6B3F" w:rsidRDefault="00AF6B3F" w:rsidP="00AF6B3F">
      <w:r w:rsidRPr="00AF6B3F">
        <w:rPr>
          <w:b/>
          <w:bCs/>
        </w:rPr>
        <w:t>A:</w:t>
      </w:r>
      <w:r w:rsidRPr="00AF6B3F">
        <w:t xml:space="preserve"> When both customer groups are weighted equally:</w:t>
      </w:r>
    </w:p>
    <w:p w14:paraId="6553C6BA" w14:textId="77777777" w:rsidR="00AF6B3F" w:rsidRPr="00AF6B3F" w:rsidRDefault="00AF6B3F" w:rsidP="00AF6B3F">
      <w:pPr>
        <w:numPr>
          <w:ilvl w:val="0"/>
          <w:numId w:val="1"/>
        </w:numPr>
      </w:pPr>
      <w:r w:rsidRPr="00AF6B3F">
        <w:t xml:space="preserve">Precision: </w:t>
      </w:r>
      <w:r w:rsidRPr="00AF6B3F">
        <w:rPr>
          <w:b/>
          <w:bCs/>
        </w:rPr>
        <w:t>89%</w:t>
      </w:r>
    </w:p>
    <w:p w14:paraId="59FBB2CC" w14:textId="77777777" w:rsidR="00AF6B3F" w:rsidRPr="00AF6B3F" w:rsidRDefault="00AF6B3F" w:rsidP="00AF6B3F">
      <w:pPr>
        <w:numPr>
          <w:ilvl w:val="0"/>
          <w:numId w:val="1"/>
        </w:numPr>
      </w:pPr>
      <w:r w:rsidRPr="00AF6B3F">
        <w:lastRenderedPageBreak/>
        <w:t xml:space="preserve">Recall: </w:t>
      </w:r>
      <w:r w:rsidRPr="00AF6B3F">
        <w:rPr>
          <w:b/>
          <w:bCs/>
        </w:rPr>
        <w:t>90%</w:t>
      </w:r>
    </w:p>
    <w:p w14:paraId="28072529" w14:textId="77777777" w:rsidR="00AF6B3F" w:rsidRPr="00AF6B3F" w:rsidRDefault="00AF6B3F" w:rsidP="00AF6B3F">
      <w:pPr>
        <w:numPr>
          <w:ilvl w:val="0"/>
          <w:numId w:val="1"/>
        </w:numPr>
      </w:pPr>
      <w:r w:rsidRPr="00AF6B3F">
        <w:t xml:space="preserve">F1-Score: </w:t>
      </w:r>
      <w:r w:rsidRPr="00AF6B3F">
        <w:rPr>
          <w:b/>
          <w:bCs/>
        </w:rPr>
        <w:t>90%</w:t>
      </w:r>
    </w:p>
    <w:p w14:paraId="352962B2" w14:textId="77777777" w:rsidR="00AF6B3F" w:rsidRPr="00AF6B3F" w:rsidRDefault="00AF6B3F" w:rsidP="00AF6B3F">
      <w:r w:rsidRPr="00AF6B3F">
        <w:t>This shows balanced performance across both classes.</w:t>
      </w:r>
    </w:p>
    <w:p w14:paraId="0FBC277A" w14:textId="77777777" w:rsidR="00AF6B3F" w:rsidRPr="00AF6B3F" w:rsidRDefault="00AF6B3F" w:rsidP="00AF6B3F">
      <w:r w:rsidRPr="00AF6B3F">
        <w:pict w14:anchorId="2481EBD8">
          <v:rect id="_x0000_i1059" style="width:0;height:1.5pt" o:hralign="center" o:hrstd="t" o:hr="t" fillcolor="#a0a0a0" stroked="f"/>
        </w:pict>
      </w:r>
    </w:p>
    <w:p w14:paraId="40431A82" w14:textId="77777777" w:rsidR="00AF6B3F" w:rsidRPr="00AF6B3F" w:rsidRDefault="00AF6B3F" w:rsidP="00AF6B3F">
      <w:pPr>
        <w:rPr>
          <w:b/>
          <w:bCs/>
        </w:rPr>
      </w:pPr>
      <w:r w:rsidRPr="00AF6B3F">
        <w:rPr>
          <w:b/>
          <w:bCs/>
        </w:rPr>
        <w:t>Weighted Average</w:t>
      </w:r>
    </w:p>
    <w:p w14:paraId="695CC6FD" w14:textId="77777777" w:rsidR="00AF6B3F" w:rsidRPr="00AF6B3F" w:rsidRDefault="00AF6B3F" w:rsidP="00AF6B3F">
      <w:r w:rsidRPr="00AF6B3F">
        <w:rPr>
          <w:b/>
          <w:bCs/>
        </w:rPr>
        <w:t>Q:</w:t>
      </w:r>
      <w:r w:rsidRPr="00AF6B3F">
        <w:t xml:space="preserve"> What is the model's overall performance after considering the actual distribution of purchasers and non-purchasers in the data?</w:t>
      </w:r>
    </w:p>
    <w:p w14:paraId="274AC8FB" w14:textId="77777777" w:rsidR="00AF6B3F" w:rsidRPr="00AF6B3F" w:rsidRDefault="00AF6B3F" w:rsidP="00AF6B3F">
      <w:r w:rsidRPr="00AF6B3F">
        <w:rPr>
          <w:b/>
          <w:bCs/>
        </w:rPr>
        <w:t>A:</w:t>
      </w:r>
      <w:r w:rsidRPr="00AF6B3F">
        <w:t xml:space="preserve"> After accounting for the number of customers in each group:</w:t>
      </w:r>
    </w:p>
    <w:p w14:paraId="7B0CFC54" w14:textId="77777777" w:rsidR="00AF6B3F" w:rsidRPr="00AF6B3F" w:rsidRDefault="00AF6B3F" w:rsidP="00AF6B3F">
      <w:pPr>
        <w:numPr>
          <w:ilvl w:val="0"/>
          <w:numId w:val="2"/>
        </w:numPr>
      </w:pPr>
      <w:r w:rsidRPr="00AF6B3F">
        <w:t xml:space="preserve">Precision: </w:t>
      </w:r>
      <w:r w:rsidRPr="00AF6B3F">
        <w:rPr>
          <w:b/>
          <w:bCs/>
        </w:rPr>
        <w:t>90%</w:t>
      </w:r>
    </w:p>
    <w:p w14:paraId="3C3916BB" w14:textId="77777777" w:rsidR="00AF6B3F" w:rsidRPr="00AF6B3F" w:rsidRDefault="00AF6B3F" w:rsidP="00AF6B3F">
      <w:pPr>
        <w:numPr>
          <w:ilvl w:val="0"/>
          <w:numId w:val="2"/>
        </w:numPr>
      </w:pPr>
      <w:r w:rsidRPr="00AF6B3F">
        <w:t xml:space="preserve">Recall: </w:t>
      </w:r>
      <w:r w:rsidRPr="00AF6B3F">
        <w:rPr>
          <w:b/>
          <w:bCs/>
        </w:rPr>
        <w:t>90%</w:t>
      </w:r>
    </w:p>
    <w:p w14:paraId="7529D348" w14:textId="77777777" w:rsidR="00AF6B3F" w:rsidRPr="00AF6B3F" w:rsidRDefault="00AF6B3F" w:rsidP="00AF6B3F">
      <w:pPr>
        <w:numPr>
          <w:ilvl w:val="0"/>
          <w:numId w:val="2"/>
        </w:numPr>
      </w:pPr>
      <w:r w:rsidRPr="00AF6B3F">
        <w:t xml:space="preserve">F1-Score: </w:t>
      </w:r>
      <w:r w:rsidRPr="00AF6B3F">
        <w:rPr>
          <w:b/>
          <w:bCs/>
        </w:rPr>
        <w:t>90%</w:t>
      </w:r>
    </w:p>
    <w:p w14:paraId="609B58B5" w14:textId="77777777" w:rsidR="00AF6B3F" w:rsidRPr="00AF6B3F" w:rsidRDefault="00AF6B3F" w:rsidP="00AF6B3F">
      <w:r w:rsidRPr="00AF6B3F">
        <w:t>This reflects the model's practical performance on the dataset.</w:t>
      </w:r>
    </w:p>
    <w:p w14:paraId="2FD6B305" w14:textId="77777777" w:rsidR="00AF6B3F" w:rsidRPr="00AF6B3F" w:rsidRDefault="00AF6B3F" w:rsidP="00AF6B3F"/>
    <w:p w14:paraId="67DDCD1F" w14:textId="77777777" w:rsidR="00AF6B3F" w:rsidRDefault="00AF6B3F"/>
    <w:sectPr w:rsidR="00AF6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F65A5"/>
    <w:multiLevelType w:val="multilevel"/>
    <w:tmpl w:val="82C4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54065"/>
    <w:multiLevelType w:val="multilevel"/>
    <w:tmpl w:val="285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325624">
    <w:abstractNumId w:val="1"/>
  </w:num>
  <w:num w:numId="2" w16cid:durableId="76480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2F"/>
    <w:rsid w:val="00046649"/>
    <w:rsid w:val="0031467E"/>
    <w:rsid w:val="00390E2F"/>
    <w:rsid w:val="0062201A"/>
    <w:rsid w:val="006B022A"/>
    <w:rsid w:val="00850CFB"/>
    <w:rsid w:val="00AF6B3F"/>
    <w:rsid w:val="00D049E7"/>
    <w:rsid w:val="00EA48D5"/>
    <w:rsid w:val="00F93472"/>
    <w:rsid w:val="00FE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3B16"/>
  <w15:chartTrackingRefBased/>
  <w15:docId w15:val="{7C5202A9-F12C-41C5-A88C-73072DB1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Shibumon R</dc:creator>
  <cp:keywords/>
  <dc:description/>
  <cp:lastModifiedBy>Shibumon R</cp:lastModifiedBy>
  <cp:revision>7</cp:revision>
  <dcterms:created xsi:type="dcterms:W3CDTF">2026-10-12T09:45:00Z</dcterms:created>
  <dcterms:modified xsi:type="dcterms:W3CDTF">2026-10-12T09:51:00Z</dcterms:modified>
</cp:coreProperties>
</file>