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B49" w:rsidRDefault="00236B49" w:rsidP="00236B49">
      <w:pPr>
        <w:rPr>
          <w:rFonts w:eastAsia="Times New Roman" w:cs="Times New Roman"/>
          <w:i/>
          <w:iCs/>
        </w:rPr>
      </w:pPr>
      <w:r w:rsidRPr="00B052A8">
        <w:rPr>
          <w:rFonts w:eastAsia="Times New Roman" w:cs="Times New Roman"/>
          <w:i/>
          <w:iCs/>
        </w:rPr>
        <w:t xml:space="preserve">** </w:t>
      </w:r>
      <w:r w:rsidR="002A0BA9" w:rsidRPr="00B052A8">
        <w:rPr>
          <w:rFonts w:eastAsia="Times New Roman" w:cs="Times New Roman"/>
          <w:i/>
          <w:iCs/>
        </w:rPr>
        <w:t>To perform</w:t>
      </w:r>
      <w:r w:rsidRPr="00B052A8">
        <w:rPr>
          <w:rFonts w:eastAsia="Times New Roman" w:cs="Times New Roman"/>
          <w:i/>
          <w:iCs/>
        </w:rPr>
        <w:t xml:space="preserve"> a </w:t>
      </w:r>
      <w:r w:rsidR="002A0BA9" w:rsidRPr="00B052A8">
        <w:rPr>
          <w:rFonts w:eastAsia="Times New Roman" w:cs="Times New Roman"/>
          <w:i/>
          <w:iCs/>
        </w:rPr>
        <w:t>hands-</w:t>
      </w:r>
      <w:r w:rsidRPr="00B052A8">
        <w:rPr>
          <w:rFonts w:eastAsia="Times New Roman" w:cs="Times New Roman"/>
          <w:i/>
          <w:iCs/>
        </w:rPr>
        <w:t>on with this and related assets you need to have access to Azure Key Vault Service / APP registrations to Azure **</w:t>
      </w:r>
    </w:p>
    <w:p w:rsidR="00806E5D" w:rsidRDefault="00806E5D" w:rsidP="00236B49">
      <w:pPr>
        <w:rPr>
          <w:rFonts w:eastAsia="Times New Roman" w:cs="Times New Roman"/>
        </w:rPr>
      </w:pPr>
    </w:p>
    <w:sdt>
      <w:sdtPr>
        <w:rPr>
          <w:rFonts w:asciiTheme="minorHAnsi" w:eastAsiaTheme="minorHAnsi" w:hAnsiTheme="minorHAnsi" w:cstheme="minorBidi"/>
          <w:b w:val="0"/>
          <w:bCs w:val="0"/>
          <w:color w:val="auto"/>
          <w:sz w:val="24"/>
          <w:szCs w:val="24"/>
        </w:rPr>
        <w:id w:val="-1825508677"/>
        <w:docPartObj>
          <w:docPartGallery w:val="Table of Contents"/>
          <w:docPartUnique/>
        </w:docPartObj>
      </w:sdtPr>
      <w:sdtEndPr>
        <w:rPr>
          <w:noProof/>
        </w:rPr>
      </w:sdtEndPr>
      <w:sdtContent>
        <w:p w:rsidR="00806E5D" w:rsidRDefault="00806E5D">
          <w:pPr>
            <w:pStyle w:val="TOCHeading"/>
          </w:pPr>
          <w:r>
            <w:t>Table of Contents</w:t>
          </w:r>
        </w:p>
        <w:p w:rsidR="00806E5D" w:rsidRDefault="00806E5D">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45382295" w:history="1">
            <w:r w:rsidRPr="00DE3410">
              <w:rPr>
                <w:rStyle w:val="Hyperlink"/>
                <w:rFonts w:eastAsia="Times New Roman" w:cs="Times New Roman"/>
                <w:noProof/>
                <w:spacing w:val="-2"/>
                <w:kern w:val="36"/>
              </w:rPr>
              <w:t>Introduction</w:t>
            </w:r>
            <w:r>
              <w:rPr>
                <w:noProof/>
                <w:webHidden/>
              </w:rPr>
              <w:tab/>
            </w:r>
            <w:r>
              <w:rPr>
                <w:noProof/>
                <w:webHidden/>
              </w:rPr>
              <w:fldChar w:fldCharType="begin"/>
            </w:r>
            <w:r>
              <w:rPr>
                <w:noProof/>
                <w:webHidden/>
              </w:rPr>
              <w:instrText xml:space="preserve"> PAGEREF _Toc45382295 \h </w:instrText>
            </w:r>
            <w:r>
              <w:rPr>
                <w:noProof/>
                <w:webHidden/>
              </w:rPr>
            </w:r>
            <w:r>
              <w:rPr>
                <w:noProof/>
                <w:webHidden/>
              </w:rPr>
              <w:fldChar w:fldCharType="separate"/>
            </w:r>
            <w:r>
              <w:rPr>
                <w:noProof/>
                <w:webHidden/>
              </w:rPr>
              <w:t>1</w:t>
            </w:r>
            <w:r>
              <w:rPr>
                <w:noProof/>
                <w:webHidden/>
              </w:rPr>
              <w:fldChar w:fldCharType="end"/>
            </w:r>
          </w:hyperlink>
        </w:p>
        <w:p w:rsidR="00806E5D" w:rsidRDefault="00BC6913">
          <w:pPr>
            <w:pStyle w:val="TOC1"/>
            <w:tabs>
              <w:tab w:val="right" w:leader="dot" w:pos="9350"/>
            </w:tabs>
            <w:rPr>
              <w:noProof/>
            </w:rPr>
          </w:pPr>
          <w:hyperlink w:anchor="_Toc45382296" w:history="1">
            <w:r w:rsidR="00806E5D" w:rsidRPr="00DE3410">
              <w:rPr>
                <w:rStyle w:val="Hyperlink"/>
                <w:rFonts w:eastAsia="Times New Roman" w:cs="Times New Roman"/>
                <w:noProof/>
                <w:spacing w:val="-2"/>
                <w:kern w:val="36"/>
              </w:rPr>
              <w:t>Azure Vault Overview</w:t>
            </w:r>
            <w:r w:rsidR="00806E5D">
              <w:rPr>
                <w:noProof/>
                <w:webHidden/>
              </w:rPr>
              <w:tab/>
            </w:r>
            <w:r w:rsidR="00806E5D">
              <w:rPr>
                <w:noProof/>
                <w:webHidden/>
              </w:rPr>
              <w:fldChar w:fldCharType="begin"/>
            </w:r>
            <w:r w:rsidR="00806E5D">
              <w:rPr>
                <w:noProof/>
                <w:webHidden/>
              </w:rPr>
              <w:instrText xml:space="preserve"> PAGEREF _Toc45382296 \h </w:instrText>
            </w:r>
            <w:r w:rsidR="00806E5D">
              <w:rPr>
                <w:noProof/>
                <w:webHidden/>
              </w:rPr>
            </w:r>
            <w:r w:rsidR="00806E5D">
              <w:rPr>
                <w:noProof/>
                <w:webHidden/>
              </w:rPr>
              <w:fldChar w:fldCharType="separate"/>
            </w:r>
            <w:r w:rsidR="00806E5D">
              <w:rPr>
                <w:noProof/>
                <w:webHidden/>
              </w:rPr>
              <w:t>1</w:t>
            </w:r>
            <w:r w:rsidR="00806E5D">
              <w:rPr>
                <w:noProof/>
                <w:webHidden/>
              </w:rPr>
              <w:fldChar w:fldCharType="end"/>
            </w:r>
          </w:hyperlink>
        </w:p>
        <w:p w:rsidR="00806E5D" w:rsidRDefault="00BC6913">
          <w:pPr>
            <w:pStyle w:val="TOC1"/>
            <w:tabs>
              <w:tab w:val="right" w:leader="dot" w:pos="9350"/>
            </w:tabs>
            <w:rPr>
              <w:noProof/>
            </w:rPr>
          </w:pPr>
          <w:hyperlink w:anchor="_Toc45382297" w:history="1">
            <w:r w:rsidR="00806E5D" w:rsidRPr="00DE3410">
              <w:rPr>
                <w:rStyle w:val="Hyperlink"/>
                <w:rFonts w:eastAsia="Times New Roman" w:cs="Times New Roman"/>
                <w:noProof/>
                <w:spacing w:val="-2"/>
                <w:kern w:val="36"/>
              </w:rPr>
              <w:t>Integration Pre-requisites</w:t>
            </w:r>
            <w:r w:rsidR="00806E5D">
              <w:rPr>
                <w:noProof/>
                <w:webHidden/>
              </w:rPr>
              <w:tab/>
            </w:r>
            <w:r w:rsidR="00806E5D">
              <w:rPr>
                <w:noProof/>
                <w:webHidden/>
              </w:rPr>
              <w:fldChar w:fldCharType="begin"/>
            </w:r>
            <w:r w:rsidR="00806E5D">
              <w:rPr>
                <w:noProof/>
                <w:webHidden/>
              </w:rPr>
              <w:instrText xml:space="preserve"> PAGEREF _Toc45382297 \h </w:instrText>
            </w:r>
            <w:r w:rsidR="00806E5D">
              <w:rPr>
                <w:noProof/>
                <w:webHidden/>
              </w:rPr>
            </w:r>
            <w:r w:rsidR="00806E5D">
              <w:rPr>
                <w:noProof/>
                <w:webHidden/>
              </w:rPr>
              <w:fldChar w:fldCharType="separate"/>
            </w:r>
            <w:r w:rsidR="00806E5D">
              <w:rPr>
                <w:noProof/>
                <w:webHidden/>
              </w:rPr>
              <w:t>1</w:t>
            </w:r>
            <w:r w:rsidR="00806E5D">
              <w:rPr>
                <w:noProof/>
                <w:webHidden/>
              </w:rPr>
              <w:fldChar w:fldCharType="end"/>
            </w:r>
          </w:hyperlink>
        </w:p>
        <w:p w:rsidR="00806E5D" w:rsidRDefault="00BC6913">
          <w:pPr>
            <w:pStyle w:val="TOC1"/>
            <w:tabs>
              <w:tab w:val="right" w:leader="dot" w:pos="9350"/>
            </w:tabs>
            <w:rPr>
              <w:noProof/>
            </w:rPr>
          </w:pPr>
          <w:hyperlink w:anchor="_Toc45382298" w:history="1">
            <w:r w:rsidR="00806E5D" w:rsidRPr="00DE3410">
              <w:rPr>
                <w:rStyle w:val="Hyperlink"/>
                <w:rFonts w:eastAsia="Times New Roman" w:cs="Times New Roman"/>
                <w:noProof/>
                <w:spacing w:val="-2"/>
                <w:kern w:val="36"/>
              </w:rPr>
              <w:t>Typical NFRs for using Key Vault-Secrets</w:t>
            </w:r>
            <w:r w:rsidR="00806E5D">
              <w:rPr>
                <w:noProof/>
                <w:webHidden/>
              </w:rPr>
              <w:tab/>
            </w:r>
            <w:r w:rsidR="00806E5D">
              <w:rPr>
                <w:noProof/>
                <w:webHidden/>
              </w:rPr>
              <w:fldChar w:fldCharType="begin"/>
            </w:r>
            <w:r w:rsidR="00806E5D">
              <w:rPr>
                <w:noProof/>
                <w:webHidden/>
              </w:rPr>
              <w:instrText xml:space="preserve"> PAGEREF _Toc45382298 \h </w:instrText>
            </w:r>
            <w:r w:rsidR="00806E5D">
              <w:rPr>
                <w:noProof/>
                <w:webHidden/>
              </w:rPr>
            </w:r>
            <w:r w:rsidR="00806E5D">
              <w:rPr>
                <w:noProof/>
                <w:webHidden/>
              </w:rPr>
              <w:fldChar w:fldCharType="separate"/>
            </w:r>
            <w:r w:rsidR="00806E5D">
              <w:rPr>
                <w:noProof/>
                <w:webHidden/>
              </w:rPr>
              <w:t>2</w:t>
            </w:r>
            <w:r w:rsidR="00806E5D">
              <w:rPr>
                <w:noProof/>
                <w:webHidden/>
              </w:rPr>
              <w:fldChar w:fldCharType="end"/>
            </w:r>
          </w:hyperlink>
        </w:p>
        <w:p w:rsidR="00806E5D" w:rsidRDefault="00BC6913">
          <w:pPr>
            <w:pStyle w:val="TOC1"/>
            <w:tabs>
              <w:tab w:val="right" w:leader="dot" w:pos="9350"/>
            </w:tabs>
            <w:rPr>
              <w:noProof/>
            </w:rPr>
          </w:pPr>
          <w:hyperlink w:anchor="_Toc45382299" w:history="1">
            <w:r w:rsidR="00806E5D" w:rsidRPr="00DE3410">
              <w:rPr>
                <w:rStyle w:val="Hyperlink"/>
                <w:rFonts w:eastAsia="Times New Roman" w:cs="Times New Roman"/>
                <w:noProof/>
                <w:spacing w:val="-2"/>
                <w:kern w:val="36"/>
              </w:rPr>
              <w:t>Example High level Design with MuleSoft</w:t>
            </w:r>
            <w:r w:rsidR="00806E5D">
              <w:rPr>
                <w:noProof/>
                <w:webHidden/>
              </w:rPr>
              <w:tab/>
            </w:r>
            <w:r w:rsidR="00806E5D">
              <w:rPr>
                <w:noProof/>
                <w:webHidden/>
              </w:rPr>
              <w:fldChar w:fldCharType="begin"/>
            </w:r>
            <w:r w:rsidR="00806E5D">
              <w:rPr>
                <w:noProof/>
                <w:webHidden/>
              </w:rPr>
              <w:instrText xml:space="preserve"> PAGEREF _Toc45382299 \h </w:instrText>
            </w:r>
            <w:r w:rsidR="00806E5D">
              <w:rPr>
                <w:noProof/>
                <w:webHidden/>
              </w:rPr>
            </w:r>
            <w:r w:rsidR="00806E5D">
              <w:rPr>
                <w:noProof/>
                <w:webHidden/>
              </w:rPr>
              <w:fldChar w:fldCharType="separate"/>
            </w:r>
            <w:r w:rsidR="00806E5D">
              <w:rPr>
                <w:noProof/>
                <w:webHidden/>
              </w:rPr>
              <w:t>2</w:t>
            </w:r>
            <w:r w:rsidR="00806E5D">
              <w:rPr>
                <w:noProof/>
                <w:webHidden/>
              </w:rPr>
              <w:fldChar w:fldCharType="end"/>
            </w:r>
          </w:hyperlink>
        </w:p>
        <w:p w:rsidR="00806E5D" w:rsidRDefault="00BC6913">
          <w:pPr>
            <w:pStyle w:val="TOC2"/>
            <w:tabs>
              <w:tab w:val="right" w:leader="dot" w:pos="9350"/>
            </w:tabs>
            <w:rPr>
              <w:noProof/>
            </w:rPr>
          </w:pPr>
          <w:hyperlink w:anchor="_Toc45382300" w:history="1">
            <w:r w:rsidR="00806E5D" w:rsidRPr="00DE3410">
              <w:rPr>
                <w:rStyle w:val="Hyperlink"/>
                <w:rFonts w:eastAsia="Times New Roman" w:cs="Times New Roman"/>
                <w:noProof/>
                <w:spacing w:val="-2"/>
              </w:rPr>
              <w:t>Design considerations when using Key Vault to retrieve/use secrets</w:t>
            </w:r>
            <w:r w:rsidR="00806E5D">
              <w:rPr>
                <w:noProof/>
                <w:webHidden/>
              </w:rPr>
              <w:tab/>
            </w:r>
            <w:r w:rsidR="00806E5D">
              <w:rPr>
                <w:noProof/>
                <w:webHidden/>
              </w:rPr>
              <w:fldChar w:fldCharType="begin"/>
            </w:r>
            <w:r w:rsidR="00806E5D">
              <w:rPr>
                <w:noProof/>
                <w:webHidden/>
              </w:rPr>
              <w:instrText xml:space="preserve"> PAGEREF _Toc45382300 \h </w:instrText>
            </w:r>
            <w:r w:rsidR="00806E5D">
              <w:rPr>
                <w:noProof/>
                <w:webHidden/>
              </w:rPr>
            </w:r>
            <w:r w:rsidR="00806E5D">
              <w:rPr>
                <w:noProof/>
                <w:webHidden/>
              </w:rPr>
              <w:fldChar w:fldCharType="separate"/>
            </w:r>
            <w:r w:rsidR="00806E5D">
              <w:rPr>
                <w:noProof/>
                <w:webHidden/>
              </w:rPr>
              <w:t>3</w:t>
            </w:r>
            <w:r w:rsidR="00806E5D">
              <w:rPr>
                <w:noProof/>
                <w:webHidden/>
              </w:rPr>
              <w:fldChar w:fldCharType="end"/>
            </w:r>
          </w:hyperlink>
        </w:p>
        <w:p w:rsidR="00806E5D" w:rsidRDefault="00BC6913">
          <w:pPr>
            <w:pStyle w:val="TOC2"/>
            <w:tabs>
              <w:tab w:val="right" w:leader="dot" w:pos="9350"/>
            </w:tabs>
            <w:rPr>
              <w:noProof/>
            </w:rPr>
          </w:pPr>
          <w:hyperlink w:anchor="_Toc45382301" w:history="1">
            <w:r w:rsidR="00806E5D" w:rsidRPr="00DE3410">
              <w:rPr>
                <w:rStyle w:val="Hyperlink"/>
                <w:rFonts w:eastAsia="Times New Roman" w:cs="Times New Roman"/>
                <w:noProof/>
                <w:spacing w:val="-2"/>
              </w:rPr>
              <w:t>Example designs</w:t>
            </w:r>
            <w:r w:rsidR="00806E5D">
              <w:rPr>
                <w:noProof/>
                <w:webHidden/>
              </w:rPr>
              <w:tab/>
            </w:r>
            <w:r w:rsidR="00806E5D">
              <w:rPr>
                <w:noProof/>
                <w:webHidden/>
              </w:rPr>
              <w:fldChar w:fldCharType="begin"/>
            </w:r>
            <w:r w:rsidR="00806E5D">
              <w:rPr>
                <w:noProof/>
                <w:webHidden/>
              </w:rPr>
              <w:instrText xml:space="preserve"> PAGEREF _Toc45382301 \h </w:instrText>
            </w:r>
            <w:r w:rsidR="00806E5D">
              <w:rPr>
                <w:noProof/>
                <w:webHidden/>
              </w:rPr>
            </w:r>
            <w:r w:rsidR="00806E5D">
              <w:rPr>
                <w:noProof/>
                <w:webHidden/>
              </w:rPr>
              <w:fldChar w:fldCharType="separate"/>
            </w:r>
            <w:r w:rsidR="00806E5D">
              <w:rPr>
                <w:noProof/>
                <w:webHidden/>
              </w:rPr>
              <w:t>4</w:t>
            </w:r>
            <w:r w:rsidR="00806E5D">
              <w:rPr>
                <w:noProof/>
                <w:webHidden/>
              </w:rPr>
              <w:fldChar w:fldCharType="end"/>
            </w:r>
          </w:hyperlink>
        </w:p>
        <w:p w:rsidR="00806E5D" w:rsidRDefault="00BC6913">
          <w:pPr>
            <w:pStyle w:val="TOC3"/>
            <w:tabs>
              <w:tab w:val="right" w:leader="dot" w:pos="9350"/>
            </w:tabs>
            <w:rPr>
              <w:noProof/>
            </w:rPr>
          </w:pPr>
          <w:hyperlink w:anchor="_Toc45382302" w:history="1">
            <w:r w:rsidR="00806E5D" w:rsidRPr="00DE3410">
              <w:rPr>
                <w:rStyle w:val="Hyperlink"/>
                <w:rFonts w:eastAsia="Times New Roman" w:cs="Times New Roman"/>
                <w:b/>
                <w:bCs/>
                <w:noProof/>
                <w:spacing w:val="-1"/>
              </w:rPr>
              <w:t>Vault secrets are retrieved on startup of Mule application instance</w:t>
            </w:r>
            <w:r w:rsidR="00806E5D">
              <w:rPr>
                <w:noProof/>
                <w:webHidden/>
              </w:rPr>
              <w:tab/>
            </w:r>
            <w:r w:rsidR="00806E5D">
              <w:rPr>
                <w:noProof/>
                <w:webHidden/>
              </w:rPr>
              <w:fldChar w:fldCharType="begin"/>
            </w:r>
            <w:r w:rsidR="00806E5D">
              <w:rPr>
                <w:noProof/>
                <w:webHidden/>
              </w:rPr>
              <w:instrText xml:space="preserve"> PAGEREF _Toc45382302 \h </w:instrText>
            </w:r>
            <w:r w:rsidR="00806E5D">
              <w:rPr>
                <w:noProof/>
                <w:webHidden/>
              </w:rPr>
            </w:r>
            <w:r w:rsidR="00806E5D">
              <w:rPr>
                <w:noProof/>
                <w:webHidden/>
              </w:rPr>
              <w:fldChar w:fldCharType="separate"/>
            </w:r>
            <w:r w:rsidR="00806E5D">
              <w:rPr>
                <w:noProof/>
                <w:webHidden/>
              </w:rPr>
              <w:t>4</w:t>
            </w:r>
            <w:r w:rsidR="00806E5D">
              <w:rPr>
                <w:noProof/>
                <w:webHidden/>
              </w:rPr>
              <w:fldChar w:fldCharType="end"/>
            </w:r>
          </w:hyperlink>
        </w:p>
        <w:p w:rsidR="00806E5D" w:rsidRDefault="00BC6913">
          <w:pPr>
            <w:pStyle w:val="TOC3"/>
            <w:tabs>
              <w:tab w:val="right" w:leader="dot" w:pos="9350"/>
            </w:tabs>
            <w:rPr>
              <w:noProof/>
            </w:rPr>
          </w:pPr>
          <w:hyperlink w:anchor="_Toc45382303" w:history="1">
            <w:r w:rsidR="00806E5D" w:rsidRPr="00DE3410">
              <w:rPr>
                <w:rStyle w:val="Hyperlink"/>
                <w:rFonts w:eastAsia="Times New Roman" w:cs="Times New Roman"/>
                <w:b/>
                <w:bCs/>
                <w:noProof/>
                <w:spacing w:val="-1"/>
              </w:rPr>
              <w:t>Vault secrets are retrieved at the transaction time</w:t>
            </w:r>
            <w:r w:rsidR="00806E5D">
              <w:rPr>
                <w:noProof/>
                <w:webHidden/>
              </w:rPr>
              <w:tab/>
            </w:r>
            <w:r w:rsidR="00806E5D">
              <w:rPr>
                <w:noProof/>
                <w:webHidden/>
              </w:rPr>
              <w:fldChar w:fldCharType="begin"/>
            </w:r>
            <w:r w:rsidR="00806E5D">
              <w:rPr>
                <w:noProof/>
                <w:webHidden/>
              </w:rPr>
              <w:instrText xml:space="preserve"> PAGEREF _Toc45382303 \h </w:instrText>
            </w:r>
            <w:r w:rsidR="00806E5D">
              <w:rPr>
                <w:noProof/>
                <w:webHidden/>
              </w:rPr>
            </w:r>
            <w:r w:rsidR="00806E5D">
              <w:rPr>
                <w:noProof/>
                <w:webHidden/>
              </w:rPr>
              <w:fldChar w:fldCharType="separate"/>
            </w:r>
            <w:r w:rsidR="00806E5D">
              <w:rPr>
                <w:noProof/>
                <w:webHidden/>
              </w:rPr>
              <w:t>8</w:t>
            </w:r>
            <w:r w:rsidR="00806E5D">
              <w:rPr>
                <w:noProof/>
                <w:webHidden/>
              </w:rPr>
              <w:fldChar w:fldCharType="end"/>
            </w:r>
          </w:hyperlink>
        </w:p>
        <w:p w:rsidR="00806E5D" w:rsidRDefault="00BC6913">
          <w:pPr>
            <w:pStyle w:val="TOC2"/>
            <w:tabs>
              <w:tab w:val="right" w:leader="dot" w:pos="9350"/>
            </w:tabs>
            <w:rPr>
              <w:noProof/>
            </w:rPr>
          </w:pPr>
          <w:hyperlink w:anchor="_Toc45382304" w:history="1">
            <w:r w:rsidR="00806E5D" w:rsidRPr="00DE3410">
              <w:rPr>
                <w:rStyle w:val="Hyperlink"/>
                <w:rFonts w:eastAsia="Times New Roman" w:cs="Times New Roman"/>
                <w:noProof/>
                <w:spacing w:val="-2"/>
              </w:rPr>
              <w:t>How to create a vault and test Azure Key Vault REST API using Postman</w:t>
            </w:r>
            <w:r w:rsidR="00806E5D">
              <w:rPr>
                <w:noProof/>
                <w:webHidden/>
              </w:rPr>
              <w:tab/>
            </w:r>
            <w:r w:rsidR="00806E5D">
              <w:rPr>
                <w:noProof/>
                <w:webHidden/>
              </w:rPr>
              <w:fldChar w:fldCharType="begin"/>
            </w:r>
            <w:r w:rsidR="00806E5D">
              <w:rPr>
                <w:noProof/>
                <w:webHidden/>
              </w:rPr>
              <w:instrText xml:space="preserve"> PAGEREF _Toc45382304 \h </w:instrText>
            </w:r>
            <w:r w:rsidR="00806E5D">
              <w:rPr>
                <w:noProof/>
                <w:webHidden/>
              </w:rPr>
            </w:r>
            <w:r w:rsidR="00806E5D">
              <w:rPr>
                <w:noProof/>
                <w:webHidden/>
              </w:rPr>
              <w:fldChar w:fldCharType="separate"/>
            </w:r>
            <w:r w:rsidR="00806E5D">
              <w:rPr>
                <w:noProof/>
                <w:webHidden/>
              </w:rPr>
              <w:t>11</w:t>
            </w:r>
            <w:r w:rsidR="00806E5D">
              <w:rPr>
                <w:noProof/>
                <w:webHidden/>
              </w:rPr>
              <w:fldChar w:fldCharType="end"/>
            </w:r>
          </w:hyperlink>
        </w:p>
        <w:p w:rsidR="00806E5D" w:rsidRDefault="00BC6913">
          <w:pPr>
            <w:pStyle w:val="TOC1"/>
            <w:tabs>
              <w:tab w:val="right" w:leader="dot" w:pos="9350"/>
            </w:tabs>
            <w:rPr>
              <w:noProof/>
            </w:rPr>
          </w:pPr>
          <w:hyperlink w:anchor="_Toc45382305" w:history="1">
            <w:r w:rsidR="00806E5D" w:rsidRPr="00DE3410">
              <w:rPr>
                <w:rStyle w:val="Hyperlink"/>
                <w:rFonts w:eastAsia="Times New Roman" w:cs="Times New Roman"/>
                <w:noProof/>
                <w:spacing w:val="-2"/>
                <w:kern w:val="36"/>
              </w:rPr>
              <w:t>GIT Example Codes</w:t>
            </w:r>
            <w:r w:rsidR="00806E5D">
              <w:rPr>
                <w:noProof/>
                <w:webHidden/>
              </w:rPr>
              <w:tab/>
            </w:r>
            <w:r w:rsidR="00806E5D">
              <w:rPr>
                <w:noProof/>
                <w:webHidden/>
              </w:rPr>
              <w:fldChar w:fldCharType="begin"/>
            </w:r>
            <w:r w:rsidR="00806E5D">
              <w:rPr>
                <w:noProof/>
                <w:webHidden/>
              </w:rPr>
              <w:instrText xml:space="preserve"> PAGEREF _Toc45382305 \h </w:instrText>
            </w:r>
            <w:r w:rsidR="00806E5D">
              <w:rPr>
                <w:noProof/>
                <w:webHidden/>
              </w:rPr>
            </w:r>
            <w:r w:rsidR="00806E5D">
              <w:rPr>
                <w:noProof/>
                <w:webHidden/>
              </w:rPr>
              <w:fldChar w:fldCharType="separate"/>
            </w:r>
            <w:r w:rsidR="00806E5D">
              <w:rPr>
                <w:noProof/>
                <w:webHidden/>
              </w:rPr>
              <w:t>11</w:t>
            </w:r>
            <w:r w:rsidR="00806E5D">
              <w:rPr>
                <w:noProof/>
                <w:webHidden/>
              </w:rPr>
              <w:fldChar w:fldCharType="end"/>
            </w:r>
          </w:hyperlink>
        </w:p>
        <w:p w:rsidR="00806E5D" w:rsidRDefault="00BC6913">
          <w:pPr>
            <w:pStyle w:val="TOC1"/>
            <w:tabs>
              <w:tab w:val="right" w:leader="dot" w:pos="9350"/>
            </w:tabs>
            <w:rPr>
              <w:noProof/>
            </w:rPr>
          </w:pPr>
          <w:hyperlink w:anchor="_Toc45382306" w:history="1">
            <w:r w:rsidR="00806E5D" w:rsidRPr="00DE3410">
              <w:rPr>
                <w:rStyle w:val="Hyperlink"/>
                <w:rFonts w:eastAsia="Times New Roman" w:cs="Times New Roman"/>
                <w:noProof/>
                <w:spacing w:val="-2"/>
                <w:kern w:val="36"/>
              </w:rPr>
              <w:t>References</w:t>
            </w:r>
            <w:r w:rsidR="00806E5D">
              <w:rPr>
                <w:noProof/>
                <w:webHidden/>
              </w:rPr>
              <w:tab/>
            </w:r>
            <w:r w:rsidR="00806E5D">
              <w:rPr>
                <w:noProof/>
                <w:webHidden/>
              </w:rPr>
              <w:fldChar w:fldCharType="begin"/>
            </w:r>
            <w:r w:rsidR="00806E5D">
              <w:rPr>
                <w:noProof/>
                <w:webHidden/>
              </w:rPr>
              <w:instrText xml:space="preserve"> PAGEREF _Toc45382306 \h </w:instrText>
            </w:r>
            <w:r w:rsidR="00806E5D">
              <w:rPr>
                <w:noProof/>
                <w:webHidden/>
              </w:rPr>
            </w:r>
            <w:r w:rsidR="00806E5D">
              <w:rPr>
                <w:noProof/>
                <w:webHidden/>
              </w:rPr>
              <w:fldChar w:fldCharType="separate"/>
            </w:r>
            <w:r w:rsidR="00806E5D">
              <w:rPr>
                <w:noProof/>
                <w:webHidden/>
              </w:rPr>
              <w:t>11</w:t>
            </w:r>
            <w:r w:rsidR="00806E5D">
              <w:rPr>
                <w:noProof/>
                <w:webHidden/>
              </w:rPr>
              <w:fldChar w:fldCharType="end"/>
            </w:r>
          </w:hyperlink>
        </w:p>
        <w:p w:rsidR="00806E5D" w:rsidRDefault="00806E5D">
          <w:r>
            <w:rPr>
              <w:b/>
              <w:bCs/>
              <w:noProof/>
            </w:rPr>
            <w:fldChar w:fldCharType="end"/>
          </w:r>
        </w:p>
      </w:sdtContent>
    </w:sdt>
    <w:p w:rsidR="00806E5D" w:rsidRDefault="00806E5D" w:rsidP="00236B49">
      <w:pPr>
        <w:rPr>
          <w:rFonts w:eastAsia="Times New Roman" w:cs="Times New Roman"/>
        </w:rPr>
      </w:pPr>
    </w:p>
    <w:p w:rsidR="00806E5D" w:rsidRDefault="00806E5D" w:rsidP="00236B49">
      <w:pPr>
        <w:rPr>
          <w:rFonts w:eastAsia="Times New Roman" w:cs="Times New Roman"/>
        </w:rPr>
      </w:pPr>
    </w:p>
    <w:p w:rsidR="00806E5D" w:rsidRDefault="00806E5D" w:rsidP="00236B49">
      <w:pPr>
        <w:rPr>
          <w:rFonts w:eastAsia="Times New Roman" w:cs="Times New Roman"/>
        </w:rPr>
      </w:pPr>
    </w:p>
    <w:p w:rsidR="00806E5D" w:rsidRDefault="00806E5D" w:rsidP="00236B49">
      <w:pPr>
        <w:rPr>
          <w:rFonts w:eastAsia="Times New Roman" w:cs="Times New Roman"/>
        </w:rPr>
      </w:pPr>
    </w:p>
    <w:p w:rsidR="00806E5D" w:rsidRDefault="00806E5D" w:rsidP="00236B49">
      <w:pPr>
        <w:rPr>
          <w:rFonts w:eastAsia="Times New Roman" w:cs="Times New Roman"/>
        </w:rPr>
      </w:pPr>
    </w:p>
    <w:p w:rsidR="00806E5D" w:rsidRDefault="00806E5D" w:rsidP="00236B49">
      <w:pPr>
        <w:rPr>
          <w:rFonts w:eastAsia="Times New Roman" w:cs="Times New Roman"/>
        </w:rPr>
      </w:pPr>
    </w:p>
    <w:p w:rsidR="00806E5D" w:rsidRDefault="00806E5D" w:rsidP="00236B49">
      <w:pPr>
        <w:rPr>
          <w:rFonts w:eastAsia="Times New Roman" w:cs="Times New Roman"/>
        </w:rPr>
      </w:pPr>
    </w:p>
    <w:p w:rsidR="00806E5D" w:rsidRDefault="00806E5D" w:rsidP="00236B49">
      <w:pPr>
        <w:rPr>
          <w:rFonts w:eastAsia="Times New Roman" w:cs="Times New Roman"/>
        </w:rPr>
      </w:pPr>
    </w:p>
    <w:p w:rsidR="00806E5D" w:rsidRDefault="00806E5D" w:rsidP="00236B49">
      <w:pPr>
        <w:rPr>
          <w:rFonts w:eastAsia="Times New Roman" w:cs="Times New Roman"/>
        </w:rPr>
      </w:pPr>
    </w:p>
    <w:p w:rsidR="00806E5D" w:rsidRDefault="00806E5D" w:rsidP="00236B49">
      <w:pPr>
        <w:rPr>
          <w:rFonts w:eastAsia="Times New Roman" w:cs="Times New Roman"/>
        </w:rPr>
      </w:pPr>
    </w:p>
    <w:p w:rsidR="00806E5D" w:rsidRDefault="00806E5D" w:rsidP="00236B49">
      <w:pPr>
        <w:rPr>
          <w:rFonts w:eastAsia="Times New Roman" w:cs="Times New Roman"/>
        </w:rPr>
      </w:pPr>
    </w:p>
    <w:p w:rsidR="00806E5D" w:rsidRDefault="00806E5D" w:rsidP="00236B49">
      <w:pPr>
        <w:rPr>
          <w:rFonts w:eastAsia="Times New Roman" w:cs="Times New Roman"/>
        </w:rPr>
      </w:pPr>
    </w:p>
    <w:p w:rsidR="00806E5D" w:rsidRDefault="00806E5D" w:rsidP="00236B49">
      <w:pPr>
        <w:rPr>
          <w:rFonts w:eastAsia="Times New Roman" w:cs="Times New Roman"/>
        </w:rPr>
      </w:pPr>
    </w:p>
    <w:p w:rsidR="00806E5D" w:rsidRDefault="00806E5D" w:rsidP="00236B49">
      <w:pPr>
        <w:rPr>
          <w:rFonts w:eastAsia="Times New Roman" w:cs="Times New Roman"/>
        </w:rPr>
      </w:pPr>
    </w:p>
    <w:p w:rsidR="00806E5D" w:rsidRDefault="00806E5D" w:rsidP="00236B49">
      <w:pPr>
        <w:rPr>
          <w:rFonts w:eastAsia="Times New Roman" w:cs="Times New Roman"/>
        </w:rPr>
      </w:pPr>
    </w:p>
    <w:p w:rsidR="00806E5D" w:rsidRDefault="00806E5D" w:rsidP="00236B49">
      <w:pPr>
        <w:rPr>
          <w:rFonts w:eastAsia="Times New Roman" w:cs="Times New Roman"/>
        </w:rPr>
      </w:pPr>
    </w:p>
    <w:p w:rsidR="00806E5D" w:rsidRPr="00B052A8" w:rsidRDefault="00806E5D" w:rsidP="00236B49">
      <w:pPr>
        <w:rPr>
          <w:rFonts w:eastAsia="Times New Roman" w:cs="Times New Roman"/>
        </w:rPr>
      </w:pPr>
    </w:p>
    <w:p w:rsidR="00236B49" w:rsidRPr="00B052A8" w:rsidRDefault="00236B49" w:rsidP="00236B49">
      <w:pPr>
        <w:spacing w:before="450"/>
        <w:outlineLvl w:val="0"/>
        <w:rPr>
          <w:rFonts w:eastAsia="Times New Roman" w:cs="Times New Roman"/>
          <w:color w:val="172B4D"/>
          <w:spacing w:val="-2"/>
          <w:kern w:val="36"/>
          <w:sz w:val="36"/>
          <w:szCs w:val="36"/>
        </w:rPr>
      </w:pPr>
      <w:bookmarkStart w:id="0" w:name="_Toc45382295"/>
      <w:r w:rsidRPr="00B052A8">
        <w:rPr>
          <w:rFonts w:eastAsia="Times New Roman" w:cs="Times New Roman"/>
          <w:color w:val="172B4D"/>
          <w:spacing w:val="-2"/>
          <w:kern w:val="36"/>
          <w:sz w:val="36"/>
          <w:szCs w:val="36"/>
        </w:rPr>
        <w:lastRenderedPageBreak/>
        <w:t>Introduction</w:t>
      </w:r>
      <w:bookmarkEnd w:id="0"/>
    </w:p>
    <w:p w:rsidR="002A0BA9" w:rsidRPr="00B052A8" w:rsidRDefault="00236B49" w:rsidP="002A0BA9">
      <w:pPr>
        <w:spacing w:before="150"/>
        <w:rPr>
          <w:rFonts w:eastAsia="Times New Roman" w:cs="Times New Roman"/>
        </w:rPr>
      </w:pPr>
      <w:r w:rsidRPr="00B052A8">
        <w:rPr>
          <w:rFonts w:eastAsia="Times New Roman" w:cs="Times New Roman"/>
        </w:rPr>
        <w:t>With this article, below will be the key areas we are going to cover</w:t>
      </w:r>
      <w:r w:rsidR="002A0BA9" w:rsidRPr="00B052A8">
        <w:rPr>
          <w:rFonts w:eastAsia="Times New Roman" w:cs="Times New Roman"/>
        </w:rPr>
        <w:t>:</w:t>
      </w:r>
    </w:p>
    <w:p w:rsidR="002A0BA9" w:rsidRPr="00B052A8" w:rsidRDefault="00236B49" w:rsidP="002A0BA9">
      <w:pPr>
        <w:pStyle w:val="ListParagraph"/>
        <w:numPr>
          <w:ilvl w:val="0"/>
          <w:numId w:val="27"/>
        </w:numPr>
        <w:spacing w:before="150"/>
        <w:rPr>
          <w:rFonts w:eastAsia="Times New Roman" w:cs="Times New Roman"/>
        </w:rPr>
      </w:pPr>
      <w:r w:rsidRPr="00B052A8">
        <w:rPr>
          <w:rFonts w:eastAsia="Times New Roman" w:cs="Times New Roman"/>
        </w:rPr>
        <w:t>Vault Overview and Key things required for Integration</w:t>
      </w:r>
    </w:p>
    <w:p w:rsidR="002A0BA9" w:rsidRPr="00B052A8" w:rsidRDefault="00236B49" w:rsidP="002A0BA9">
      <w:pPr>
        <w:pStyle w:val="ListParagraph"/>
        <w:numPr>
          <w:ilvl w:val="0"/>
          <w:numId w:val="27"/>
        </w:numPr>
        <w:spacing w:before="150"/>
        <w:rPr>
          <w:rFonts w:eastAsia="Times New Roman" w:cs="Times New Roman"/>
        </w:rPr>
      </w:pPr>
      <w:r w:rsidRPr="00B052A8">
        <w:rPr>
          <w:rFonts w:eastAsia="Times New Roman" w:cs="Times New Roman"/>
        </w:rPr>
        <w:t xml:space="preserve">Designing MuleSoft projects with </w:t>
      </w:r>
      <w:r w:rsidRPr="00B052A8">
        <w:rPr>
          <w:rFonts w:eastAsia="Times New Roman" w:cs="Times New Roman"/>
          <w:i/>
        </w:rPr>
        <w:t>secrets</w:t>
      </w:r>
      <w:r w:rsidRPr="00B052A8">
        <w:rPr>
          <w:rFonts w:eastAsia="Times New Roman" w:cs="Times New Roman"/>
        </w:rPr>
        <w:t xml:space="preserve"> kept in Azure Key</w:t>
      </w:r>
      <w:r w:rsidR="002A0BA9" w:rsidRPr="00B052A8">
        <w:rPr>
          <w:rFonts w:eastAsia="Times New Roman" w:cs="Times New Roman"/>
        </w:rPr>
        <w:t xml:space="preserve"> </w:t>
      </w:r>
      <w:r w:rsidRPr="00B052A8">
        <w:rPr>
          <w:rFonts w:eastAsia="Times New Roman" w:cs="Times New Roman"/>
        </w:rPr>
        <w:t>Vault</w:t>
      </w:r>
    </w:p>
    <w:p w:rsidR="002A0BA9" w:rsidRPr="00B052A8" w:rsidRDefault="00236B49" w:rsidP="002A0BA9">
      <w:pPr>
        <w:pStyle w:val="ListParagraph"/>
        <w:numPr>
          <w:ilvl w:val="0"/>
          <w:numId w:val="27"/>
        </w:numPr>
        <w:spacing w:before="150"/>
        <w:rPr>
          <w:rFonts w:eastAsia="Times New Roman" w:cs="Times New Roman"/>
        </w:rPr>
      </w:pPr>
      <w:r w:rsidRPr="00B052A8">
        <w:rPr>
          <w:rFonts w:eastAsia="Times New Roman" w:cs="Times New Roman"/>
        </w:rPr>
        <w:t>Including Use Cases / Specific Requirements as per our experienc</w:t>
      </w:r>
      <w:r w:rsidR="002A0BA9" w:rsidRPr="00B052A8">
        <w:rPr>
          <w:rFonts w:eastAsia="Times New Roman" w:cs="Times New Roman"/>
        </w:rPr>
        <w:t>e working with Azure Key Vault</w:t>
      </w:r>
    </w:p>
    <w:p w:rsidR="002A0BA9" w:rsidRPr="00B052A8" w:rsidRDefault="00236B49" w:rsidP="002A0BA9">
      <w:pPr>
        <w:pStyle w:val="ListParagraph"/>
        <w:numPr>
          <w:ilvl w:val="0"/>
          <w:numId w:val="27"/>
        </w:numPr>
        <w:spacing w:before="150"/>
        <w:rPr>
          <w:rFonts w:eastAsia="Times New Roman" w:cs="Times New Roman"/>
        </w:rPr>
      </w:pPr>
      <w:r w:rsidRPr="00B052A8">
        <w:rPr>
          <w:rFonts w:eastAsia="Times New Roman" w:cs="Times New Roman"/>
        </w:rPr>
        <w:t>Decision factors/Considerations on using Vault within Integrations </w:t>
      </w:r>
    </w:p>
    <w:p w:rsidR="002A0BA9" w:rsidRPr="00B052A8" w:rsidRDefault="00236B49" w:rsidP="002A0BA9">
      <w:pPr>
        <w:pStyle w:val="ListParagraph"/>
        <w:numPr>
          <w:ilvl w:val="0"/>
          <w:numId w:val="27"/>
        </w:numPr>
        <w:spacing w:before="150"/>
        <w:rPr>
          <w:rFonts w:eastAsia="Times New Roman" w:cs="Times New Roman"/>
        </w:rPr>
      </w:pPr>
      <w:r w:rsidRPr="00B052A8">
        <w:rPr>
          <w:rFonts w:eastAsia="Times New Roman" w:cs="Times New Roman"/>
        </w:rPr>
        <w:t>Laying out pre-requisites to Integrate w.r.t. Azure Key Vault</w:t>
      </w:r>
    </w:p>
    <w:p w:rsidR="002A0BA9" w:rsidRPr="00B052A8" w:rsidRDefault="00236B49" w:rsidP="002A0BA9">
      <w:pPr>
        <w:pStyle w:val="ListParagraph"/>
        <w:numPr>
          <w:ilvl w:val="0"/>
          <w:numId w:val="27"/>
        </w:numPr>
        <w:spacing w:before="150"/>
        <w:rPr>
          <w:rFonts w:eastAsia="Times New Roman" w:cs="Times New Roman"/>
        </w:rPr>
      </w:pPr>
      <w:r w:rsidRPr="00B052A8">
        <w:rPr>
          <w:rFonts w:eastAsia="Times New Roman" w:cs="Times New Roman"/>
        </w:rPr>
        <w:t>Retrieve secrets using MuleSoft (Various Methods and Scenarios)</w:t>
      </w:r>
    </w:p>
    <w:p w:rsidR="00236B49" w:rsidRPr="00B052A8" w:rsidRDefault="00236B49" w:rsidP="002A0BA9">
      <w:pPr>
        <w:pStyle w:val="ListParagraph"/>
        <w:numPr>
          <w:ilvl w:val="0"/>
          <w:numId w:val="27"/>
        </w:numPr>
        <w:spacing w:before="150"/>
        <w:rPr>
          <w:rFonts w:eastAsia="Times New Roman" w:cs="Times New Roman"/>
        </w:rPr>
      </w:pPr>
      <w:r w:rsidRPr="00B052A8">
        <w:rPr>
          <w:rFonts w:eastAsia="Times New Roman" w:cs="Times New Roman"/>
        </w:rPr>
        <w:t>How to create a vault and test Azure Key Vault REST API using Postman </w:t>
      </w:r>
    </w:p>
    <w:p w:rsidR="00236B49" w:rsidRPr="00B052A8" w:rsidRDefault="00236B49" w:rsidP="00236B49">
      <w:pPr>
        <w:spacing w:before="150"/>
        <w:rPr>
          <w:rFonts w:eastAsia="Times New Roman" w:cs="Times New Roman"/>
        </w:rPr>
      </w:pPr>
    </w:p>
    <w:p w:rsidR="00236B49" w:rsidRPr="00B052A8" w:rsidRDefault="00236B49" w:rsidP="00236B49">
      <w:pPr>
        <w:spacing w:before="450"/>
        <w:outlineLvl w:val="0"/>
        <w:rPr>
          <w:rFonts w:eastAsia="Times New Roman" w:cs="Times New Roman"/>
          <w:color w:val="172B4D"/>
          <w:spacing w:val="-2"/>
          <w:kern w:val="36"/>
          <w:sz w:val="36"/>
          <w:szCs w:val="36"/>
        </w:rPr>
      </w:pPr>
      <w:bookmarkStart w:id="1" w:name="_Toc45382296"/>
      <w:r w:rsidRPr="00B052A8">
        <w:rPr>
          <w:rFonts w:eastAsia="Times New Roman" w:cs="Times New Roman"/>
          <w:color w:val="172B4D"/>
          <w:spacing w:val="-2"/>
          <w:kern w:val="36"/>
          <w:sz w:val="36"/>
          <w:szCs w:val="36"/>
        </w:rPr>
        <w:t>Azure Vault Overview</w:t>
      </w:r>
      <w:bookmarkEnd w:id="1"/>
    </w:p>
    <w:p w:rsidR="00236B49" w:rsidRPr="00B052A8" w:rsidRDefault="00BC6913" w:rsidP="00236B49">
      <w:pPr>
        <w:spacing w:before="150"/>
        <w:rPr>
          <w:rFonts w:eastAsia="Times New Roman" w:cs="Times New Roman"/>
        </w:rPr>
      </w:pPr>
      <w:hyperlink r:id="rId6" w:history="1">
        <w:r w:rsidR="00236B49" w:rsidRPr="00B052A8">
          <w:rPr>
            <w:rFonts w:eastAsia="Times New Roman" w:cs="Times New Roman"/>
            <w:color w:val="0052CC"/>
            <w:u w:val="single"/>
          </w:rPr>
          <w:t>https://docs.microsoft.com/en-us/azure/key-vault/general/overview</w:t>
        </w:r>
      </w:hyperlink>
    </w:p>
    <w:p w:rsidR="002A0BA9" w:rsidRPr="00B052A8" w:rsidRDefault="00236B49" w:rsidP="002A0BA9">
      <w:pPr>
        <w:spacing w:before="150"/>
        <w:rPr>
          <w:rFonts w:eastAsia="Times New Roman" w:cs="Times New Roman"/>
        </w:rPr>
      </w:pPr>
      <w:r w:rsidRPr="00B052A8">
        <w:rPr>
          <w:rFonts w:eastAsia="Times New Roman" w:cs="Times New Roman"/>
        </w:rPr>
        <w:t>Key Benefits</w:t>
      </w:r>
      <w:r w:rsidR="002A0BA9" w:rsidRPr="00B052A8">
        <w:rPr>
          <w:rFonts w:eastAsia="Times New Roman" w:cs="Times New Roman"/>
        </w:rPr>
        <w:t>:</w:t>
      </w:r>
    </w:p>
    <w:p w:rsidR="002A0BA9" w:rsidRPr="00B052A8" w:rsidRDefault="00236B49" w:rsidP="002A0BA9">
      <w:pPr>
        <w:pStyle w:val="ListParagraph"/>
        <w:numPr>
          <w:ilvl w:val="0"/>
          <w:numId w:val="28"/>
        </w:numPr>
        <w:spacing w:before="150"/>
        <w:rPr>
          <w:rFonts w:eastAsia="Times New Roman" w:cs="Times New Roman"/>
        </w:rPr>
      </w:pPr>
      <w:r w:rsidRPr="00B052A8">
        <w:rPr>
          <w:rFonts w:eastAsia="Times New Roman" w:cs="Times New Roman"/>
        </w:rPr>
        <w:t>Storage of Secrets, Keys, Certificates</w:t>
      </w:r>
    </w:p>
    <w:p w:rsidR="002A0BA9" w:rsidRPr="00B052A8" w:rsidRDefault="00236B49" w:rsidP="002A0BA9">
      <w:pPr>
        <w:pStyle w:val="ListParagraph"/>
        <w:numPr>
          <w:ilvl w:val="0"/>
          <w:numId w:val="28"/>
        </w:numPr>
        <w:spacing w:before="150"/>
        <w:rPr>
          <w:rFonts w:eastAsia="Times New Roman" w:cs="Times New Roman"/>
        </w:rPr>
      </w:pPr>
      <w:r w:rsidRPr="00B052A8">
        <w:rPr>
          <w:rFonts w:eastAsia="Times New Roman" w:cs="Times New Roman"/>
        </w:rPr>
        <w:t>Records access of the vault</w:t>
      </w:r>
    </w:p>
    <w:p w:rsidR="002A0BA9" w:rsidRPr="00B052A8" w:rsidRDefault="00236B49" w:rsidP="002A0BA9">
      <w:pPr>
        <w:pStyle w:val="ListParagraph"/>
        <w:numPr>
          <w:ilvl w:val="0"/>
          <w:numId w:val="28"/>
        </w:numPr>
        <w:spacing w:before="150"/>
        <w:rPr>
          <w:rFonts w:eastAsia="Times New Roman" w:cs="Times New Roman"/>
        </w:rPr>
      </w:pPr>
      <w:r w:rsidRPr="00B052A8">
        <w:rPr>
          <w:rFonts w:eastAsia="Times New Roman" w:cs="Times New Roman"/>
        </w:rPr>
        <w:t>No dependency on single person to maintain the credentials</w:t>
      </w:r>
    </w:p>
    <w:p w:rsidR="002A0BA9" w:rsidRPr="00B052A8" w:rsidRDefault="00236B49" w:rsidP="002A0BA9">
      <w:pPr>
        <w:pStyle w:val="ListParagraph"/>
        <w:numPr>
          <w:ilvl w:val="0"/>
          <w:numId w:val="28"/>
        </w:numPr>
        <w:spacing w:before="150"/>
        <w:rPr>
          <w:rFonts w:eastAsia="Times New Roman" w:cs="Times New Roman"/>
        </w:rPr>
      </w:pPr>
      <w:r w:rsidRPr="00B052A8">
        <w:rPr>
          <w:rFonts w:eastAsia="Times New Roman" w:cs="Times New Roman"/>
        </w:rPr>
        <w:t>Store sensitive information</w:t>
      </w:r>
    </w:p>
    <w:p w:rsidR="002A0BA9" w:rsidRPr="00B052A8" w:rsidRDefault="00236B49" w:rsidP="002A0BA9">
      <w:pPr>
        <w:pStyle w:val="ListParagraph"/>
        <w:numPr>
          <w:ilvl w:val="0"/>
          <w:numId w:val="28"/>
        </w:numPr>
        <w:spacing w:before="150"/>
        <w:rPr>
          <w:rFonts w:eastAsia="Times New Roman" w:cs="Times New Roman"/>
        </w:rPr>
      </w:pPr>
      <w:r w:rsidRPr="00B052A8">
        <w:rPr>
          <w:rFonts w:eastAsia="Times New Roman" w:cs="Times New Roman"/>
        </w:rPr>
        <w:t>Control of access/Permissions</w:t>
      </w:r>
    </w:p>
    <w:p w:rsidR="00236B49" w:rsidRPr="00B052A8" w:rsidRDefault="00236B49" w:rsidP="002A0BA9">
      <w:pPr>
        <w:pStyle w:val="ListParagraph"/>
        <w:numPr>
          <w:ilvl w:val="0"/>
          <w:numId w:val="28"/>
        </w:numPr>
        <w:spacing w:before="150"/>
        <w:rPr>
          <w:rFonts w:eastAsia="Times New Roman" w:cs="Times New Roman"/>
        </w:rPr>
      </w:pPr>
      <w:r w:rsidRPr="00B052A8">
        <w:rPr>
          <w:rFonts w:eastAsia="Times New Roman" w:cs="Times New Roman"/>
        </w:rPr>
        <w:t>Version Management</w:t>
      </w:r>
    </w:p>
    <w:p w:rsidR="002A0BA9" w:rsidRPr="00B052A8" w:rsidRDefault="00236B49" w:rsidP="00236B49">
      <w:pPr>
        <w:spacing w:before="450"/>
        <w:outlineLvl w:val="0"/>
        <w:rPr>
          <w:rFonts w:eastAsia="Times New Roman" w:cs="Times New Roman"/>
          <w:color w:val="172B4D"/>
          <w:spacing w:val="-2"/>
          <w:kern w:val="36"/>
          <w:sz w:val="36"/>
          <w:szCs w:val="36"/>
        </w:rPr>
      </w:pPr>
      <w:bookmarkStart w:id="2" w:name="_Toc45382297"/>
      <w:r w:rsidRPr="00B052A8">
        <w:rPr>
          <w:rFonts w:eastAsia="Times New Roman" w:cs="Times New Roman"/>
          <w:color w:val="172B4D"/>
          <w:spacing w:val="-2"/>
          <w:kern w:val="36"/>
          <w:sz w:val="36"/>
          <w:szCs w:val="36"/>
        </w:rPr>
        <w:t>Integration Pre-requisites</w:t>
      </w:r>
      <w:bookmarkEnd w:id="2"/>
    </w:p>
    <w:p w:rsidR="00236B49" w:rsidRPr="00B052A8" w:rsidRDefault="00236B49" w:rsidP="002A0BA9">
      <w:pPr>
        <w:pStyle w:val="ListParagraph"/>
        <w:numPr>
          <w:ilvl w:val="0"/>
          <w:numId w:val="29"/>
        </w:numPr>
        <w:jc w:val="both"/>
        <w:rPr>
          <w:rFonts w:eastAsia="Times New Roman" w:cs="Times New Roman"/>
        </w:rPr>
      </w:pPr>
      <w:r w:rsidRPr="00B052A8">
        <w:rPr>
          <w:rFonts w:eastAsia="Times New Roman" w:cs="Times New Roman"/>
        </w:rPr>
        <w:t>Azure Tenant ID</w:t>
      </w:r>
      <w:r w:rsidR="002A0BA9" w:rsidRPr="00B052A8">
        <w:rPr>
          <w:rFonts w:eastAsia="Times New Roman" w:cs="Times New Roman"/>
        </w:rPr>
        <w:t xml:space="preserve">: </w:t>
      </w:r>
      <w:r w:rsidRPr="00B052A8">
        <w:rPr>
          <w:rFonts w:eastAsia="Times New Roman" w:cs="Times New Roman"/>
          <w:color w:val="171717"/>
        </w:rPr>
        <w:t>A tenant ID is a unique way to identify an Azure AD instance within an Azure subscription.</w:t>
      </w:r>
    </w:p>
    <w:p w:rsidR="00236B49" w:rsidRPr="00B052A8" w:rsidRDefault="00236B49" w:rsidP="002A0BA9">
      <w:pPr>
        <w:pStyle w:val="ListParagraph"/>
        <w:numPr>
          <w:ilvl w:val="0"/>
          <w:numId w:val="29"/>
        </w:numPr>
        <w:jc w:val="both"/>
        <w:rPr>
          <w:rFonts w:eastAsia="Times New Roman" w:cs="Times New Roman"/>
        </w:rPr>
      </w:pPr>
      <w:r w:rsidRPr="00B052A8">
        <w:rPr>
          <w:rFonts w:eastAsia="Times New Roman" w:cs="Times New Roman"/>
        </w:rPr>
        <w:t>Vault Name</w:t>
      </w:r>
      <w:r w:rsidR="002A0BA9" w:rsidRPr="00B052A8">
        <w:rPr>
          <w:rFonts w:eastAsia="Times New Roman" w:cs="Times New Roman"/>
        </w:rPr>
        <w:t xml:space="preserve">: </w:t>
      </w:r>
      <w:r w:rsidRPr="00B052A8">
        <w:rPr>
          <w:rFonts w:eastAsia="Times New Roman" w:cs="Times New Roman"/>
        </w:rPr>
        <w:t>Key Vault name (e.g. folder which consists of all secrets, keys, certificates)</w:t>
      </w:r>
    </w:p>
    <w:p w:rsidR="00236B49" w:rsidRPr="00B052A8" w:rsidRDefault="00236B49" w:rsidP="002A0BA9">
      <w:pPr>
        <w:pStyle w:val="ListParagraph"/>
        <w:numPr>
          <w:ilvl w:val="0"/>
          <w:numId w:val="29"/>
        </w:numPr>
        <w:jc w:val="both"/>
        <w:rPr>
          <w:rFonts w:eastAsia="Times New Roman" w:cs="Times New Roman"/>
        </w:rPr>
      </w:pPr>
      <w:r w:rsidRPr="00B052A8">
        <w:rPr>
          <w:rFonts w:eastAsia="Times New Roman" w:cs="Times New Roman"/>
        </w:rPr>
        <w:t>Client ID</w:t>
      </w:r>
      <w:r w:rsidR="002A0BA9" w:rsidRPr="00B052A8">
        <w:rPr>
          <w:rFonts w:eastAsia="Times New Roman" w:cs="Times New Roman"/>
        </w:rPr>
        <w:t xml:space="preserve">: </w:t>
      </w:r>
      <w:r w:rsidRPr="00B052A8">
        <w:rPr>
          <w:rFonts w:eastAsia="Times New Roman" w:cs="Times New Roman"/>
        </w:rPr>
        <w:t>Client ID of the application with which you would authenticate to Azure AD</w:t>
      </w:r>
    </w:p>
    <w:p w:rsidR="00236B49" w:rsidRPr="00B052A8" w:rsidRDefault="00236B49" w:rsidP="002A0BA9">
      <w:pPr>
        <w:pStyle w:val="ListParagraph"/>
        <w:numPr>
          <w:ilvl w:val="0"/>
          <w:numId w:val="29"/>
        </w:numPr>
        <w:jc w:val="both"/>
        <w:rPr>
          <w:rFonts w:eastAsia="Times New Roman" w:cs="Times New Roman"/>
        </w:rPr>
      </w:pPr>
      <w:r w:rsidRPr="00B052A8">
        <w:rPr>
          <w:rFonts w:eastAsia="Times New Roman" w:cs="Times New Roman"/>
        </w:rPr>
        <w:t>Client Secret</w:t>
      </w:r>
      <w:r w:rsidR="002A0BA9" w:rsidRPr="00B052A8">
        <w:rPr>
          <w:rFonts w:eastAsia="Times New Roman" w:cs="Times New Roman"/>
        </w:rPr>
        <w:t xml:space="preserve">: </w:t>
      </w:r>
      <w:r w:rsidRPr="00B052A8">
        <w:rPr>
          <w:rFonts w:eastAsia="Times New Roman" w:cs="Times New Roman"/>
        </w:rPr>
        <w:t>Client Secret of the application with which you would authenticate to Azure AD</w:t>
      </w:r>
    </w:p>
    <w:p w:rsidR="002A0BA9" w:rsidRPr="00B052A8" w:rsidRDefault="002A0BA9" w:rsidP="002A0BA9">
      <w:pPr>
        <w:pStyle w:val="ListParagraph"/>
        <w:numPr>
          <w:ilvl w:val="0"/>
          <w:numId w:val="29"/>
        </w:numPr>
        <w:jc w:val="both"/>
        <w:rPr>
          <w:rFonts w:eastAsia="Times New Roman" w:cs="Times New Roman"/>
        </w:rPr>
      </w:pPr>
      <w:r w:rsidRPr="00B052A8">
        <w:rPr>
          <w:rFonts w:eastAsia="Times New Roman" w:cs="Times New Roman"/>
        </w:rPr>
        <w:t>O</w:t>
      </w:r>
      <w:r w:rsidR="00236B49" w:rsidRPr="00B052A8">
        <w:rPr>
          <w:rFonts w:eastAsia="Times New Roman" w:cs="Times New Roman"/>
        </w:rPr>
        <w:t>Auth endpoint</w:t>
      </w:r>
      <w:r w:rsidRPr="00B052A8">
        <w:rPr>
          <w:rFonts w:eastAsia="Times New Roman" w:cs="Times New Roman"/>
        </w:rPr>
        <w:t xml:space="preserve">: </w:t>
      </w:r>
      <w:r w:rsidR="00236B49" w:rsidRPr="00B052A8">
        <w:rPr>
          <w:rFonts w:eastAsia="Times New Roman" w:cs="Times New Roman"/>
        </w:rPr>
        <w:t xml:space="preserve">This is the endpoint which you will use to authenticate to Azure AD and retrieve </w:t>
      </w:r>
      <w:r w:rsidRPr="00B052A8">
        <w:rPr>
          <w:rFonts w:eastAsia="Times New Roman" w:cs="Times New Roman"/>
        </w:rPr>
        <w:t>O</w:t>
      </w:r>
      <w:r w:rsidR="00236B49" w:rsidRPr="00B052A8">
        <w:rPr>
          <w:rFonts w:eastAsia="Times New Roman" w:cs="Times New Roman"/>
        </w:rPr>
        <w:t>Auth token</w:t>
      </w:r>
    </w:p>
    <w:p w:rsidR="00236B49" w:rsidRPr="00B052A8" w:rsidRDefault="00236B49" w:rsidP="002A0BA9">
      <w:pPr>
        <w:pStyle w:val="ListParagraph"/>
        <w:numPr>
          <w:ilvl w:val="0"/>
          <w:numId w:val="29"/>
        </w:numPr>
        <w:jc w:val="both"/>
        <w:rPr>
          <w:rFonts w:eastAsia="Times New Roman" w:cs="Times New Roman"/>
        </w:rPr>
      </w:pPr>
      <w:r w:rsidRPr="00B052A8">
        <w:rPr>
          <w:rFonts w:eastAsia="Times New Roman" w:cs="Times New Roman"/>
        </w:rPr>
        <w:t>Vault DNS name</w:t>
      </w:r>
      <w:r w:rsidR="002A0BA9" w:rsidRPr="00B052A8">
        <w:rPr>
          <w:rFonts w:eastAsia="Times New Roman" w:cs="Times New Roman"/>
        </w:rPr>
        <w:t xml:space="preserve">: </w:t>
      </w:r>
      <w:r w:rsidRPr="00B052A8">
        <w:rPr>
          <w:rFonts w:eastAsia="Times New Roman" w:cs="Times New Roman"/>
        </w:rPr>
        <w:t>This is the complete DNS name of the vault to be used as an end point for specific Key Vault</w:t>
      </w:r>
    </w:p>
    <w:p w:rsidR="00236B49" w:rsidRPr="00B052A8" w:rsidRDefault="00236B49" w:rsidP="002A0BA9">
      <w:pPr>
        <w:pStyle w:val="ListParagraph"/>
        <w:numPr>
          <w:ilvl w:val="0"/>
          <w:numId w:val="29"/>
        </w:numPr>
        <w:jc w:val="both"/>
        <w:rPr>
          <w:rFonts w:eastAsia="Times New Roman" w:cs="Times New Roman"/>
        </w:rPr>
      </w:pPr>
      <w:r w:rsidRPr="00B052A8">
        <w:rPr>
          <w:rFonts w:eastAsia="Times New Roman" w:cs="Times New Roman"/>
        </w:rPr>
        <w:t>Secret Key Name/s</w:t>
      </w:r>
    </w:p>
    <w:p w:rsidR="00236B49" w:rsidRPr="00B052A8" w:rsidRDefault="00236B49" w:rsidP="00236B49">
      <w:pPr>
        <w:spacing w:before="450"/>
        <w:outlineLvl w:val="0"/>
        <w:rPr>
          <w:rFonts w:eastAsia="Times New Roman" w:cs="Times New Roman"/>
          <w:color w:val="172B4D"/>
          <w:spacing w:val="-2"/>
          <w:kern w:val="36"/>
          <w:sz w:val="36"/>
          <w:szCs w:val="36"/>
        </w:rPr>
      </w:pPr>
      <w:bookmarkStart w:id="3" w:name="_Toc45382298"/>
      <w:r w:rsidRPr="00B052A8">
        <w:rPr>
          <w:rFonts w:eastAsia="Times New Roman" w:cs="Times New Roman"/>
          <w:color w:val="172B4D"/>
          <w:spacing w:val="-2"/>
          <w:kern w:val="36"/>
          <w:sz w:val="36"/>
          <w:szCs w:val="36"/>
        </w:rPr>
        <w:t xml:space="preserve">Typical NFRs for </w:t>
      </w:r>
      <w:r w:rsidR="00F11D1E">
        <w:rPr>
          <w:rFonts w:eastAsia="Times New Roman" w:cs="Times New Roman"/>
          <w:color w:val="172B4D"/>
          <w:spacing w:val="-2"/>
          <w:kern w:val="36"/>
          <w:sz w:val="36"/>
          <w:szCs w:val="36"/>
        </w:rPr>
        <w:t>using Key Vault</w:t>
      </w:r>
      <w:r w:rsidR="00C55202">
        <w:rPr>
          <w:rFonts w:eastAsia="Times New Roman" w:cs="Times New Roman"/>
          <w:color w:val="172B4D"/>
          <w:spacing w:val="-2"/>
          <w:kern w:val="36"/>
          <w:sz w:val="36"/>
          <w:szCs w:val="36"/>
        </w:rPr>
        <w:t>-Secrets</w:t>
      </w:r>
      <w:bookmarkEnd w:id="3"/>
    </w:p>
    <w:p w:rsidR="002A0BA9" w:rsidRPr="00B052A8" w:rsidRDefault="00236B49" w:rsidP="002A0BA9">
      <w:pPr>
        <w:spacing w:before="150"/>
        <w:rPr>
          <w:rFonts w:eastAsia="Times New Roman" w:cs="Times New Roman"/>
        </w:rPr>
      </w:pPr>
      <w:r w:rsidRPr="00B052A8">
        <w:rPr>
          <w:rFonts w:eastAsia="Times New Roman" w:cs="Times New Roman"/>
        </w:rPr>
        <w:lastRenderedPageBreak/>
        <w:t xml:space="preserve">These are some of the typical reasons why organizations prefer to use a </w:t>
      </w:r>
      <w:r w:rsidR="002A0BA9" w:rsidRPr="00B052A8">
        <w:rPr>
          <w:rFonts w:eastAsia="Times New Roman" w:cs="Times New Roman"/>
        </w:rPr>
        <w:t>V</w:t>
      </w:r>
      <w:r w:rsidRPr="00B052A8">
        <w:rPr>
          <w:rFonts w:eastAsia="Times New Roman" w:cs="Times New Roman"/>
        </w:rPr>
        <w:t>ault</w:t>
      </w:r>
      <w:r w:rsidR="00C55202">
        <w:rPr>
          <w:rFonts w:eastAsia="Times New Roman" w:cs="Times New Roman"/>
        </w:rPr>
        <w:t xml:space="preserve"> to keep secrets </w:t>
      </w:r>
      <w:r w:rsidR="00C55202" w:rsidRPr="00C55202">
        <w:rPr>
          <w:rFonts w:eastAsia="Times New Roman" w:cs="Times New Roman"/>
          <w:i/>
        </w:rPr>
        <w:t>(credentials of application systems etc.)</w:t>
      </w:r>
      <w:r w:rsidR="002A0BA9" w:rsidRPr="00C55202">
        <w:rPr>
          <w:rFonts w:eastAsia="Times New Roman" w:cs="Times New Roman"/>
          <w:i/>
        </w:rPr>
        <w:t>:</w:t>
      </w:r>
    </w:p>
    <w:p w:rsidR="00236B49" w:rsidRPr="00B052A8" w:rsidRDefault="002A0BA9" w:rsidP="002A0BA9">
      <w:pPr>
        <w:pStyle w:val="ListParagraph"/>
        <w:numPr>
          <w:ilvl w:val="0"/>
          <w:numId w:val="30"/>
        </w:numPr>
        <w:spacing w:before="150"/>
        <w:rPr>
          <w:rFonts w:eastAsia="Times New Roman" w:cs="Times New Roman"/>
        </w:rPr>
      </w:pPr>
      <w:r w:rsidRPr="00B052A8">
        <w:rPr>
          <w:rFonts w:eastAsia="Times New Roman" w:cs="Times New Roman"/>
        </w:rPr>
        <w:t>Ease</w:t>
      </w:r>
      <w:r w:rsidR="00236B49" w:rsidRPr="00B052A8">
        <w:rPr>
          <w:rFonts w:eastAsia="Times New Roman" w:cs="Times New Roman"/>
        </w:rPr>
        <w:t xml:space="preserve"> in maintaining system Credentials</w:t>
      </w:r>
      <w:r w:rsidR="00137AC8">
        <w:rPr>
          <w:rFonts w:eastAsia="Times New Roman" w:cs="Times New Roman"/>
        </w:rPr>
        <w:t xml:space="preserve"> (operations)</w:t>
      </w:r>
    </w:p>
    <w:p w:rsidR="00236B49" w:rsidRPr="00B052A8" w:rsidRDefault="00137AC8" w:rsidP="002A0BA9">
      <w:pPr>
        <w:pStyle w:val="ListParagraph"/>
        <w:numPr>
          <w:ilvl w:val="0"/>
          <w:numId w:val="30"/>
        </w:numPr>
        <w:rPr>
          <w:rFonts w:eastAsia="Times New Roman" w:cs="Times New Roman"/>
        </w:rPr>
      </w:pPr>
      <w:r>
        <w:rPr>
          <w:rFonts w:eastAsia="Times New Roman" w:cs="Times New Roman"/>
        </w:rPr>
        <w:t>Storing all c</w:t>
      </w:r>
      <w:r w:rsidR="00236B49" w:rsidRPr="00B052A8">
        <w:rPr>
          <w:rFonts w:eastAsia="Times New Roman" w:cs="Times New Roman"/>
        </w:rPr>
        <w:t>redentials</w:t>
      </w:r>
      <w:r>
        <w:rPr>
          <w:rFonts w:eastAsia="Times New Roman" w:cs="Times New Roman"/>
        </w:rPr>
        <w:t xml:space="preserve"> in one place</w:t>
      </w:r>
      <w:r w:rsidR="00236B49" w:rsidRPr="00B052A8">
        <w:rPr>
          <w:rFonts w:eastAsia="Times New Roman" w:cs="Times New Roman"/>
        </w:rPr>
        <w:t xml:space="preserve"> for various other Internal / External APIs</w:t>
      </w:r>
    </w:p>
    <w:p w:rsidR="00236B49" w:rsidRPr="00B052A8" w:rsidRDefault="00236B49" w:rsidP="002A0BA9">
      <w:pPr>
        <w:pStyle w:val="ListParagraph"/>
        <w:numPr>
          <w:ilvl w:val="0"/>
          <w:numId w:val="30"/>
        </w:numPr>
        <w:rPr>
          <w:rFonts w:eastAsia="Times New Roman" w:cs="Times New Roman"/>
        </w:rPr>
      </w:pPr>
      <w:r w:rsidRPr="00B052A8">
        <w:rPr>
          <w:rFonts w:eastAsia="Times New Roman" w:cs="Times New Roman"/>
        </w:rPr>
        <w:t>User</w:t>
      </w:r>
      <w:r w:rsidR="002A0BA9" w:rsidRPr="00B052A8">
        <w:rPr>
          <w:rFonts w:eastAsia="Times New Roman" w:cs="Times New Roman"/>
        </w:rPr>
        <w:t xml:space="preserve"> ID</w:t>
      </w:r>
      <w:r w:rsidRPr="00B052A8">
        <w:rPr>
          <w:rFonts w:eastAsia="Times New Roman" w:cs="Times New Roman"/>
        </w:rPr>
        <w:t>s and Passwords for various Application Systems (Legacy, Internal, External, Cloud etc.)</w:t>
      </w:r>
    </w:p>
    <w:p w:rsidR="00236B49" w:rsidRPr="00B052A8" w:rsidRDefault="00137AC8" w:rsidP="002A0BA9">
      <w:pPr>
        <w:pStyle w:val="ListParagraph"/>
        <w:numPr>
          <w:ilvl w:val="0"/>
          <w:numId w:val="30"/>
        </w:numPr>
        <w:rPr>
          <w:rFonts w:eastAsia="Times New Roman" w:cs="Times New Roman"/>
        </w:rPr>
      </w:pPr>
      <w:r>
        <w:rPr>
          <w:rFonts w:eastAsia="Times New Roman" w:cs="Times New Roman"/>
        </w:rPr>
        <w:t xml:space="preserve">Easy operational lights on changes </w:t>
      </w:r>
      <w:r w:rsidR="00236B49" w:rsidRPr="00B052A8">
        <w:rPr>
          <w:rFonts w:eastAsia="Times New Roman" w:cs="Times New Roman"/>
        </w:rPr>
        <w:t xml:space="preserve">to Integrations due to credentials being </w:t>
      </w:r>
      <w:r>
        <w:rPr>
          <w:rFonts w:eastAsia="Times New Roman" w:cs="Times New Roman"/>
        </w:rPr>
        <w:t>updated</w:t>
      </w:r>
    </w:p>
    <w:p w:rsidR="00236B49" w:rsidRPr="00B052A8" w:rsidRDefault="00236B49" w:rsidP="002A0BA9">
      <w:pPr>
        <w:pStyle w:val="ListParagraph"/>
        <w:numPr>
          <w:ilvl w:val="1"/>
          <w:numId w:val="30"/>
        </w:numPr>
        <w:rPr>
          <w:rFonts w:eastAsia="Times New Roman" w:cs="Times New Roman"/>
          <w:i/>
        </w:rPr>
      </w:pPr>
      <w:r w:rsidRPr="00B052A8">
        <w:rPr>
          <w:rFonts w:eastAsia="Times New Roman" w:cs="Times New Roman"/>
          <w:i/>
        </w:rPr>
        <w:t>Note that in Cloudhub, there is zero downtime on such changes, but change to the credentials need to be safely coordinated so that no transactions are impacted</w:t>
      </w:r>
    </w:p>
    <w:p w:rsidR="00236B49" w:rsidRPr="00B052A8" w:rsidRDefault="00236B49" w:rsidP="002A0BA9">
      <w:pPr>
        <w:pStyle w:val="ListParagraph"/>
        <w:numPr>
          <w:ilvl w:val="0"/>
          <w:numId w:val="30"/>
        </w:numPr>
        <w:rPr>
          <w:rFonts w:eastAsia="Times New Roman" w:cs="Times New Roman"/>
        </w:rPr>
      </w:pPr>
      <w:r w:rsidRPr="00B052A8">
        <w:rPr>
          <w:rFonts w:eastAsia="Times New Roman" w:cs="Times New Roman"/>
        </w:rPr>
        <w:t>Easy migration of Integrations from one environment to other</w:t>
      </w:r>
      <w:r w:rsidR="00137AC8">
        <w:rPr>
          <w:rFonts w:eastAsia="Times New Roman" w:cs="Times New Roman"/>
        </w:rPr>
        <w:t>(</w:t>
      </w:r>
      <w:r w:rsidR="00137AC8" w:rsidRPr="00137AC8">
        <w:rPr>
          <w:rFonts w:eastAsia="Times New Roman" w:cs="Times New Roman"/>
          <w:i/>
        </w:rPr>
        <w:t>e.g. just name of the key vault differs</w:t>
      </w:r>
      <w:r w:rsidR="00137AC8">
        <w:rPr>
          <w:rFonts w:eastAsia="Times New Roman" w:cs="Times New Roman"/>
        </w:rPr>
        <w:t>)</w:t>
      </w:r>
    </w:p>
    <w:p w:rsidR="00DA4EF5" w:rsidRDefault="00236B49" w:rsidP="002A0BA9">
      <w:pPr>
        <w:pStyle w:val="ListParagraph"/>
        <w:numPr>
          <w:ilvl w:val="0"/>
          <w:numId w:val="30"/>
        </w:numPr>
        <w:rPr>
          <w:rFonts w:eastAsia="Times New Roman" w:cs="Times New Roman"/>
        </w:rPr>
      </w:pPr>
      <w:r w:rsidRPr="00B052A8">
        <w:rPr>
          <w:rFonts w:eastAsia="Times New Roman" w:cs="Times New Roman"/>
        </w:rPr>
        <w:t>No need to configure environment level credentials inside Properties/</w:t>
      </w:r>
      <w:proofErr w:type="spellStart"/>
      <w:r w:rsidRPr="00B052A8">
        <w:rPr>
          <w:rFonts w:eastAsia="Times New Roman" w:cs="Times New Roman"/>
        </w:rPr>
        <w:t>Yaml</w:t>
      </w:r>
      <w:proofErr w:type="spellEnd"/>
      <w:r w:rsidR="002A0BA9" w:rsidRPr="00B052A8">
        <w:rPr>
          <w:rFonts w:eastAsia="Times New Roman" w:cs="Times New Roman"/>
        </w:rPr>
        <w:t xml:space="preserve"> files</w:t>
      </w:r>
      <w:r w:rsidR="00DA4EF5">
        <w:rPr>
          <w:rFonts w:eastAsia="Times New Roman" w:cs="Times New Roman"/>
        </w:rPr>
        <w:t>.</w:t>
      </w:r>
    </w:p>
    <w:p w:rsidR="00236B49" w:rsidRPr="00DA4EF5" w:rsidRDefault="00DA4EF5" w:rsidP="00DA4EF5">
      <w:pPr>
        <w:pStyle w:val="ListParagraph"/>
        <w:numPr>
          <w:ilvl w:val="1"/>
          <w:numId w:val="30"/>
        </w:numPr>
        <w:rPr>
          <w:rFonts w:eastAsia="Times New Roman" w:cs="Times New Roman"/>
          <w:i/>
        </w:rPr>
      </w:pPr>
      <w:r w:rsidRPr="00DA4EF5">
        <w:rPr>
          <w:rFonts w:eastAsia="Times New Roman" w:cs="Times New Roman"/>
          <w:i/>
        </w:rPr>
        <w:t>Secret values may not be  shared with developers.</w:t>
      </w:r>
    </w:p>
    <w:p w:rsidR="00236B49" w:rsidRPr="00B052A8" w:rsidRDefault="00236B49" w:rsidP="00236B49">
      <w:pPr>
        <w:spacing w:before="150"/>
        <w:rPr>
          <w:rFonts w:eastAsia="Times New Roman" w:cs="Times New Roman"/>
        </w:rPr>
      </w:pPr>
    </w:p>
    <w:p w:rsidR="00236B49" w:rsidRPr="00B052A8" w:rsidRDefault="00236B49" w:rsidP="00236B49">
      <w:pPr>
        <w:spacing w:before="450"/>
        <w:outlineLvl w:val="0"/>
        <w:rPr>
          <w:rFonts w:eastAsia="Times New Roman" w:cs="Times New Roman"/>
          <w:color w:val="172B4D"/>
          <w:spacing w:val="-2"/>
          <w:kern w:val="36"/>
          <w:sz w:val="36"/>
          <w:szCs w:val="36"/>
        </w:rPr>
      </w:pPr>
      <w:bookmarkStart w:id="4" w:name="_Toc45382299"/>
      <w:r w:rsidRPr="00B052A8">
        <w:rPr>
          <w:rFonts w:eastAsia="Times New Roman" w:cs="Times New Roman"/>
          <w:color w:val="172B4D"/>
          <w:spacing w:val="-2"/>
          <w:kern w:val="36"/>
          <w:sz w:val="36"/>
          <w:szCs w:val="36"/>
        </w:rPr>
        <w:t>Example High level Design with MuleSoft</w:t>
      </w:r>
      <w:bookmarkEnd w:id="4"/>
    </w:p>
    <w:p w:rsidR="00236B49" w:rsidRPr="00B052A8" w:rsidRDefault="002A0BA9" w:rsidP="00236B49">
      <w:pPr>
        <w:spacing w:before="150"/>
        <w:rPr>
          <w:rFonts w:eastAsia="Times New Roman" w:cs="Times New Roman"/>
        </w:rPr>
      </w:pPr>
      <w:r w:rsidRPr="00B052A8">
        <w:rPr>
          <w:rFonts w:eastAsia="Times New Roman" w:cs="Times New Roman"/>
          <w:i/>
          <w:iCs/>
        </w:rPr>
        <w:t>A</w:t>
      </w:r>
      <w:r w:rsidR="00236B49" w:rsidRPr="00B052A8">
        <w:rPr>
          <w:rFonts w:eastAsia="Times New Roman" w:cs="Times New Roman"/>
          <w:i/>
          <w:iCs/>
        </w:rPr>
        <w:t xml:space="preserve"> typical </w:t>
      </w:r>
      <w:r w:rsidRPr="00B052A8">
        <w:rPr>
          <w:rFonts w:eastAsia="Times New Roman" w:cs="Times New Roman"/>
          <w:i/>
          <w:iCs/>
        </w:rPr>
        <w:t xml:space="preserve">design </w:t>
      </w:r>
      <w:r w:rsidR="00236B49" w:rsidRPr="00B052A8">
        <w:rPr>
          <w:rFonts w:eastAsia="Times New Roman" w:cs="Times New Roman"/>
          <w:i/>
          <w:iCs/>
        </w:rPr>
        <w:t>of key Vault</w:t>
      </w:r>
      <w:r w:rsidRPr="00B052A8">
        <w:rPr>
          <w:rFonts w:eastAsia="Times New Roman" w:cs="Times New Roman"/>
          <w:i/>
          <w:iCs/>
        </w:rPr>
        <w:t xml:space="preserve"> integration</w:t>
      </w:r>
      <w:r w:rsidR="00236B49" w:rsidRPr="00B052A8">
        <w:rPr>
          <w:rFonts w:eastAsia="Times New Roman" w:cs="Times New Roman"/>
          <w:i/>
          <w:iCs/>
        </w:rPr>
        <w:t xml:space="preserve"> </w:t>
      </w:r>
      <w:r w:rsidR="00566A8F">
        <w:rPr>
          <w:rFonts w:eastAsia="Times New Roman" w:cs="Times New Roman"/>
          <w:i/>
          <w:iCs/>
        </w:rPr>
        <w:t>with MuleSoft</w:t>
      </w:r>
      <w:r w:rsidRPr="00B052A8">
        <w:rPr>
          <w:rFonts w:eastAsia="Times New Roman" w:cs="Times New Roman"/>
          <w:i/>
          <w:iCs/>
        </w:rPr>
        <w:t xml:space="preserve"> is illustrated below:</w:t>
      </w:r>
    </w:p>
    <w:p w:rsidR="00236B49" w:rsidRPr="00B052A8" w:rsidRDefault="00236B49" w:rsidP="00236B49">
      <w:pPr>
        <w:spacing w:before="150"/>
        <w:rPr>
          <w:rFonts w:eastAsia="Times New Roman" w:cs="Times New Roman"/>
        </w:rPr>
      </w:pPr>
    </w:p>
    <w:p w:rsidR="00236B49" w:rsidRPr="00B052A8" w:rsidRDefault="00236B49" w:rsidP="00236B49">
      <w:pPr>
        <w:spacing w:before="150"/>
        <w:rPr>
          <w:rFonts w:eastAsia="Times New Roman" w:cs="Times New Roman"/>
        </w:rPr>
      </w:pPr>
      <w:r w:rsidRPr="00B052A8">
        <w:rPr>
          <w:rFonts w:eastAsia="Times New Roman" w:cs="Times New Roman"/>
          <w:i/>
          <w:iCs/>
        </w:rPr>
        <w:lastRenderedPageBreak/>
        <w:fldChar w:fldCharType="begin"/>
      </w:r>
      <w:r w:rsidRPr="00B052A8">
        <w:rPr>
          <w:rFonts w:eastAsia="Times New Roman" w:cs="Times New Roman"/>
          <w:i/>
          <w:iCs/>
        </w:rPr>
        <w:instrText xml:space="preserve"> INCLUDEPICTURE "https://lh4.googleusercontent.com/2g1ldh1soN8Tufu_seHRbSltqK5LzenBFVyi9cg6UJx2chsMyK02j7Vn6kYutd5YJ0gDwL3Uq66JVYkOLXajF2aUC1aAqSlu4aUNFbaNtGWRtXx78alWVoU_OvC2Xlp2A_IxiFE" \* MERGEFORMATINET </w:instrText>
      </w:r>
      <w:r w:rsidRPr="00B052A8">
        <w:rPr>
          <w:rFonts w:eastAsia="Times New Roman" w:cs="Times New Roman"/>
          <w:i/>
          <w:iCs/>
        </w:rPr>
        <w:fldChar w:fldCharType="separate"/>
      </w:r>
      <w:r w:rsidRPr="00B052A8">
        <w:rPr>
          <w:rFonts w:eastAsia="Times New Roman" w:cs="Times New Roman"/>
          <w:i/>
          <w:iCs/>
          <w:noProof/>
        </w:rPr>
        <w:drawing>
          <wp:inline distT="0" distB="0" distL="0" distR="0">
            <wp:extent cx="5943600" cy="4476115"/>
            <wp:effectExtent l="0" t="0" r="0" b="0"/>
            <wp:docPr id="12" name="Picture 12" descr="https://lh4.googleusercontent.com/2g1ldh1soN8Tufu_seHRbSltqK5LzenBFVyi9cg6UJx2chsMyK02j7Vn6kYutd5YJ0gDwL3Uq66JVYkOLXajF2aUC1aAqSlu4aUNFbaNtGWRtXx78alWVoU_OvC2Xlp2A_Ix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2g1ldh1soN8Tufu_seHRbSltqK5LzenBFVyi9cg6UJx2chsMyK02j7Vn6kYutd5YJ0gDwL3Uq66JVYkOLXajF2aUC1aAqSlu4aUNFbaNtGWRtXx78alWVoU_OvC2Xlp2A_IxiF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76115"/>
                    </a:xfrm>
                    <a:prstGeom prst="rect">
                      <a:avLst/>
                    </a:prstGeom>
                    <a:noFill/>
                    <a:ln>
                      <a:noFill/>
                    </a:ln>
                  </pic:spPr>
                </pic:pic>
              </a:graphicData>
            </a:graphic>
          </wp:inline>
        </w:drawing>
      </w:r>
      <w:r w:rsidRPr="00B052A8">
        <w:rPr>
          <w:rFonts w:eastAsia="Times New Roman" w:cs="Times New Roman"/>
          <w:i/>
          <w:iCs/>
        </w:rPr>
        <w:fldChar w:fldCharType="end"/>
      </w:r>
    </w:p>
    <w:p w:rsidR="00236B49" w:rsidRPr="00B052A8" w:rsidRDefault="00236B49" w:rsidP="00236B49">
      <w:pPr>
        <w:spacing w:before="150"/>
        <w:rPr>
          <w:rFonts w:eastAsia="Times New Roman" w:cs="Times New Roman"/>
        </w:rPr>
      </w:pPr>
    </w:p>
    <w:p w:rsidR="00236B49" w:rsidRPr="00B052A8" w:rsidRDefault="00236B49" w:rsidP="00236B49">
      <w:pPr>
        <w:spacing w:before="450"/>
        <w:outlineLvl w:val="1"/>
        <w:rPr>
          <w:rFonts w:eastAsia="Times New Roman" w:cs="Times New Roman"/>
          <w:color w:val="172B4D"/>
          <w:spacing w:val="-2"/>
          <w:sz w:val="30"/>
          <w:szCs w:val="30"/>
        </w:rPr>
      </w:pPr>
      <w:bookmarkStart w:id="5" w:name="_Toc45382300"/>
      <w:r w:rsidRPr="00B052A8">
        <w:rPr>
          <w:rFonts w:eastAsia="Times New Roman" w:cs="Times New Roman"/>
          <w:color w:val="172B4D"/>
          <w:spacing w:val="-2"/>
          <w:sz w:val="30"/>
          <w:szCs w:val="30"/>
        </w:rPr>
        <w:t>Design considerations</w:t>
      </w:r>
      <w:r w:rsidR="00566A8F">
        <w:rPr>
          <w:rFonts w:eastAsia="Times New Roman" w:cs="Times New Roman"/>
          <w:color w:val="172B4D"/>
          <w:spacing w:val="-2"/>
          <w:sz w:val="30"/>
          <w:szCs w:val="30"/>
        </w:rPr>
        <w:t xml:space="preserve"> when using Key Vault to retrieve/use secrets</w:t>
      </w:r>
      <w:bookmarkEnd w:id="5"/>
    </w:p>
    <w:p w:rsidR="00236B49" w:rsidRPr="00B052A8" w:rsidRDefault="00236B49" w:rsidP="00794C49">
      <w:pPr>
        <w:pStyle w:val="ListParagraph"/>
        <w:numPr>
          <w:ilvl w:val="0"/>
          <w:numId w:val="31"/>
        </w:numPr>
        <w:spacing w:before="100" w:beforeAutospacing="1" w:after="100" w:afterAutospacing="1"/>
        <w:rPr>
          <w:rFonts w:eastAsia="Times New Roman" w:cs="Times New Roman"/>
        </w:rPr>
      </w:pPr>
      <w:r w:rsidRPr="00B052A8">
        <w:rPr>
          <w:rFonts w:eastAsia="Times New Roman" w:cs="Times New Roman"/>
          <w:iCs/>
        </w:rPr>
        <w:t>Retrieval of credentials at transaction time OR during startup</w:t>
      </w:r>
    </w:p>
    <w:p w:rsidR="00236B49" w:rsidRPr="00566A8F" w:rsidRDefault="00236B49" w:rsidP="00794C49">
      <w:pPr>
        <w:pStyle w:val="ListParagraph"/>
        <w:numPr>
          <w:ilvl w:val="1"/>
          <w:numId w:val="31"/>
        </w:numPr>
        <w:spacing w:before="100" w:beforeAutospacing="1" w:after="100" w:afterAutospacing="1"/>
        <w:rPr>
          <w:rFonts w:eastAsia="Times New Roman" w:cs="Times New Roman"/>
          <w:i/>
        </w:rPr>
      </w:pPr>
      <w:r w:rsidRPr="00566A8F">
        <w:rPr>
          <w:rFonts w:eastAsia="Times New Roman" w:cs="Times New Roman"/>
          <w:i/>
          <w:iCs/>
        </w:rPr>
        <w:t>depending upon the use case</w:t>
      </w:r>
    </w:p>
    <w:p w:rsidR="00236B49" w:rsidRPr="00B052A8" w:rsidRDefault="00236B49" w:rsidP="00794C49">
      <w:pPr>
        <w:pStyle w:val="ListParagraph"/>
        <w:numPr>
          <w:ilvl w:val="0"/>
          <w:numId w:val="31"/>
        </w:numPr>
        <w:spacing w:before="100" w:beforeAutospacing="1" w:after="100" w:afterAutospacing="1"/>
        <w:rPr>
          <w:rFonts w:eastAsia="Times New Roman" w:cs="Times New Roman"/>
        </w:rPr>
      </w:pPr>
      <w:r w:rsidRPr="00B052A8">
        <w:rPr>
          <w:rFonts w:eastAsia="Times New Roman" w:cs="Times New Roman"/>
          <w:iCs/>
        </w:rPr>
        <w:t xml:space="preserve">Token management within </w:t>
      </w:r>
      <w:r w:rsidR="00794C49" w:rsidRPr="00B052A8">
        <w:rPr>
          <w:rFonts w:eastAsia="Times New Roman" w:cs="Times New Roman"/>
          <w:iCs/>
        </w:rPr>
        <w:t>M</w:t>
      </w:r>
      <w:r w:rsidRPr="00B052A8">
        <w:rPr>
          <w:rFonts w:eastAsia="Times New Roman" w:cs="Times New Roman"/>
          <w:iCs/>
        </w:rPr>
        <w:t>uleSoft</w:t>
      </w:r>
      <w:r w:rsidR="00566A8F">
        <w:rPr>
          <w:rFonts w:eastAsia="Times New Roman" w:cs="Times New Roman"/>
          <w:iCs/>
        </w:rPr>
        <w:t xml:space="preserve"> to interact with Microsoft Azure</w:t>
      </w:r>
    </w:p>
    <w:p w:rsidR="00236B49" w:rsidRPr="00B052A8" w:rsidRDefault="00794C49" w:rsidP="00566A8F">
      <w:pPr>
        <w:pStyle w:val="ListParagraph"/>
        <w:numPr>
          <w:ilvl w:val="1"/>
          <w:numId w:val="31"/>
        </w:numPr>
        <w:spacing w:before="100" w:beforeAutospacing="1" w:after="100" w:afterAutospacing="1"/>
        <w:rPr>
          <w:rFonts w:eastAsia="Times New Roman" w:cs="Times New Roman"/>
        </w:rPr>
      </w:pPr>
      <w:r w:rsidRPr="00B052A8">
        <w:rPr>
          <w:rFonts w:eastAsia="Times New Roman" w:cs="Times New Roman"/>
          <w:iCs/>
        </w:rPr>
        <w:t>Time-to-live (</w:t>
      </w:r>
      <w:r w:rsidR="00236B49" w:rsidRPr="00B052A8">
        <w:rPr>
          <w:rFonts w:eastAsia="Times New Roman" w:cs="Times New Roman"/>
          <w:iCs/>
        </w:rPr>
        <w:t>TTL</w:t>
      </w:r>
      <w:r w:rsidRPr="00B052A8">
        <w:rPr>
          <w:rFonts w:eastAsia="Times New Roman" w:cs="Times New Roman"/>
          <w:iCs/>
        </w:rPr>
        <w:t>)</w:t>
      </w:r>
      <w:r w:rsidR="00566A8F">
        <w:rPr>
          <w:rFonts w:eastAsia="Times New Roman" w:cs="Times New Roman"/>
          <w:iCs/>
        </w:rPr>
        <w:t xml:space="preserve"> and refresh of token</w:t>
      </w:r>
    </w:p>
    <w:p w:rsidR="00236B49" w:rsidRPr="00566A8F" w:rsidRDefault="00566A8F" w:rsidP="00566A8F">
      <w:pPr>
        <w:pStyle w:val="ListParagraph"/>
        <w:numPr>
          <w:ilvl w:val="0"/>
          <w:numId w:val="31"/>
        </w:numPr>
        <w:spacing w:before="100" w:beforeAutospacing="1" w:after="100" w:afterAutospacing="1"/>
        <w:rPr>
          <w:rFonts w:eastAsia="Times New Roman" w:cs="Times New Roman"/>
        </w:rPr>
      </w:pPr>
      <w:r>
        <w:rPr>
          <w:rFonts w:eastAsia="Times New Roman" w:cs="Times New Roman"/>
          <w:iCs/>
        </w:rPr>
        <w:t>SLA’s for the transactions</w:t>
      </w:r>
    </w:p>
    <w:p w:rsidR="00566A8F" w:rsidRDefault="00566A8F" w:rsidP="00566A8F">
      <w:pPr>
        <w:pStyle w:val="ListParagraph"/>
        <w:numPr>
          <w:ilvl w:val="0"/>
          <w:numId w:val="31"/>
        </w:numPr>
        <w:spacing w:before="100" w:beforeAutospacing="1" w:after="100" w:afterAutospacing="1"/>
        <w:rPr>
          <w:rFonts w:eastAsia="Times New Roman" w:cs="Times New Roman"/>
        </w:rPr>
      </w:pPr>
      <w:r>
        <w:rPr>
          <w:rFonts w:eastAsia="Times New Roman" w:cs="Times New Roman"/>
        </w:rPr>
        <w:t>Requirement of connectivity validation to application systems during startup of runtime instance.</w:t>
      </w:r>
    </w:p>
    <w:p w:rsidR="00566A8F" w:rsidRPr="00B052A8" w:rsidRDefault="00566A8F" w:rsidP="00566A8F">
      <w:pPr>
        <w:pStyle w:val="ListParagraph"/>
        <w:numPr>
          <w:ilvl w:val="0"/>
          <w:numId w:val="31"/>
        </w:numPr>
        <w:spacing w:before="100" w:beforeAutospacing="1" w:after="100" w:afterAutospacing="1"/>
        <w:rPr>
          <w:rFonts w:eastAsia="Times New Roman" w:cs="Times New Roman"/>
        </w:rPr>
      </w:pPr>
      <w:r>
        <w:rPr>
          <w:rFonts w:eastAsia="Times New Roman" w:cs="Times New Roman"/>
        </w:rPr>
        <w:t>Acceptable number of hits to Azure vault</w:t>
      </w:r>
    </w:p>
    <w:p w:rsidR="00566A8F" w:rsidRDefault="00566A8F" w:rsidP="00566A8F"/>
    <w:p w:rsidR="00566A8F" w:rsidRDefault="00566A8F" w:rsidP="00566A8F"/>
    <w:p w:rsidR="00566A8F" w:rsidRDefault="00566A8F" w:rsidP="00566A8F"/>
    <w:p w:rsidR="00236B49" w:rsidRPr="00B052A8" w:rsidRDefault="00566A8F" w:rsidP="00794C49">
      <w:pPr>
        <w:spacing w:before="450"/>
        <w:outlineLvl w:val="1"/>
        <w:rPr>
          <w:rFonts w:eastAsia="Times New Roman" w:cs="Times New Roman"/>
          <w:color w:val="172B4D"/>
          <w:spacing w:val="-2"/>
          <w:sz w:val="30"/>
          <w:szCs w:val="30"/>
        </w:rPr>
      </w:pPr>
      <w:bookmarkStart w:id="6" w:name="_Toc45382301"/>
      <w:r>
        <w:rPr>
          <w:rFonts w:eastAsia="Times New Roman" w:cs="Times New Roman"/>
          <w:color w:val="172B4D"/>
          <w:spacing w:val="-2"/>
          <w:sz w:val="30"/>
          <w:szCs w:val="30"/>
        </w:rPr>
        <w:lastRenderedPageBreak/>
        <w:t>Example</w:t>
      </w:r>
      <w:r w:rsidR="00236B49" w:rsidRPr="00B052A8">
        <w:rPr>
          <w:rFonts w:eastAsia="Times New Roman" w:cs="Times New Roman"/>
          <w:color w:val="172B4D"/>
          <w:spacing w:val="-2"/>
          <w:sz w:val="30"/>
          <w:szCs w:val="30"/>
        </w:rPr>
        <w:t xml:space="preserve"> designs</w:t>
      </w:r>
      <w:bookmarkEnd w:id="6"/>
    </w:p>
    <w:p w:rsidR="00236B49" w:rsidRPr="00B052A8" w:rsidRDefault="00236B49" w:rsidP="00236B49">
      <w:pPr>
        <w:spacing w:before="450"/>
        <w:outlineLvl w:val="2"/>
        <w:rPr>
          <w:rFonts w:eastAsia="Times New Roman" w:cs="Times New Roman"/>
          <w:b/>
          <w:bCs/>
          <w:color w:val="172B4D"/>
          <w:spacing w:val="-1"/>
        </w:rPr>
      </w:pPr>
      <w:bookmarkStart w:id="7" w:name="_Toc45382302"/>
      <w:r w:rsidRPr="00B052A8">
        <w:rPr>
          <w:rFonts w:eastAsia="Times New Roman" w:cs="Times New Roman"/>
          <w:b/>
          <w:bCs/>
          <w:color w:val="172B4D"/>
          <w:spacing w:val="-1"/>
        </w:rPr>
        <w:t>Vault secrets are retrieved on startup of Mule application instance</w:t>
      </w:r>
      <w:bookmarkEnd w:id="7"/>
    </w:p>
    <w:p w:rsidR="00236B49" w:rsidRPr="00B052A8" w:rsidRDefault="00236B49" w:rsidP="00236B49">
      <w:pPr>
        <w:spacing w:before="150"/>
        <w:outlineLvl w:val="3"/>
        <w:rPr>
          <w:rFonts w:eastAsia="Times New Roman" w:cs="Times New Roman"/>
          <w:b/>
          <w:bCs/>
          <w:color w:val="172B4D"/>
          <w:spacing w:val="-1"/>
          <w:sz w:val="21"/>
          <w:szCs w:val="21"/>
        </w:rPr>
      </w:pPr>
      <w:r w:rsidRPr="00B052A8">
        <w:rPr>
          <w:rFonts w:eastAsia="Times New Roman" w:cs="Times New Roman"/>
          <w:b/>
          <w:bCs/>
          <w:color w:val="172B4D"/>
          <w:spacing w:val="-1"/>
          <w:sz w:val="21"/>
          <w:szCs w:val="21"/>
        </w:rPr>
        <w:t>Why this method?</w:t>
      </w:r>
    </w:p>
    <w:p w:rsidR="00236B49" w:rsidRPr="00B052A8" w:rsidRDefault="00794C49" w:rsidP="007E72EF">
      <w:pPr>
        <w:pStyle w:val="ListParagraph"/>
        <w:numPr>
          <w:ilvl w:val="0"/>
          <w:numId w:val="32"/>
        </w:numPr>
        <w:spacing w:before="100" w:beforeAutospacing="1" w:after="100" w:afterAutospacing="1"/>
        <w:rPr>
          <w:rFonts w:eastAsia="Times New Roman" w:cs="Times New Roman"/>
        </w:rPr>
      </w:pPr>
      <w:r w:rsidRPr="00B052A8">
        <w:rPr>
          <w:rFonts w:eastAsia="Times New Roman" w:cs="Times New Roman"/>
        </w:rPr>
        <w:t>S</w:t>
      </w:r>
      <w:r w:rsidR="00236B49" w:rsidRPr="00B052A8">
        <w:rPr>
          <w:rFonts w:eastAsia="Times New Roman" w:cs="Times New Roman"/>
        </w:rPr>
        <w:t>ecrets retrieved from vault are used to connect to the application databases</w:t>
      </w:r>
      <w:r w:rsidR="00D83AEF" w:rsidRPr="00B052A8">
        <w:rPr>
          <w:rFonts w:eastAsia="Times New Roman" w:cs="Times New Roman"/>
        </w:rPr>
        <w:t>/external systems</w:t>
      </w:r>
      <w:r w:rsidR="00236B49" w:rsidRPr="00B052A8">
        <w:rPr>
          <w:rFonts w:eastAsia="Times New Roman" w:cs="Times New Roman"/>
        </w:rPr>
        <w:t xml:space="preserve"> on the start of </w:t>
      </w:r>
      <w:r w:rsidR="00D83AEF" w:rsidRPr="00B052A8">
        <w:rPr>
          <w:rFonts w:eastAsia="Times New Roman" w:cs="Times New Roman"/>
        </w:rPr>
        <w:t>M</w:t>
      </w:r>
      <w:r w:rsidR="00236B49" w:rsidRPr="00B052A8">
        <w:rPr>
          <w:rFonts w:eastAsia="Times New Roman" w:cs="Times New Roman"/>
        </w:rPr>
        <w:t>ule application</w:t>
      </w:r>
    </w:p>
    <w:p w:rsidR="00236B49" w:rsidRPr="00B052A8" w:rsidRDefault="00566A8F" w:rsidP="007E72EF">
      <w:pPr>
        <w:pStyle w:val="ListParagraph"/>
        <w:numPr>
          <w:ilvl w:val="0"/>
          <w:numId w:val="32"/>
        </w:numPr>
        <w:spacing w:before="100" w:beforeAutospacing="1" w:after="100" w:afterAutospacing="1"/>
        <w:rPr>
          <w:rFonts w:eastAsia="Times New Roman" w:cs="Times New Roman"/>
        </w:rPr>
      </w:pPr>
      <w:r>
        <w:rPr>
          <w:rFonts w:eastAsia="Times New Roman" w:cs="Times New Roman"/>
        </w:rPr>
        <w:t xml:space="preserve">This provides validation of connectivity upfront. i.e. </w:t>
      </w:r>
      <w:r w:rsidRPr="00566A8F">
        <w:rPr>
          <w:rFonts w:eastAsia="Times New Roman" w:cs="Times New Roman"/>
          <w:i/>
        </w:rPr>
        <w:t>B</w:t>
      </w:r>
      <w:r w:rsidR="00236B49" w:rsidRPr="00566A8F">
        <w:rPr>
          <w:rFonts w:eastAsia="Times New Roman" w:cs="Times New Roman"/>
          <w:i/>
        </w:rPr>
        <w:t>efore the start of the transactions we need to ensure the connection is working fine as expected</w:t>
      </w:r>
    </w:p>
    <w:p w:rsidR="00236B49" w:rsidRPr="00B052A8" w:rsidRDefault="00CD0DDF" w:rsidP="007E72EF">
      <w:pPr>
        <w:pStyle w:val="ListParagraph"/>
        <w:numPr>
          <w:ilvl w:val="0"/>
          <w:numId w:val="32"/>
        </w:numPr>
        <w:spacing w:before="100" w:beforeAutospacing="1" w:after="100" w:afterAutospacing="1"/>
        <w:rPr>
          <w:rFonts w:eastAsia="Times New Roman" w:cs="Times New Roman"/>
        </w:rPr>
      </w:pPr>
      <w:r>
        <w:rPr>
          <w:rFonts w:eastAsia="Times New Roman" w:cs="Times New Roman"/>
        </w:rPr>
        <w:t>This provides validation on accurate secret keys from vault being set up inside the application</w:t>
      </w:r>
      <w:r w:rsidR="00236B49" w:rsidRPr="00B052A8">
        <w:rPr>
          <w:rFonts w:eastAsia="Times New Roman" w:cs="Times New Roman"/>
        </w:rPr>
        <w:t xml:space="preserve"> and </w:t>
      </w:r>
      <w:r>
        <w:rPr>
          <w:rFonts w:eastAsia="Times New Roman" w:cs="Times New Roman"/>
        </w:rPr>
        <w:t xml:space="preserve">also ensuring they are </w:t>
      </w:r>
      <w:r w:rsidR="00236B49" w:rsidRPr="00B052A8">
        <w:rPr>
          <w:rFonts w:eastAsia="Times New Roman" w:cs="Times New Roman"/>
        </w:rPr>
        <w:t xml:space="preserve">accessible using the </w:t>
      </w:r>
      <w:r w:rsidR="001163BB">
        <w:rPr>
          <w:rFonts w:eastAsia="Times New Roman" w:cs="Times New Roman"/>
        </w:rPr>
        <w:t xml:space="preserve">provided </w:t>
      </w:r>
      <w:r w:rsidR="00236B49" w:rsidRPr="00B052A8">
        <w:rPr>
          <w:rFonts w:eastAsia="Times New Roman" w:cs="Times New Roman"/>
        </w:rPr>
        <w:t>Azure Client ID and Secret</w:t>
      </w:r>
      <w:r w:rsidR="001163BB">
        <w:rPr>
          <w:rFonts w:eastAsia="Times New Roman" w:cs="Times New Roman"/>
        </w:rPr>
        <w:t>.</w:t>
      </w:r>
    </w:p>
    <w:p w:rsidR="00236B49" w:rsidRPr="00B052A8" w:rsidRDefault="001163BB" w:rsidP="007E72EF">
      <w:pPr>
        <w:pStyle w:val="ListParagraph"/>
        <w:numPr>
          <w:ilvl w:val="0"/>
          <w:numId w:val="32"/>
        </w:numPr>
        <w:spacing w:before="100" w:beforeAutospacing="1" w:after="100" w:afterAutospacing="1"/>
        <w:rPr>
          <w:rFonts w:eastAsia="Times New Roman" w:cs="Times New Roman"/>
        </w:rPr>
      </w:pPr>
      <w:r>
        <w:rPr>
          <w:rFonts w:eastAsia="Times New Roman" w:cs="Times New Roman"/>
        </w:rPr>
        <w:t>This method p</w:t>
      </w:r>
      <w:r w:rsidR="007E72EF" w:rsidRPr="00B052A8">
        <w:rPr>
          <w:rFonts w:eastAsia="Times New Roman" w:cs="Times New Roman"/>
        </w:rPr>
        <w:t>revent</w:t>
      </w:r>
      <w:r>
        <w:rPr>
          <w:rFonts w:eastAsia="Times New Roman" w:cs="Times New Roman"/>
        </w:rPr>
        <w:t>s</w:t>
      </w:r>
      <w:r w:rsidR="00236B49" w:rsidRPr="00B052A8">
        <w:rPr>
          <w:rFonts w:eastAsia="Times New Roman" w:cs="Times New Roman"/>
        </w:rPr>
        <w:t xml:space="preserve"> hit</w:t>
      </w:r>
      <w:r w:rsidR="007E72EF" w:rsidRPr="00B052A8">
        <w:rPr>
          <w:rFonts w:eastAsia="Times New Roman" w:cs="Times New Roman"/>
        </w:rPr>
        <w:t>ting</w:t>
      </w:r>
      <w:r w:rsidR="00236B49" w:rsidRPr="00B052A8">
        <w:rPr>
          <w:rFonts w:eastAsia="Times New Roman" w:cs="Times New Roman"/>
        </w:rPr>
        <w:t xml:space="preserve"> Azure key </w:t>
      </w:r>
      <w:r w:rsidR="00D83AEF" w:rsidRPr="00B052A8">
        <w:rPr>
          <w:rFonts w:eastAsia="Times New Roman" w:cs="Times New Roman"/>
        </w:rPr>
        <w:t xml:space="preserve">vault multiple </w:t>
      </w:r>
      <w:r w:rsidR="00236B49" w:rsidRPr="00B052A8">
        <w:rPr>
          <w:rFonts w:eastAsia="Times New Roman" w:cs="Times New Roman"/>
        </w:rPr>
        <w:t xml:space="preserve">times, ideally once per </w:t>
      </w:r>
      <w:r w:rsidR="00D83AEF" w:rsidRPr="00B052A8">
        <w:rPr>
          <w:rFonts w:eastAsia="Times New Roman" w:cs="Times New Roman"/>
        </w:rPr>
        <w:t xml:space="preserve">application </w:t>
      </w:r>
      <w:r w:rsidR="00236B49" w:rsidRPr="00B052A8">
        <w:rPr>
          <w:rFonts w:eastAsia="Times New Roman" w:cs="Times New Roman"/>
        </w:rPr>
        <w:t>start</w:t>
      </w:r>
      <w:r w:rsidR="00D83AEF" w:rsidRPr="00B052A8">
        <w:rPr>
          <w:rFonts w:eastAsia="Times New Roman" w:cs="Times New Roman"/>
        </w:rPr>
        <w:t>up</w:t>
      </w:r>
      <w:r w:rsidR="00236B49" w:rsidRPr="00B052A8">
        <w:rPr>
          <w:rFonts w:eastAsia="Times New Roman" w:cs="Times New Roman"/>
        </w:rPr>
        <w:t xml:space="preserve"> to retrieve </w:t>
      </w:r>
      <w:r>
        <w:rPr>
          <w:rFonts w:eastAsia="Times New Roman" w:cs="Times New Roman"/>
        </w:rPr>
        <w:t>s</w:t>
      </w:r>
      <w:r w:rsidR="00236B49" w:rsidRPr="00B052A8">
        <w:rPr>
          <w:rFonts w:eastAsia="Times New Roman" w:cs="Times New Roman"/>
        </w:rPr>
        <w:t>ecret key values required for the application</w:t>
      </w:r>
      <w:r>
        <w:rPr>
          <w:rFonts w:eastAsia="Times New Roman" w:cs="Times New Roman"/>
        </w:rPr>
        <w:t xml:space="preserve">. </w:t>
      </w:r>
    </w:p>
    <w:p w:rsidR="00236B49" w:rsidRDefault="001163BB" w:rsidP="00B052A8">
      <w:pPr>
        <w:pStyle w:val="ListParagraph"/>
        <w:numPr>
          <w:ilvl w:val="0"/>
          <w:numId w:val="32"/>
        </w:numPr>
        <w:spacing w:before="100" w:beforeAutospacing="1" w:after="100" w:afterAutospacing="1"/>
        <w:rPr>
          <w:rFonts w:eastAsia="Times New Roman" w:cs="Times New Roman"/>
        </w:rPr>
      </w:pPr>
      <w:r>
        <w:rPr>
          <w:rFonts w:eastAsia="Times New Roman" w:cs="Times New Roman"/>
        </w:rPr>
        <w:t xml:space="preserve">This method should be selected only when customer agrees that </w:t>
      </w:r>
      <w:r w:rsidR="00236B49" w:rsidRPr="00B052A8">
        <w:rPr>
          <w:rFonts w:eastAsia="Times New Roman" w:cs="Times New Roman"/>
        </w:rPr>
        <w:t xml:space="preserve">any changes to the vault values, a restart to the application is </w:t>
      </w:r>
      <w:r>
        <w:rPr>
          <w:rFonts w:eastAsia="Times New Roman" w:cs="Times New Roman"/>
        </w:rPr>
        <w:t>OKAY.</w:t>
      </w:r>
    </w:p>
    <w:p w:rsidR="001163BB" w:rsidRPr="001163BB" w:rsidRDefault="001163BB" w:rsidP="001163BB">
      <w:pPr>
        <w:pStyle w:val="ListParagraph"/>
        <w:numPr>
          <w:ilvl w:val="1"/>
          <w:numId w:val="32"/>
        </w:numPr>
        <w:spacing w:before="100" w:beforeAutospacing="1" w:after="100" w:afterAutospacing="1"/>
        <w:rPr>
          <w:rFonts w:eastAsia="Times New Roman" w:cs="Times New Roman"/>
          <w:i/>
        </w:rPr>
      </w:pPr>
      <w:r w:rsidRPr="001163BB">
        <w:rPr>
          <w:rFonts w:eastAsia="Times New Roman" w:cs="Times New Roman"/>
          <w:i/>
        </w:rPr>
        <w:t>If you are in cloud Mule environment, then note that there is no downtime for a restart of an application</w:t>
      </w:r>
      <w:r w:rsidR="00AB4A6D">
        <w:rPr>
          <w:rFonts w:eastAsia="Times New Roman" w:cs="Times New Roman"/>
          <w:i/>
        </w:rPr>
        <w:t>, hence this method could be a go-to solution with Azure Key Vault</w:t>
      </w:r>
      <w:r w:rsidRPr="001163BB">
        <w:rPr>
          <w:rFonts w:eastAsia="Times New Roman" w:cs="Times New Roman"/>
          <w:i/>
        </w:rPr>
        <w:t>.</w:t>
      </w:r>
    </w:p>
    <w:p w:rsidR="00236B49" w:rsidRPr="00B052A8" w:rsidRDefault="00236B49" w:rsidP="00236B49">
      <w:pPr>
        <w:spacing w:before="300"/>
        <w:outlineLvl w:val="3"/>
        <w:rPr>
          <w:rFonts w:eastAsia="Times New Roman" w:cs="Times New Roman"/>
          <w:b/>
          <w:bCs/>
          <w:color w:val="172B4D"/>
          <w:spacing w:val="-1"/>
          <w:sz w:val="21"/>
          <w:szCs w:val="21"/>
        </w:rPr>
      </w:pPr>
      <w:r w:rsidRPr="00B052A8">
        <w:rPr>
          <w:rFonts w:eastAsia="Times New Roman" w:cs="Times New Roman"/>
          <w:b/>
          <w:bCs/>
          <w:color w:val="172B4D"/>
          <w:spacing w:val="-1"/>
          <w:sz w:val="21"/>
          <w:szCs w:val="21"/>
        </w:rPr>
        <w:t>How is this typically achieved?</w:t>
      </w:r>
    </w:p>
    <w:p w:rsidR="00236B49" w:rsidRPr="00B052A8" w:rsidRDefault="00236B49" w:rsidP="007E72EF">
      <w:pPr>
        <w:pStyle w:val="ListParagraph"/>
        <w:numPr>
          <w:ilvl w:val="0"/>
          <w:numId w:val="33"/>
        </w:numPr>
        <w:spacing w:before="100" w:beforeAutospacing="1" w:after="100" w:afterAutospacing="1"/>
        <w:rPr>
          <w:rFonts w:eastAsia="Times New Roman" w:cs="Times New Roman"/>
        </w:rPr>
      </w:pPr>
      <w:r w:rsidRPr="00B052A8">
        <w:rPr>
          <w:rFonts w:eastAsia="Times New Roman" w:cs="Times New Roman"/>
        </w:rPr>
        <w:t xml:space="preserve">Simple solution on this requirement is </w:t>
      </w:r>
      <w:r w:rsidR="00D04B50">
        <w:rPr>
          <w:rFonts w:eastAsia="Times New Roman" w:cs="Times New Roman"/>
        </w:rPr>
        <w:t>using</w:t>
      </w:r>
      <w:r w:rsidRPr="00B052A8">
        <w:rPr>
          <w:rFonts w:eastAsia="Times New Roman" w:cs="Times New Roman"/>
        </w:rPr>
        <w:t xml:space="preserve"> custom configuration properties placeholder</w:t>
      </w:r>
      <w:r w:rsidR="007E72EF" w:rsidRPr="00B052A8">
        <w:rPr>
          <w:rFonts w:eastAsia="Times New Roman" w:cs="Times New Roman"/>
        </w:rPr>
        <w:t>:</w:t>
      </w:r>
      <w:r w:rsidRPr="00B052A8">
        <w:rPr>
          <w:rFonts w:eastAsia="Times New Roman" w:cs="Times New Roman"/>
        </w:rPr>
        <w:t> </w:t>
      </w:r>
      <w:hyperlink r:id="rId8" w:history="1">
        <w:r w:rsidRPr="00B052A8">
          <w:rPr>
            <w:rFonts w:eastAsia="Times New Roman" w:cs="Times New Roman"/>
            <w:color w:val="0052CC"/>
            <w:u w:val="single"/>
          </w:rPr>
          <w:t>https://docs.mulesoft.com/mule-runtime/4.3/custom-configuration-properties-provider</w:t>
        </w:r>
      </w:hyperlink>
    </w:p>
    <w:p w:rsidR="00236B49" w:rsidRPr="00B052A8" w:rsidRDefault="00236B49" w:rsidP="00D04B50">
      <w:pPr>
        <w:pStyle w:val="ListParagraph"/>
        <w:numPr>
          <w:ilvl w:val="2"/>
          <w:numId w:val="33"/>
        </w:numPr>
        <w:spacing w:before="100" w:beforeAutospacing="1" w:after="100" w:afterAutospacing="1"/>
        <w:rPr>
          <w:rFonts w:eastAsia="Times New Roman" w:cs="Times New Roman"/>
        </w:rPr>
      </w:pPr>
      <w:r w:rsidRPr="00B052A8">
        <w:rPr>
          <w:rFonts w:eastAsia="Times New Roman" w:cs="Times New Roman"/>
          <w:color w:val="1D1C1D"/>
        </w:rPr>
        <w:t>GitHub Link: (</w:t>
      </w:r>
      <w:hyperlink r:id="rId9" w:history="1">
        <w:r w:rsidR="00885E51" w:rsidRPr="00516408">
          <w:rPr>
            <w:rStyle w:val="Hyperlink"/>
          </w:rPr>
          <w:t>https://github.com/mulesoft-catalyst/azurekeyvault-secrets-demo-usages/tree/master/src/test/resources/azure-connector-properties%20-%20no-encryption</w:t>
        </w:r>
      </w:hyperlink>
      <w:r w:rsidR="00885E51">
        <w:t xml:space="preserve"> </w:t>
      </w:r>
      <w:r w:rsidRPr="00B052A8">
        <w:rPr>
          <w:rFonts w:eastAsia="Times New Roman" w:cs="Times New Roman"/>
          <w:color w:val="1D1C1D"/>
        </w:rPr>
        <w:t>)</w:t>
      </w:r>
    </w:p>
    <w:p w:rsidR="00236B49" w:rsidRPr="00B052A8" w:rsidRDefault="00236B49" w:rsidP="007E72EF">
      <w:pPr>
        <w:pStyle w:val="ListParagraph"/>
        <w:numPr>
          <w:ilvl w:val="0"/>
          <w:numId w:val="33"/>
        </w:numPr>
        <w:spacing w:before="100" w:beforeAutospacing="1" w:after="100" w:afterAutospacing="1"/>
        <w:rPr>
          <w:rFonts w:eastAsia="Times New Roman" w:cs="Times New Roman"/>
        </w:rPr>
      </w:pPr>
      <w:r w:rsidRPr="00B052A8">
        <w:rPr>
          <w:rFonts w:eastAsia="Times New Roman" w:cs="Times New Roman"/>
          <w:color w:val="1D1C1D"/>
        </w:rPr>
        <w:t>Input requirements</w:t>
      </w:r>
      <w:r w:rsidR="00D04B50">
        <w:rPr>
          <w:rFonts w:eastAsia="Times New Roman" w:cs="Times New Roman"/>
          <w:color w:val="1D1C1D"/>
        </w:rPr>
        <w:t xml:space="preserve"> for this connector</w:t>
      </w:r>
      <w:r w:rsidRPr="00B052A8">
        <w:rPr>
          <w:rFonts w:eastAsia="Times New Roman" w:cs="Times New Roman"/>
          <w:color w:val="1D1C1D"/>
        </w:rPr>
        <w:t>:</w:t>
      </w:r>
    </w:p>
    <w:p w:rsidR="00236B49" w:rsidRPr="00B052A8" w:rsidRDefault="00236B49" w:rsidP="007E72EF">
      <w:pPr>
        <w:pStyle w:val="ListParagraph"/>
        <w:numPr>
          <w:ilvl w:val="1"/>
          <w:numId w:val="33"/>
        </w:numPr>
        <w:spacing w:before="100" w:beforeAutospacing="1" w:after="100" w:afterAutospacing="1"/>
        <w:rPr>
          <w:rFonts w:eastAsia="Times New Roman" w:cs="Times New Roman"/>
        </w:rPr>
      </w:pPr>
      <w:r w:rsidRPr="00B052A8">
        <w:rPr>
          <w:rFonts w:eastAsia="Times New Roman" w:cs="Times New Roman"/>
          <w:color w:val="1D1C1D"/>
        </w:rPr>
        <w:t>Text Value for Azure Client ID</w:t>
      </w:r>
    </w:p>
    <w:p w:rsidR="00236B49" w:rsidRPr="00B052A8" w:rsidRDefault="00236B49" w:rsidP="007E72EF">
      <w:pPr>
        <w:pStyle w:val="ListParagraph"/>
        <w:numPr>
          <w:ilvl w:val="1"/>
          <w:numId w:val="33"/>
        </w:numPr>
        <w:spacing w:before="100" w:beforeAutospacing="1" w:after="100" w:afterAutospacing="1"/>
        <w:rPr>
          <w:rFonts w:eastAsia="Times New Roman" w:cs="Times New Roman"/>
        </w:rPr>
      </w:pPr>
      <w:r w:rsidRPr="00B052A8">
        <w:rPr>
          <w:rFonts w:eastAsia="Times New Roman" w:cs="Times New Roman"/>
          <w:color w:val="1D1C1D"/>
        </w:rPr>
        <w:t>Text Value for Azure Client Secret</w:t>
      </w:r>
    </w:p>
    <w:p w:rsidR="00236B49" w:rsidRPr="00B052A8" w:rsidRDefault="00236B49" w:rsidP="007E72EF">
      <w:pPr>
        <w:pStyle w:val="ListParagraph"/>
        <w:numPr>
          <w:ilvl w:val="1"/>
          <w:numId w:val="33"/>
        </w:numPr>
        <w:spacing w:before="100" w:beforeAutospacing="1" w:after="100" w:afterAutospacing="1"/>
        <w:rPr>
          <w:rFonts w:eastAsia="Times New Roman" w:cs="Times New Roman"/>
        </w:rPr>
      </w:pPr>
      <w:r w:rsidRPr="00B052A8">
        <w:rPr>
          <w:rFonts w:eastAsia="Times New Roman" w:cs="Times New Roman"/>
          <w:color w:val="1D1C1D"/>
        </w:rPr>
        <w:t>Text Value for Azure Key Vault Name</w:t>
      </w:r>
    </w:p>
    <w:p w:rsidR="00236B49" w:rsidRPr="00D04B50" w:rsidRDefault="00236B49" w:rsidP="007E72EF">
      <w:pPr>
        <w:pStyle w:val="ListParagraph"/>
        <w:numPr>
          <w:ilvl w:val="0"/>
          <w:numId w:val="33"/>
        </w:numPr>
        <w:spacing w:before="100" w:beforeAutospacing="1" w:after="100" w:afterAutospacing="1"/>
        <w:rPr>
          <w:rFonts w:eastAsia="Times New Roman" w:cs="Times New Roman"/>
        </w:rPr>
      </w:pPr>
      <w:r w:rsidRPr="00B052A8">
        <w:rPr>
          <w:rFonts w:eastAsia="Times New Roman" w:cs="Times New Roman"/>
          <w:color w:val="1D1C1D"/>
        </w:rPr>
        <w:t xml:space="preserve">In case you have more than one key vault to be utilized, then </w:t>
      </w:r>
      <w:r w:rsidR="00D04B50">
        <w:rPr>
          <w:rFonts w:eastAsia="Times New Roman" w:cs="Times New Roman"/>
          <w:color w:val="1D1C1D"/>
        </w:rPr>
        <w:t xml:space="preserve">you can </w:t>
      </w:r>
      <w:r w:rsidRPr="00B052A8">
        <w:rPr>
          <w:rFonts w:eastAsia="Times New Roman" w:cs="Times New Roman"/>
          <w:color w:val="1D1C1D"/>
        </w:rPr>
        <w:t xml:space="preserve">create </w:t>
      </w:r>
      <w:r w:rsidR="007E72EF" w:rsidRPr="00B052A8">
        <w:rPr>
          <w:rFonts w:eastAsia="Times New Roman" w:cs="Times New Roman"/>
          <w:color w:val="1D1C1D"/>
        </w:rPr>
        <w:t>more than one</w:t>
      </w:r>
      <w:r w:rsidRPr="00B052A8">
        <w:rPr>
          <w:rFonts w:eastAsia="Times New Roman" w:cs="Times New Roman"/>
          <w:color w:val="1D1C1D"/>
        </w:rPr>
        <w:t xml:space="preserve"> Custom property placeholder </w:t>
      </w:r>
      <w:r w:rsidR="00D04B50">
        <w:rPr>
          <w:rFonts w:eastAsia="Times New Roman" w:cs="Times New Roman"/>
          <w:color w:val="1D1C1D"/>
        </w:rPr>
        <w:t>global configurations within the application as shown below:</w:t>
      </w:r>
    </w:p>
    <w:p w:rsidR="00D04B50" w:rsidRPr="00B052A8" w:rsidRDefault="00D04B50" w:rsidP="00D04B50">
      <w:pPr>
        <w:pStyle w:val="ListParagraph"/>
        <w:spacing w:before="100" w:beforeAutospacing="1" w:after="100" w:afterAutospacing="1"/>
        <w:rPr>
          <w:rFonts w:eastAsia="Times New Roman" w:cs="Times New Roman"/>
        </w:rPr>
      </w:pPr>
      <w:r w:rsidRPr="00D04B50">
        <w:rPr>
          <w:rFonts w:eastAsia="Times New Roman" w:cs="Times New Roman"/>
          <w:noProof/>
        </w:rPr>
        <w:drawing>
          <wp:inline distT="0" distB="0" distL="0" distR="0" wp14:anchorId="640DFE4A" wp14:editId="1F845665">
            <wp:extent cx="3776735" cy="1200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3548" cy="1211698"/>
                    </a:xfrm>
                    <a:prstGeom prst="rect">
                      <a:avLst/>
                    </a:prstGeom>
                  </pic:spPr>
                </pic:pic>
              </a:graphicData>
            </a:graphic>
          </wp:inline>
        </w:drawing>
      </w:r>
    </w:p>
    <w:p w:rsidR="00236B49" w:rsidRPr="00B052A8" w:rsidRDefault="00236B49" w:rsidP="007E72EF">
      <w:pPr>
        <w:pStyle w:val="ListParagraph"/>
        <w:numPr>
          <w:ilvl w:val="0"/>
          <w:numId w:val="33"/>
        </w:numPr>
        <w:spacing w:before="100" w:beforeAutospacing="1" w:after="100" w:afterAutospacing="1"/>
        <w:rPr>
          <w:rFonts w:eastAsia="Times New Roman" w:cs="Times New Roman"/>
        </w:rPr>
      </w:pPr>
      <w:r w:rsidRPr="00B052A8">
        <w:rPr>
          <w:rFonts w:eastAsia="Times New Roman" w:cs="Times New Roman"/>
          <w:color w:val="1D1C1D"/>
        </w:rPr>
        <w:lastRenderedPageBreak/>
        <w:t xml:space="preserve">Kindly note that </w:t>
      </w:r>
      <w:r w:rsidR="00F2357D">
        <w:rPr>
          <w:rFonts w:eastAsia="Times New Roman" w:cs="Times New Roman"/>
          <w:color w:val="1D1C1D"/>
        </w:rPr>
        <w:t>c</w:t>
      </w:r>
      <w:r w:rsidRPr="00B052A8">
        <w:rPr>
          <w:rFonts w:eastAsia="Times New Roman" w:cs="Times New Roman"/>
          <w:color w:val="1D1C1D"/>
        </w:rPr>
        <w:t xml:space="preserve">ustom </w:t>
      </w:r>
      <w:r w:rsidR="00F2357D">
        <w:rPr>
          <w:rFonts w:eastAsia="Times New Roman" w:cs="Times New Roman"/>
          <w:color w:val="1D1C1D"/>
        </w:rPr>
        <w:t>property p</w:t>
      </w:r>
      <w:r w:rsidRPr="00B052A8">
        <w:rPr>
          <w:rFonts w:eastAsia="Times New Roman" w:cs="Times New Roman"/>
          <w:color w:val="1D1C1D"/>
        </w:rPr>
        <w:t>laceholders are loaded in memory before Secure Properties placeholder, hence you may not be able to encrypt the Azure Client ID and Secret</w:t>
      </w:r>
      <w:r w:rsidR="00F2357D">
        <w:rPr>
          <w:rFonts w:eastAsia="Times New Roman" w:cs="Times New Roman"/>
          <w:color w:val="1D1C1D"/>
        </w:rPr>
        <w:t xml:space="preserve"> by default.</w:t>
      </w:r>
    </w:p>
    <w:p w:rsidR="00236B49" w:rsidRPr="00F2357D" w:rsidRDefault="00236B49" w:rsidP="00F2357D">
      <w:pPr>
        <w:pStyle w:val="ListParagraph"/>
        <w:numPr>
          <w:ilvl w:val="1"/>
          <w:numId w:val="33"/>
        </w:numPr>
        <w:spacing w:before="100" w:beforeAutospacing="1" w:after="100" w:afterAutospacing="1"/>
        <w:rPr>
          <w:rFonts w:eastAsia="Times New Roman" w:cs="Times New Roman"/>
        </w:rPr>
      </w:pPr>
      <w:r w:rsidRPr="00B052A8">
        <w:rPr>
          <w:rFonts w:eastAsia="Times New Roman" w:cs="Times New Roman"/>
          <w:color w:val="1D1C1D"/>
        </w:rPr>
        <w:t>If you have encrypti</w:t>
      </w:r>
      <w:r w:rsidR="007E72EF" w:rsidRPr="00B052A8">
        <w:rPr>
          <w:rFonts w:eastAsia="Times New Roman" w:cs="Times New Roman"/>
          <w:color w:val="1D1C1D"/>
        </w:rPr>
        <w:t>on</w:t>
      </w:r>
      <w:r w:rsidRPr="00B052A8">
        <w:rPr>
          <w:rFonts w:eastAsia="Times New Roman" w:cs="Times New Roman"/>
          <w:color w:val="1D1C1D"/>
        </w:rPr>
        <w:t xml:space="preserve"> requirements, then you would need to customize the Properties placeholder code itself. See </w:t>
      </w:r>
      <w:r w:rsidR="007E72EF" w:rsidRPr="00B052A8">
        <w:rPr>
          <w:rFonts w:eastAsia="Times New Roman" w:cs="Times New Roman"/>
          <w:color w:val="1D1C1D"/>
        </w:rPr>
        <w:t>the next</w:t>
      </w:r>
      <w:r w:rsidRPr="00B052A8">
        <w:rPr>
          <w:rFonts w:eastAsia="Times New Roman" w:cs="Times New Roman"/>
          <w:color w:val="1D1C1D"/>
        </w:rPr>
        <w:t xml:space="preserve"> section for more details</w:t>
      </w:r>
    </w:p>
    <w:p w:rsidR="00F2357D" w:rsidRPr="00F2357D" w:rsidRDefault="00F2357D" w:rsidP="00F2357D">
      <w:pPr>
        <w:pStyle w:val="ListParagraph"/>
        <w:numPr>
          <w:ilvl w:val="0"/>
          <w:numId w:val="33"/>
        </w:numPr>
        <w:spacing w:before="100" w:beforeAutospacing="1" w:after="100" w:afterAutospacing="1"/>
        <w:rPr>
          <w:rFonts w:eastAsia="Times New Roman" w:cs="Times New Roman"/>
        </w:rPr>
      </w:pPr>
      <w:r>
        <w:rPr>
          <w:rFonts w:eastAsia="Times New Roman" w:cs="Times New Roman"/>
        </w:rPr>
        <w:t>If there is no encryption requirement on the Azure Client ID/Secret then you may use this connector as is (</w:t>
      </w:r>
      <w:r w:rsidRPr="00F2357D">
        <w:rPr>
          <w:rFonts w:eastAsia="Times New Roman" w:cs="Times New Roman"/>
          <w:i/>
        </w:rPr>
        <w:t>you may need to update the Microsoft Azure libraries as needed</w:t>
      </w:r>
      <w:r>
        <w:rPr>
          <w:rFonts w:eastAsia="Times New Roman" w:cs="Times New Roman"/>
        </w:rPr>
        <w:t xml:space="preserve"> with the latest ones) BUT ensure the Azure Client ID and secret along with the Key Vault is passed as JVM parameters (</w:t>
      </w:r>
      <w:r w:rsidRPr="00F2357D">
        <w:rPr>
          <w:rFonts w:eastAsia="Times New Roman" w:cs="Times New Roman"/>
          <w:i/>
        </w:rPr>
        <w:t xml:space="preserve">e.g. </w:t>
      </w:r>
      <w:proofErr w:type="spellStart"/>
      <w:r w:rsidRPr="00F2357D">
        <w:rPr>
          <w:rFonts w:eastAsia="Times New Roman" w:cs="Times New Roman"/>
          <w:i/>
        </w:rPr>
        <w:t>mvn</w:t>
      </w:r>
      <w:proofErr w:type="spellEnd"/>
      <w:r w:rsidRPr="00F2357D">
        <w:rPr>
          <w:rFonts w:eastAsia="Times New Roman" w:cs="Times New Roman"/>
          <w:i/>
        </w:rPr>
        <w:t xml:space="preserve"> clean package …. -</w:t>
      </w:r>
      <w:proofErr w:type="spellStart"/>
      <w:r w:rsidRPr="00F2357D">
        <w:rPr>
          <w:rFonts w:eastAsia="Times New Roman" w:cs="Times New Roman"/>
          <w:i/>
        </w:rPr>
        <w:t>Dclient</w:t>
      </w:r>
      <w:r w:rsidR="00AF5B47">
        <w:rPr>
          <w:rFonts w:eastAsia="Times New Roman" w:cs="Times New Roman"/>
          <w:i/>
        </w:rPr>
        <w:t>_</w:t>
      </w:r>
      <w:r w:rsidRPr="00F2357D">
        <w:rPr>
          <w:rFonts w:eastAsia="Times New Roman" w:cs="Times New Roman"/>
          <w:i/>
        </w:rPr>
        <w:t>id</w:t>
      </w:r>
      <w:proofErr w:type="spellEnd"/>
      <w:r w:rsidRPr="00F2357D">
        <w:rPr>
          <w:rFonts w:eastAsia="Times New Roman" w:cs="Times New Roman"/>
          <w:i/>
        </w:rPr>
        <w:t>=… -</w:t>
      </w:r>
      <w:proofErr w:type="spellStart"/>
      <w:r w:rsidRPr="00F2357D">
        <w:rPr>
          <w:rFonts w:eastAsia="Times New Roman" w:cs="Times New Roman"/>
          <w:i/>
        </w:rPr>
        <w:t>Dclient</w:t>
      </w:r>
      <w:r w:rsidR="00AF5B47">
        <w:rPr>
          <w:rFonts w:eastAsia="Times New Roman" w:cs="Times New Roman"/>
          <w:i/>
        </w:rPr>
        <w:t>_</w:t>
      </w:r>
      <w:r w:rsidRPr="00F2357D">
        <w:rPr>
          <w:rFonts w:eastAsia="Times New Roman" w:cs="Times New Roman"/>
          <w:i/>
        </w:rPr>
        <w:t>secret</w:t>
      </w:r>
      <w:proofErr w:type="spellEnd"/>
      <w:r w:rsidRPr="00F2357D">
        <w:rPr>
          <w:rFonts w:eastAsia="Times New Roman" w:cs="Times New Roman"/>
          <w:i/>
        </w:rPr>
        <w:t>=… -</w:t>
      </w:r>
      <w:proofErr w:type="spellStart"/>
      <w:r w:rsidR="00AF5B47">
        <w:rPr>
          <w:rFonts w:eastAsia="Times New Roman" w:cs="Times New Roman"/>
          <w:i/>
        </w:rPr>
        <w:t>Dvaultname</w:t>
      </w:r>
      <w:proofErr w:type="spellEnd"/>
      <w:r w:rsidRPr="00F2357D">
        <w:rPr>
          <w:rFonts w:eastAsia="Times New Roman" w:cs="Times New Roman"/>
          <w:i/>
        </w:rPr>
        <w:t>=….)</w:t>
      </w:r>
      <w:r>
        <w:rPr>
          <w:rFonts w:eastAsia="Times New Roman" w:cs="Times New Roman"/>
          <w:i/>
        </w:rPr>
        <w:t>.</w:t>
      </w:r>
      <w:r w:rsidR="00AF5B47">
        <w:rPr>
          <w:rFonts w:eastAsia="Times New Roman" w:cs="Times New Roman"/>
        </w:rPr>
        <w:t xml:space="preserve"> </w:t>
      </w:r>
      <w:r w:rsidR="00AF5B47" w:rsidRPr="00AF5B47">
        <w:rPr>
          <w:rFonts w:eastAsia="Times New Roman" w:cs="Times New Roman"/>
          <w:i/>
        </w:rPr>
        <w:t>You cannot have these properties within the loca</w:t>
      </w:r>
      <w:r w:rsidR="0081579F">
        <w:rPr>
          <w:rFonts w:eastAsia="Times New Roman" w:cs="Times New Roman"/>
          <w:i/>
        </w:rPr>
        <w:t>l</w:t>
      </w:r>
      <w:r w:rsidR="00AF5B47" w:rsidRPr="00AF5B47">
        <w:rPr>
          <w:rFonts w:eastAsia="Times New Roman" w:cs="Times New Roman"/>
          <w:i/>
        </w:rPr>
        <w:t xml:space="preserve"> environment level properties files as the local environment properties are loaded in runtime memory after custom properties placeholders.</w:t>
      </w:r>
    </w:p>
    <w:p w:rsidR="00F2357D" w:rsidRDefault="00F2357D" w:rsidP="00F2357D">
      <w:pPr>
        <w:pStyle w:val="ListParagraph"/>
        <w:spacing w:before="100" w:beforeAutospacing="1" w:after="100" w:afterAutospacing="1"/>
        <w:rPr>
          <w:rFonts w:eastAsia="Times New Roman" w:cs="Times New Roman"/>
        </w:rPr>
      </w:pPr>
    </w:p>
    <w:p w:rsidR="00AF5B47" w:rsidRPr="00B052A8" w:rsidRDefault="00AF5B47" w:rsidP="00F2357D">
      <w:pPr>
        <w:pStyle w:val="ListParagraph"/>
        <w:spacing w:before="100" w:beforeAutospacing="1" w:after="100" w:afterAutospacing="1"/>
        <w:rPr>
          <w:rFonts w:eastAsia="Times New Roman" w:cs="Times New Roman"/>
        </w:rPr>
      </w:pPr>
      <w:r w:rsidRPr="00AF5B47">
        <w:rPr>
          <w:rFonts w:eastAsia="Times New Roman" w:cs="Times New Roman"/>
          <w:noProof/>
        </w:rPr>
        <w:drawing>
          <wp:inline distT="0" distB="0" distL="0" distR="0" wp14:anchorId="32EA4927" wp14:editId="1BD7CA8B">
            <wp:extent cx="4716979" cy="215690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4376" cy="2169437"/>
                    </a:xfrm>
                    <a:prstGeom prst="rect">
                      <a:avLst/>
                    </a:prstGeom>
                  </pic:spPr>
                </pic:pic>
              </a:graphicData>
            </a:graphic>
          </wp:inline>
        </w:drawing>
      </w:r>
    </w:p>
    <w:p w:rsidR="00236B49" w:rsidRPr="00B052A8" w:rsidRDefault="00387125" w:rsidP="00236B49">
      <w:pPr>
        <w:spacing w:before="300"/>
        <w:outlineLvl w:val="3"/>
        <w:rPr>
          <w:rFonts w:eastAsia="Times New Roman" w:cs="Times New Roman"/>
          <w:b/>
          <w:bCs/>
          <w:color w:val="172B4D"/>
          <w:spacing w:val="-1"/>
          <w:sz w:val="21"/>
          <w:szCs w:val="21"/>
        </w:rPr>
      </w:pPr>
      <w:r>
        <w:rPr>
          <w:rFonts w:eastAsia="Times New Roman" w:cs="Times New Roman"/>
          <w:b/>
          <w:bCs/>
          <w:color w:val="1D1C1D"/>
          <w:spacing w:val="-1"/>
          <w:sz w:val="21"/>
          <w:szCs w:val="21"/>
        </w:rPr>
        <w:t>Best ways to</w:t>
      </w:r>
      <w:r w:rsidR="00236B49" w:rsidRPr="00B052A8">
        <w:rPr>
          <w:rFonts w:eastAsia="Times New Roman" w:cs="Times New Roman"/>
          <w:b/>
          <w:bCs/>
          <w:color w:val="1D1C1D"/>
          <w:spacing w:val="-1"/>
          <w:sz w:val="21"/>
          <w:szCs w:val="21"/>
        </w:rPr>
        <w:t xml:space="preserve"> encrypt/decrypt Azure Client ID and Secret?</w:t>
      </w:r>
    </w:p>
    <w:p w:rsidR="00AB7B95" w:rsidRPr="00B052A8" w:rsidRDefault="00AB7B95" w:rsidP="00236B49">
      <w:pPr>
        <w:rPr>
          <w:rFonts w:eastAsia="Times New Roman" w:cs="Times New Roman"/>
        </w:rPr>
      </w:pPr>
    </w:p>
    <w:p w:rsidR="00236B49" w:rsidRPr="00514313" w:rsidRDefault="00236B49" w:rsidP="007E72EF">
      <w:pPr>
        <w:pStyle w:val="ListParagraph"/>
        <w:numPr>
          <w:ilvl w:val="0"/>
          <w:numId w:val="34"/>
        </w:numPr>
        <w:spacing w:before="100" w:beforeAutospacing="1" w:after="100" w:afterAutospacing="1"/>
        <w:rPr>
          <w:rFonts w:eastAsia="Times New Roman" w:cs="Times New Roman"/>
          <w:color w:val="1D1C1D"/>
        </w:rPr>
      </w:pPr>
      <w:r w:rsidRPr="00B052A8">
        <w:rPr>
          <w:rFonts w:eastAsia="Times New Roman" w:cs="Times New Roman"/>
          <w:color w:val="1D1C1D"/>
        </w:rPr>
        <w:t xml:space="preserve">The easiest way </w:t>
      </w:r>
      <w:r w:rsidR="00AB7B95">
        <w:rPr>
          <w:rFonts w:eastAsia="Times New Roman" w:cs="Times New Roman"/>
          <w:color w:val="1D1C1D"/>
        </w:rPr>
        <w:t xml:space="preserve">to </w:t>
      </w:r>
      <w:r w:rsidRPr="00B052A8">
        <w:rPr>
          <w:rFonts w:eastAsia="Times New Roman" w:cs="Times New Roman"/>
          <w:color w:val="1D1C1D"/>
        </w:rPr>
        <w:t>is to use Secure Properties tools JAR within the Custom Properties code itself (</w:t>
      </w:r>
      <w:r w:rsidRPr="00435311">
        <w:rPr>
          <w:rFonts w:eastAsia="Times New Roman" w:cs="Times New Roman"/>
          <w:i/>
          <w:color w:val="1D1C1D"/>
        </w:rPr>
        <w:t>via Maven POM dependency by adding the JAR as Custom Jar within the customer's exchange</w:t>
      </w:r>
      <w:r w:rsidRPr="00B052A8">
        <w:rPr>
          <w:rFonts w:eastAsia="Times New Roman" w:cs="Times New Roman"/>
          <w:color w:val="1D1C1D"/>
        </w:rPr>
        <w:t>) and then using </w:t>
      </w:r>
      <w:proofErr w:type="spellStart"/>
      <w:r w:rsidRPr="00435311">
        <w:rPr>
          <w:rFonts w:eastAsia="Times New Roman" w:cs="Times New Roman"/>
          <w:b/>
          <w:i/>
          <w:iCs/>
          <w:color w:val="1D1C1D"/>
        </w:rPr>
        <w:t>applyOverString</w:t>
      </w:r>
      <w:proofErr w:type="spellEnd"/>
      <w:r w:rsidRPr="00B052A8">
        <w:rPr>
          <w:rFonts w:eastAsia="Times New Roman" w:cs="Times New Roman"/>
          <w:color w:val="1D1C1D"/>
        </w:rPr>
        <w:t> method to decrypt</w:t>
      </w:r>
      <w:r w:rsidRPr="00B052A8">
        <w:rPr>
          <w:rFonts w:eastAsia="Times New Roman" w:cs="Times New Roman"/>
        </w:rPr>
        <w:br/>
      </w:r>
      <w:r w:rsidRPr="00B052A8">
        <w:rPr>
          <w:rFonts w:eastAsia="Times New Roman" w:cs="Times New Roman"/>
          <w:i/>
          <w:iCs/>
          <w:color w:val="1D1C1D"/>
        </w:rPr>
        <w:t>** Only caveat to this would be, the secure properties tools jar will be part of the Azure custom properties code</w:t>
      </w:r>
      <w:r w:rsidR="00435311">
        <w:rPr>
          <w:rFonts w:eastAsia="Times New Roman" w:cs="Times New Roman"/>
          <w:i/>
          <w:iCs/>
          <w:color w:val="1D1C1D"/>
        </w:rPr>
        <w:t xml:space="preserve"> and any changes to the decryption/encryption, the connector code has to be updated</w:t>
      </w:r>
      <w:r w:rsidRPr="00B052A8">
        <w:rPr>
          <w:rFonts w:eastAsia="Times New Roman" w:cs="Times New Roman"/>
          <w:i/>
          <w:iCs/>
          <w:color w:val="1D1C1D"/>
        </w:rPr>
        <w:t xml:space="preserve"> **</w:t>
      </w:r>
    </w:p>
    <w:p w:rsidR="00514313" w:rsidRDefault="00514313" w:rsidP="00514313">
      <w:pPr>
        <w:pStyle w:val="ListParagraph"/>
        <w:spacing w:before="100" w:beforeAutospacing="1" w:after="100" w:afterAutospacing="1"/>
        <w:rPr>
          <w:rFonts w:eastAsia="Times New Roman" w:cs="Times New Roman"/>
          <w:color w:val="1D1C1D"/>
        </w:rPr>
      </w:pPr>
    </w:p>
    <w:p w:rsidR="00951499" w:rsidRPr="00951499" w:rsidRDefault="00951499" w:rsidP="00514313">
      <w:pPr>
        <w:pStyle w:val="ListParagraph"/>
        <w:spacing w:before="100" w:beforeAutospacing="1" w:after="100" w:afterAutospacing="1"/>
        <w:rPr>
          <w:rFonts w:eastAsia="Times New Roman" w:cs="Times New Roman"/>
          <w:i/>
          <w:color w:val="1D1C1D"/>
        </w:rPr>
      </w:pPr>
      <w:r w:rsidRPr="00951499">
        <w:rPr>
          <w:rFonts w:eastAsia="Times New Roman" w:cs="Times New Roman"/>
          <w:i/>
          <w:color w:val="1D1C1D"/>
        </w:rPr>
        <w:t>Below method shows how to decrypt an encrypted String using Secure tools jar using Java.</w:t>
      </w:r>
    </w:p>
    <w:p w:rsidR="00514313" w:rsidRDefault="00514313" w:rsidP="00514313">
      <w:pPr>
        <w:autoSpaceDE w:val="0"/>
        <w:autoSpaceDN w:val="0"/>
        <w:adjustRightInd w:val="0"/>
        <w:rPr>
          <w:rFonts w:ascii="Menlo" w:hAnsi="Menlo" w:cs="Menlo"/>
        </w:rPr>
      </w:pPr>
      <w:r>
        <w:rPr>
          <w:rFonts w:ascii="Menlo" w:hAnsi="Menlo" w:cs="Menlo"/>
          <w:color w:val="000000"/>
        </w:rPr>
        <w:tab/>
      </w:r>
      <w:r>
        <w:rPr>
          <w:rFonts w:ascii="Menlo" w:hAnsi="Menlo" w:cs="Menlo"/>
          <w:b/>
          <w:bCs/>
          <w:color w:val="7F0055"/>
        </w:rPr>
        <w:t>public</w:t>
      </w:r>
      <w:r>
        <w:rPr>
          <w:rFonts w:ascii="Menlo" w:hAnsi="Menlo" w:cs="Menlo"/>
          <w:color w:val="000000"/>
        </w:rPr>
        <w:t xml:space="preserve"> </w:t>
      </w:r>
      <w:r>
        <w:rPr>
          <w:rFonts w:ascii="Menlo" w:hAnsi="Menlo" w:cs="Menlo"/>
          <w:b/>
          <w:bCs/>
          <w:color w:val="7F0055"/>
        </w:rPr>
        <w:t>static</w:t>
      </w:r>
      <w:r>
        <w:rPr>
          <w:rFonts w:ascii="Menlo" w:hAnsi="Menlo" w:cs="Menlo"/>
          <w:color w:val="000000"/>
        </w:rPr>
        <w:t xml:space="preserve"> String decrypt(String </w:t>
      </w:r>
      <w:proofErr w:type="spellStart"/>
      <w:r>
        <w:rPr>
          <w:rFonts w:ascii="Menlo" w:hAnsi="Menlo" w:cs="Menlo"/>
          <w:color w:val="6A3E3E"/>
        </w:rPr>
        <w:t>encryptString</w:t>
      </w:r>
      <w:proofErr w:type="spellEnd"/>
      <w:r>
        <w:rPr>
          <w:rFonts w:ascii="Menlo" w:hAnsi="Menlo" w:cs="Menlo"/>
          <w:color w:val="000000"/>
        </w:rPr>
        <w:t xml:space="preserve">, String </w:t>
      </w:r>
      <w:proofErr w:type="spellStart"/>
      <w:r>
        <w:rPr>
          <w:rFonts w:ascii="Menlo" w:hAnsi="Menlo" w:cs="Menlo"/>
          <w:color w:val="6A3E3E"/>
        </w:rPr>
        <w:t>decodedKey</w:t>
      </w:r>
      <w:proofErr w:type="spellEnd"/>
      <w:r>
        <w:rPr>
          <w:rFonts w:ascii="Menlo" w:hAnsi="Menlo" w:cs="Menlo"/>
          <w:color w:val="000000"/>
        </w:rPr>
        <w:t>) {</w:t>
      </w:r>
    </w:p>
    <w:p w:rsidR="00514313" w:rsidRDefault="00514313" w:rsidP="00514313">
      <w:pPr>
        <w:autoSpaceDE w:val="0"/>
        <w:autoSpaceDN w:val="0"/>
        <w:adjustRightInd w:val="0"/>
        <w:rPr>
          <w:rFonts w:ascii="Menlo" w:hAnsi="Menlo" w:cs="Menlo"/>
        </w:rPr>
      </w:pPr>
      <w:r>
        <w:rPr>
          <w:rFonts w:ascii="Menlo" w:hAnsi="Menlo" w:cs="Menlo"/>
          <w:color w:val="000000"/>
        </w:rPr>
        <w:tab/>
      </w:r>
      <w:r>
        <w:rPr>
          <w:rFonts w:ascii="Menlo" w:hAnsi="Menlo" w:cs="Menlo"/>
          <w:color w:val="000000"/>
        </w:rPr>
        <w:tab/>
      </w:r>
    </w:p>
    <w:p w:rsidR="00514313" w:rsidRDefault="00514313" w:rsidP="00514313">
      <w:pPr>
        <w:autoSpaceDE w:val="0"/>
        <w:autoSpaceDN w:val="0"/>
        <w:adjustRightInd w:val="0"/>
        <w:rPr>
          <w:rFonts w:ascii="Menlo" w:hAnsi="Menlo" w:cs="Menlo"/>
        </w:rPr>
      </w:pPr>
      <w:r>
        <w:rPr>
          <w:rFonts w:ascii="Menlo" w:hAnsi="Menlo" w:cs="Menlo"/>
          <w:color w:val="000000"/>
        </w:rPr>
        <w:lastRenderedPageBreak/>
        <w:tab/>
      </w:r>
      <w:r>
        <w:rPr>
          <w:rFonts w:ascii="Menlo" w:hAnsi="Menlo" w:cs="Menlo"/>
          <w:color w:val="000000"/>
        </w:rPr>
        <w:tab/>
        <w:t xml:space="preserve">String </w:t>
      </w:r>
      <w:proofErr w:type="spellStart"/>
      <w:r>
        <w:rPr>
          <w:rFonts w:ascii="Menlo" w:hAnsi="Menlo" w:cs="Menlo"/>
          <w:color w:val="6A3E3E"/>
        </w:rPr>
        <w:t>decrryptedString</w:t>
      </w:r>
      <w:proofErr w:type="spellEnd"/>
      <w:r>
        <w:rPr>
          <w:rFonts w:ascii="Menlo" w:hAnsi="Menlo" w:cs="Menlo"/>
          <w:color w:val="000000"/>
        </w:rPr>
        <w:t>=</w:t>
      </w:r>
      <w:proofErr w:type="spellStart"/>
      <w:r>
        <w:rPr>
          <w:rFonts w:ascii="Menlo" w:hAnsi="Menlo" w:cs="Menlo"/>
          <w:color w:val="000000"/>
        </w:rPr>
        <w:t>SecurePropertiesTool.</w:t>
      </w:r>
      <w:r>
        <w:rPr>
          <w:rFonts w:ascii="Menlo" w:hAnsi="Menlo" w:cs="Menlo"/>
          <w:i/>
          <w:iCs/>
          <w:color w:val="000000"/>
        </w:rPr>
        <w:t>applyOverString</w:t>
      </w:r>
      <w:proofErr w:type="spellEnd"/>
      <w:r>
        <w:rPr>
          <w:rFonts w:ascii="Menlo" w:hAnsi="Menlo" w:cs="Menlo"/>
          <w:color w:val="000000"/>
        </w:rPr>
        <w:t>(</w:t>
      </w:r>
      <w:r>
        <w:rPr>
          <w:rFonts w:ascii="Menlo" w:hAnsi="Menlo" w:cs="Menlo"/>
          <w:color w:val="2A00FF"/>
        </w:rPr>
        <w:t>"decrypt"</w:t>
      </w:r>
      <w:r>
        <w:rPr>
          <w:rFonts w:ascii="Menlo" w:hAnsi="Menlo" w:cs="Menlo"/>
          <w:color w:val="000000"/>
        </w:rPr>
        <w:t xml:space="preserve">, </w:t>
      </w:r>
      <w:r>
        <w:rPr>
          <w:rFonts w:ascii="Menlo" w:hAnsi="Menlo" w:cs="Menlo"/>
          <w:color w:val="2A00FF"/>
        </w:rPr>
        <w:t>"AES"</w:t>
      </w:r>
      <w:r>
        <w:rPr>
          <w:rFonts w:ascii="Menlo" w:hAnsi="Menlo" w:cs="Menlo"/>
          <w:color w:val="000000"/>
        </w:rPr>
        <w:t xml:space="preserve">, </w:t>
      </w:r>
      <w:r>
        <w:rPr>
          <w:rFonts w:ascii="Menlo" w:hAnsi="Menlo" w:cs="Menlo"/>
          <w:color w:val="2A00FF"/>
        </w:rPr>
        <w:t>"CBC"</w:t>
      </w:r>
      <w:r>
        <w:rPr>
          <w:rFonts w:ascii="Menlo" w:hAnsi="Menlo" w:cs="Menlo"/>
          <w:color w:val="000000"/>
        </w:rPr>
        <w:t xml:space="preserve">, </w:t>
      </w:r>
      <w:proofErr w:type="spellStart"/>
      <w:r>
        <w:rPr>
          <w:rFonts w:ascii="Menlo" w:hAnsi="Menlo" w:cs="Menlo"/>
          <w:color w:val="6A3E3E"/>
        </w:rPr>
        <w:t>decodedKey</w:t>
      </w:r>
      <w:proofErr w:type="spellEnd"/>
      <w:r>
        <w:rPr>
          <w:rFonts w:ascii="Menlo" w:hAnsi="Menlo" w:cs="Menlo"/>
          <w:color w:val="000000"/>
        </w:rPr>
        <w:t xml:space="preserve">, </w:t>
      </w:r>
      <w:r>
        <w:rPr>
          <w:rFonts w:ascii="Menlo" w:hAnsi="Menlo" w:cs="Menlo"/>
          <w:b/>
          <w:bCs/>
          <w:color w:val="7F0055"/>
        </w:rPr>
        <w:t>true</w:t>
      </w:r>
      <w:r>
        <w:rPr>
          <w:rFonts w:ascii="Menlo" w:hAnsi="Menlo" w:cs="Menlo"/>
          <w:color w:val="000000"/>
        </w:rPr>
        <w:t xml:space="preserve">, </w:t>
      </w:r>
      <w:proofErr w:type="spellStart"/>
      <w:r>
        <w:rPr>
          <w:rFonts w:ascii="Menlo" w:hAnsi="Menlo" w:cs="Menlo"/>
          <w:color w:val="6A3E3E"/>
        </w:rPr>
        <w:t>encryptString</w:t>
      </w:r>
      <w:proofErr w:type="spellEnd"/>
      <w:r>
        <w:rPr>
          <w:rFonts w:ascii="Menlo" w:hAnsi="Menlo" w:cs="Menlo"/>
          <w:color w:val="000000"/>
        </w:rPr>
        <w:t>);</w:t>
      </w:r>
    </w:p>
    <w:p w:rsidR="00514313" w:rsidRDefault="00514313" w:rsidP="00514313">
      <w:pPr>
        <w:autoSpaceDE w:val="0"/>
        <w:autoSpaceDN w:val="0"/>
        <w:adjustRightInd w:val="0"/>
        <w:rPr>
          <w:rFonts w:ascii="Menlo" w:hAnsi="Menlo" w:cs="Menlo"/>
        </w:rPr>
      </w:pPr>
      <w:r>
        <w:rPr>
          <w:rFonts w:ascii="Menlo" w:hAnsi="Menlo" w:cs="Menlo"/>
          <w:color w:val="000000"/>
        </w:rPr>
        <w:tab/>
      </w:r>
      <w:r>
        <w:rPr>
          <w:rFonts w:ascii="Menlo" w:hAnsi="Menlo" w:cs="Menlo"/>
          <w:color w:val="000000"/>
        </w:rPr>
        <w:tab/>
      </w:r>
    </w:p>
    <w:p w:rsidR="00514313" w:rsidRDefault="00514313" w:rsidP="00514313">
      <w:pPr>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b/>
          <w:bCs/>
          <w:color w:val="7F0055"/>
        </w:rPr>
        <w:t>return</w:t>
      </w:r>
      <w:r>
        <w:rPr>
          <w:rFonts w:ascii="Menlo" w:hAnsi="Menlo" w:cs="Menlo"/>
          <w:color w:val="000000"/>
        </w:rPr>
        <w:t xml:space="preserve"> </w:t>
      </w:r>
      <w:proofErr w:type="spellStart"/>
      <w:r>
        <w:rPr>
          <w:rFonts w:ascii="Menlo" w:hAnsi="Menlo" w:cs="Menlo"/>
          <w:color w:val="6A3E3E"/>
        </w:rPr>
        <w:t>decrryptedString</w:t>
      </w:r>
      <w:proofErr w:type="spellEnd"/>
      <w:r>
        <w:rPr>
          <w:rFonts w:ascii="Menlo" w:hAnsi="Menlo" w:cs="Menlo"/>
          <w:color w:val="000000"/>
        </w:rPr>
        <w:t>;</w:t>
      </w:r>
    </w:p>
    <w:p w:rsidR="00514313" w:rsidRDefault="00514313" w:rsidP="00514313">
      <w:pPr>
        <w:pStyle w:val="ListParagraph"/>
        <w:spacing w:before="100" w:beforeAutospacing="1" w:after="100" w:afterAutospacing="1"/>
        <w:rPr>
          <w:rFonts w:ascii="Menlo" w:hAnsi="Menlo" w:cs="Menlo"/>
          <w:color w:val="000000"/>
        </w:rPr>
      </w:pPr>
      <w:r>
        <w:rPr>
          <w:rFonts w:ascii="Menlo" w:hAnsi="Menlo" w:cs="Menlo"/>
          <w:color w:val="000000"/>
        </w:rPr>
        <w:tab/>
        <w:t>}</w:t>
      </w:r>
    </w:p>
    <w:p w:rsidR="00694817" w:rsidRDefault="00694817" w:rsidP="00514313">
      <w:pPr>
        <w:pStyle w:val="ListParagraph"/>
        <w:spacing w:before="100" w:beforeAutospacing="1" w:after="100" w:afterAutospacing="1"/>
        <w:rPr>
          <w:rFonts w:ascii="Menlo" w:hAnsi="Menlo" w:cs="Menlo"/>
          <w:color w:val="000000"/>
        </w:rPr>
      </w:pPr>
    </w:p>
    <w:p w:rsidR="00694817" w:rsidRPr="00420C46" w:rsidRDefault="00694817" w:rsidP="00514313">
      <w:pPr>
        <w:pStyle w:val="ListParagraph"/>
        <w:spacing w:before="100" w:beforeAutospacing="1" w:after="100" w:afterAutospacing="1"/>
        <w:rPr>
          <w:rFonts w:eastAsia="Times New Roman" w:cs="Times New Roman"/>
          <w:i/>
          <w:color w:val="1D1C1D"/>
          <w:u w:val="single"/>
        </w:rPr>
      </w:pPr>
      <w:r w:rsidRPr="00420C46">
        <w:rPr>
          <w:rFonts w:eastAsia="Times New Roman" w:cs="Times New Roman"/>
          <w:i/>
          <w:color w:val="1D1C1D"/>
          <w:u w:val="single"/>
        </w:rPr>
        <w:t xml:space="preserve">Important Note: If you are adding the Secure tools jar within your private exchange, then for the Azure Connector POM you need to ensure the dependency is added like below </w:t>
      </w:r>
    </w:p>
    <w:p w:rsidR="00694817" w:rsidRDefault="00694817" w:rsidP="00514313">
      <w:pPr>
        <w:pStyle w:val="ListParagraph"/>
        <w:spacing w:before="100" w:beforeAutospacing="1" w:after="100" w:afterAutospacing="1"/>
        <w:rPr>
          <w:rFonts w:ascii="Menlo" w:hAnsi="Menlo" w:cs="Menlo"/>
          <w:color w:val="000000"/>
        </w:rPr>
      </w:pPr>
    </w:p>
    <w:p w:rsidR="00694817" w:rsidRDefault="00694817" w:rsidP="00694817">
      <w:pPr>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008080"/>
        </w:rPr>
        <w:t>&lt;</w:t>
      </w:r>
      <w:r>
        <w:rPr>
          <w:rFonts w:ascii="Menlo" w:hAnsi="Menlo" w:cs="Menlo"/>
          <w:color w:val="3F7F7F"/>
        </w:rPr>
        <w:t>dependency</w:t>
      </w:r>
      <w:r>
        <w:rPr>
          <w:rFonts w:ascii="Menlo" w:hAnsi="Menlo" w:cs="Menlo"/>
          <w:color w:val="008080"/>
        </w:rPr>
        <w:t>&gt;</w:t>
      </w:r>
    </w:p>
    <w:p w:rsidR="00694817" w:rsidRDefault="00694817" w:rsidP="00694817">
      <w:pPr>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008080"/>
        </w:rPr>
        <w:t>&lt;</w:t>
      </w:r>
      <w:proofErr w:type="spellStart"/>
      <w:r>
        <w:rPr>
          <w:rFonts w:ascii="Menlo" w:hAnsi="Menlo" w:cs="Menlo"/>
          <w:color w:val="3F7F7F"/>
        </w:rPr>
        <w:t>groupId</w:t>
      </w:r>
      <w:proofErr w:type="spellEnd"/>
      <w:r>
        <w:rPr>
          <w:rFonts w:ascii="Menlo" w:hAnsi="Menlo" w:cs="Menlo"/>
          <w:color w:val="008080"/>
        </w:rPr>
        <w:t>&gt;</w:t>
      </w:r>
      <w:r>
        <w:rPr>
          <w:rFonts w:ascii="Menlo" w:hAnsi="Menlo" w:cs="Menlo"/>
          <w:color w:val="000000"/>
        </w:rPr>
        <w:t>${</w:t>
      </w:r>
      <w:proofErr w:type="spellStart"/>
      <w:r>
        <w:rPr>
          <w:rFonts w:ascii="Menlo" w:hAnsi="Menlo" w:cs="Menlo"/>
          <w:color w:val="000000"/>
        </w:rPr>
        <w:t>project.groupId</w:t>
      </w:r>
      <w:proofErr w:type="spellEnd"/>
      <w:r>
        <w:rPr>
          <w:rFonts w:ascii="Menlo" w:hAnsi="Menlo" w:cs="Menlo"/>
          <w:color w:val="000000"/>
        </w:rPr>
        <w:t>}</w:t>
      </w:r>
      <w:r>
        <w:rPr>
          <w:rFonts w:ascii="Menlo" w:hAnsi="Menlo" w:cs="Menlo"/>
          <w:color w:val="008080"/>
        </w:rPr>
        <w:t>&lt;/</w:t>
      </w:r>
      <w:proofErr w:type="spellStart"/>
      <w:r>
        <w:rPr>
          <w:rFonts w:ascii="Menlo" w:hAnsi="Menlo" w:cs="Menlo"/>
          <w:color w:val="3F7F7F"/>
        </w:rPr>
        <w:t>groupId</w:t>
      </w:r>
      <w:proofErr w:type="spellEnd"/>
      <w:r>
        <w:rPr>
          <w:rFonts w:ascii="Menlo" w:hAnsi="Menlo" w:cs="Menlo"/>
          <w:color w:val="008080"/>
        </w:rPr>
        <w:t>&gt;</w:t>
      </w:r>
    </w:p>
    <w:p w:rsidR="00694817" w:rsidRDefault="00694817" w:rsidP="00694817">
      <w:pPr>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008080"/>
        </w:rPr>
        <w:t>&lt;</w:t>
      </w:r>
      <w:proofErr w:type="spellStart"/>
      <w:r>
        <w:rPr>
          <w:rFonts w:ascii="Menlo" w:hAnsi="Menlo" w:cs="Menlo"/>
          <w:color w:val="3F7F7F"/>
        </w:rPr>
        <w:t>artifactId</w:t>
      </w:r>
      <w:proofErr w:type="spellEnd"/>
      <w:r>
        <w:rPr>
          <w:rFonts w:ascii="Menlo" w:hAnsi="Menlo" w:cs="Menlo"/>
          <w:color w:val="008080"/>
        </w:rPr>
        <w:t>&gt;</w:t>
      </w:r>
      <w:r>
        <w:rPr>
          <w:rFonts w:ascii="Menlo" w:hAnsi="Menlo" w:cs="Menlo"/>
          <w:color w:val="000000"/>
        </w:rPr>
        <w:t>secure-properties-tools</w:t>
      </w:r>
      <w:r>
        <w:rPr>
          <w:rFonts w:ascii="Menlo" w:hAnsi="Menlo" w:cs="Menlo"/>
          <w:color w:val="008080"/>
        </w:rPr>
        <w:t>&lt;/</w:t>
      </w:r>
      <w:proofErr w:type="spellStart"/>
      <w:r>
        <w:rPr>
          <w:rFonts w:ascii="Menlo" w:hAnsi="Menlo" w:cs="Menlo"/>
          <w:color w:val="3F7F7F"/>
        </w:rPr>
        <w:t>artifactId</w:t>
      </w:r>
      <w:proofErr w:type="spellEnd"/>
      <w:r>
        <w:rPr>
          <w:rFonts w:ascii="Menlo" w:hAnsi="Menlo" w:cs="Menlo"/>
          <w:color w:val="008080"/>
        </w:rPr>
        <w:t>&gt;</w:t>
      </w:r>
    </w:p>
    <w:p w:rsidR="00694817" w:rsidRDefault="00694817" w:rsidP="00694817">
      <w:pPr>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008080"/>
        </w:rPr>
        <w:t>&lt;</w:t>
      </w:r>
      <w:r>
        <w:rPr>
          <w:rFonts w:ascii="Menlo" w:hAnsi="Menlo" w:cs="Menlo"/>
          <w:color w:val="3F7F7F"/>
        </w:rPr>
        <w:t>version</w:t>
      </w:r>
      <w:r>
        <w:rPr>
          <w:rFonts w:ascii="Menlo" w:hAnsi="Menlo" w:cs="Menlo"/>
          <w:color w:val="008080"/>
        </w:rPr>
        <w:t>&gt;</w:t>
      </w:r>
      <w:r>
        <w:rPr>
          <w:rFonts w:ascii="Menlo" w:hAnsi="Menlo" w:cs="Menlo"/>
          <w:color w:val="000000"/>
        </w:rPr>
        <w:t>1.0.0</w:t>
      </w:r>
      <w:r>
        <w:rPr>
          <w:rFonts w:ascii="Menlo" w:hAnsi="Menlo" w:cs="Menlo"/>
          <w:color w:val="008080"/>
        </w:rPr>
        <w:t>&lt;/</w:t>
      </w:r>
      <w:r>
        <w:rPr>
          <w:rFonts w:ascii="Menlo" w:hAnsi="Menlo" w:cs="Menlo"/>
          <w:color w:val="3F7F7F"/>
        </w:rPr>
        <w:t>version</w:t>
      </w:r>
      <w:r>
        <w:rPr>
          <w:rFonts w:ascii="Menlo" w:hAnsi="Menlo" w:cs="Menlo"/>
          <w:color w:val="008080"/>
        </w:rPr>
        <w:t>&gt;</w:t>
      </w:r>
    </w:p>
    <w:p w:rsidR="00694817" w:rsidRDefault="00694817" w:rsidP="00694817">
      <w:pPr>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008080"/>
        </w:rPr>
        <w:t>&lt;</w:t>
      </w:r>
      <w:r>
        <w:rPr>
          <w:rFonts w:ascii="Menlo" w:hAnsi="Menlo" w:cs="Menlo"/>
          <w:color w:val="3F7F7F"/>
        </w:rPr>
        <w:t>classifier</w:t>
      </w:r>
      <w:r>
        <w:rPr>
          <w:rFonts w:ascii="Menlo" w:hAnsi="Menlo" w:cs="Menlo"/>
          <w:color w:val="008080"/>
        </w:rPr>
        <w:t>&gt;</w:t>
      </w:r>
      <w:r>
        <w:rPr>
          <w:rFonts w:ascii="Menlo" w:hAnsi="Menlo" w:cs="Menlo"/>
          <w:color w:val="000000"/>
        </w:rPr>
        <w:t>custom</w:t>
      </w:r>
      <w:r>
        <w:rPr>
          <w:rFonts w:ascii="Menlo" w:hAnsi="Menlo" w:cs="Menlo"/>
          <w:color w:val="008080"/>
        </w:rPr>
        <w:t>&lt;/</w:t>
      </w:r>
      <w:r>
        <w:rPr>
          <w:rFonts w:ascii="Menlo" w:hAnsi="Menlo" w:cs="Menlo"/>
          <w:color w:val="3F7F7F"/>
        </w:rPr>
        <w:t>classifier</w:t>
      </w:r>
      <w:r>
        <w:rPr>
          <w:rFonts w:ascii="Menlo" w:hAnsi="Menlo" w:cs="Menlo"/>
          <w:color w:val="008080"/>
        </w:rPr>
        <w:t>&gt;</w:t>
      </w:r>
    </w:p>
    <w:p w:rsidR="00694817" w:rsidRDefault="00694817" w:rsidP="00694817">
      <w:pPr>
        <w:pStyle w:val="ListParagraph"/>
        <w:spacing w:before="100" w:beforeAutospacing="1" w:after="100" w:afterAutospacing="1"/>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8080"/>
        </w:rPr>
        <w:t>&lt;/</w:t>
      </w:r>
      <w:r>
        <w:rPr>
          <w:rFonts w:ascii="Menlo" w:hAnsi="Menlo" w:cs="Menlo"/>
          <w:color w:val="3F7F7F"/>
        </w:rPr>
        <w:t>dependency</w:t>
      </w:r>
      <w:r>
        <w:rPr>
          <w:rFonts w:ascii="Menlo" w:hAnsi="Menlo" w:cs="Menlo"/>
          <w:color w:val="008080"/>
        </w:rPr>
        <w:t>&gt;</w:t>
      </w:r>
    </w:p>
    <w:p w:rsidR="00694817" w:rsidRDefault="00694817" w:rsidP="00514313">
      <w:pPr>
        <w:pStyle w:val="ListParagraph"/>
        <w:spacing w:before="100" w:beforeAutospacing="1" w:after="100" w:afterAutospacing="1"/>
        <w:rPr>
          <w:rFonts w:ascii="Menlo" w:hAnsi="Menlo" w:cs="Menlo"/>
          <w:color w:val="000000"/>
        </w:rPr>
      </w:pPr>
    </w:p>
    <w:p w:rsidR="00694817" w:rsidRPr="00420C46" w:rsidRDefault="00694817" w:rsidP="00514313">
      <w:pPr>
        <w:pStyle w:val="ListParagraph"/>
        <w:spacing w:before="100" w:beforeAutospacing="1" w:after="100" w:afterAutospacing="1"/>
        <w:rPr>
          <w:rFonts w:eastAsia="Times New Roman" w:cs="Times New Roman"/>
          <w:i/>
          <w:color w:val="1D1C1D"/>
          <w:u w:val="single"/>
        </w:rPr>
      </w:pPr>
      <w:r w:rsidRPr="00420C46">
        <w:rPr>
          <w:rFonts w:eastAsia="Times New Roman" w:cs="Times New Roman"/>
          <w:i/>
          <w:color w:val="1D1C1D"/>
          <w:u w:val="single"/>
        </w:rPr>
        <w:t>And note that to retrieve this dependency from Exchange you need the below repository added into the Azure Connector POM too.</w:t>
      </w:r>
    </w:p>
    <w:p w:rsidR="00694817" w:rsidRDefault="00694817" w:rsidP="00514313">
      <w:pPr>
        <w:pStyle w:val="ListParagraph"/>
        <w:spacing w:before="100" w:beforeAutospacing="1" w:after="100" w:afterAutospacing="1"/>
        <w:rPr>
          <w:rFonts w:ascii="Menlo" w:hAnsi="Menlo" w:cs="Menlo"/>
          <w:color w:val="000000"/>
        </w:rPr>
      </w:pPr>
    </w:p>
    <w:p w:rsidR="00694817" w:rsidRDefault="00694817" w:rsidP="00694817">
      <w:pPr>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008080"/>
        </w:rPr>
        <w:t>&lt;</w:t>
      </w:r>
      <w:r>
        <w:rPr>
          <w:rFonts w:ascii="Menlo" w:hAnsi="Menlo" w:cs="Menlo"/>
          <w:color w:val="3F7F7F"/>
        </w:rPr>
        <w:t>repository</w:t>
      </w:r>
      <w:r>
        <w:rPr>
          <w:rFonts w:ascii="Menlo" w:hAnsi="Menlo" w:cs="Menlo"/>
          <w:color w:val="008080"/>
        </w:rPr>
        <w:t>&gt;</w:t>
      </w:r>
    </w:p>
    <w:p w:rsidR="00694817" w:rsidRDefault="00694817" w:rsidP="00694817">
      <w:pPr>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008080"/>
        </w:rPr>
        <w:t>&lt;</w:t>
      </w:r>
      <w:r>
        <w:rPr>
          <w:rFonts w:ascii="Menlo" w:hAnsi="Menlo" w:cs="Menlo"/>
          <w:color w:val="3F7F7F"/>
        </w:rPr>
        <w:t>id</w:t>
      </w:r>
      <w:r>
        <w:rPr>
          <w:rFonts w:ascii="Menlo" w:hAnsi="Menlo" w:cs="Menlo"/>
          <w:color w:val="008080"/>
        </w:rPr>
        <w:t>&gt;</w:t>
      </w:r>
      <w:r>
        <w:rPr>
          <w:rFonts w:ascii="Menlo" w:hAnsi="Menlo" w:cs="Menlo"/>
          <w:color w:val="000000"/>
          <w:u w:val="single"/>
        </w:rPr>
        <w:t>anypoint</w:t>
      </w:r>
      <w:r>
        <w:rPr>
          <w:rFonts w:ascii="Menlo" w:hAnsi="Menlo" w:cs="Menlo"/>
          <w:color w:val="000000"/>
        </w:rPr>
        <w:t>-exchange-v2</w:t>
      </w:r>
      <w:r>
        <w:rPr>
          <w:rFonts w:ascii="Menlo" w:hAnsi="Menlo" w:cs="Menlo"/>
          <w:color w:val="008080"/>
        </w:rPr>
        <w:t>&lt;/</w:t>
      </w:r>
      <w:r>
        <w:rPr>
          <w:rFonts w:ascii="Menlo" w:hAnsi="Menlo" w:cs="Menlo"/>
          <w:color w:val="3F7F7F"/>
        </w:rPr>
        <w:t>id</w:t>
      </w:r>
      <w:r>
        <w:rPr>
          <w:rFonts w:ascii="Menlo" w:hAnsi="Menlo" w:cs="Menlo"/>
          <w:color w:val="008080"/>
        </w:rPr>
        <w:t>&gt;</w:t>
      </w:r>
    </w:p>
    <w:p w:rsidR="00694817" w:rsidRDefault="00694817" w:rsidP="00694817">
      <w:pPr>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008080"/>
        </w:rPr>
        <w:t>&lt;</w:t>
      </w:r>
      <w:r>
        <w:rPr>
          <w:rFonts w:ascii="Menlo" w:hAnsi="Menlo" w:cs="Menlo"/>
          <w:color w:val="3F7F7F"/>
        </w:rPr>
        <w:t>name</w:t>
      </w:r>
      <w:r>
        <w:rPr>
          <w:rFonts w:ascii="Menlo" w:hAnsi="Menlo" w:cs="Menlo"/>
          <w:color w:val="008080"/>
        </w:rPr>
        <w:t>&gt;</w:t>
      </w:r>
      <w:r>
        <w:rPr>
          <w:rFonts w:ascii="Menlo" w:hAnsi="Menlo" w:cs="Menlo"/>
          <w:color w:val="000000"/>
          <w:u w:val="single"/>
        </w:rPr>
        <w:t>Anypoint</w:t>
      </w:r>
      <w:r>
        <w:rPr>
          <w:rFonts w:ascii="Menlo" w:hAnsi="Menlo" w:cs="Menlo"/>
          <w:color w:val="000000"/>
        </w:rPr>
        <w:t xml:space="preserve"> Exchange</w:t>
      </w:r>
      <w:r>
        <w:rPr>
          <w:rFonts w:ascii="Menlo" w:hAnsi="Menlo" w:cs="Menlo"/>
          <w:color w:val="008080"/>
        </w:rPr>
        <w:t>&lt;/</w:t>
      </w:r>
      <w:r>
        <w:rPr>
          <w:rFonts w:ascii="Menlo" w:hAnsi="Menlo" w:cs="Menlo"/>
          <w:color w:val="3F7F7F"/>
        </w:rPr>
        <w:t>name</w:t>
      </w:r>
      <w:r>
        <w:rPr>
          <w:rFonts w:ascii="Menlo" w:hAnsi="Menlo" w:cs="Menlo"/>
          <w:color w:val="008080"/>
        </w:rPr>
        <w:t>&gt;</w:t>
      </w:r>
    </w:p>
    <w:p w:rsidR="00694817" w:rsidRDefault="00694817" w:rsidP="00694817">
      <w:pPr>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008080"/>
        </w:rPr>
        <w:t>&lt;</w:t>
      </w:r>
      <w:proofErr w:type="spellStart"/>
      <w:r>
        <w:rPr>
          <w:rFonts w:ascii="Menlo" w:hAnsi="Menlo" w:cs="Menlo"/>
          <w:color w:val="3F7F7F"/>
        </w:rPr>
        <w:t>url</w:t>
      </w:r>
      <w:proofErr w:type="spellEnd"/>
      <w:r>
        <w:rPr>
          <w:rFonts w:ascii="Menlo" w:hAnsi="Menlo" w:cs="Menlo"/>
          <w:color w:val="008080"/>
        </w:rPr>
        <w:t>&gt;</w:t>
      </w:r>
      <w:r>
        <w:rPr>
          <w:rFonts w:ascii="Menlo" w:hAnsi="Menlo" w:cs="Menlo"/>
          <w:color w:val="000000"/>
        </w:rPr>
        <w:t>https://maven.anypoint.mulesoft.com/api/v2/maven</w:t>
      </w:r>
      <w:r>
        <w:rPr>
          <w:rFonts w:ascii="Menlo" w:hAnsi="Menlo" w:cs="Menlo"/>
          <w:color w:val="008080"/>
        </w:rPr>
        <w:t>&lt;/</w:t>
      </w:r>
      <w:r>
        <w:rPr>
          <w:rFonts w:ascii="Menlo" w:hAnsi="Menlo" w:cs="Menlo"/>
          <w:color w:val="3F7F7F"/>
        </w:rPr>
        <w:t>url</w:t>
      </w:r>
      <w:r>
        <w:rPr>
          <w:rFonts w:ascii="Menlo" w:hAnsi="Menlo" w:cs="Menlo"/>
          <w:color w:val="008080"/>
        </w:rPr>
        <w:t>&gt;</w:t>
      </w:r>
    </w:p>
    <w:p w:rsidR="00694817" w:rsidRDefault="00694817" w:rsidP="00694817">
      <w:pPr>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008080"/>
        </w:rPr>
        <w:t>&lt;</w:t>
      </w:r>
      <w:r>
        <w:rPr>
          <w:rFonts w:ascii="Menlo" w:hAnsi="Menlo" w:cs="Menlo"/>
          <w:color w:val="3F7F7F"/>
        </w:rPr>
        <w:t>layout</w:t>
      </w:r>
      <w:r>
        <w:rPr>
          <w:rFonts w:ascii="Menlo" w:hAnsi="Menlo" w:cs="Menlo"/>
          <w:color w:val="008080"/>
        </w:rPr>
        <w:t>&gt;</w:t>
      </w:r>
      <w:r>
        <w:rPr>
          <w:rFonts w:ascii="Menlo" w:hAnsi="Menlo" w:cs="Menlo"/>
          <w:color w:val="000000"/>
        </w:rPr>
        <w:t>default</w:t>
      </w:r>
      <w:r>
        <w:rPr>
          <w:rFonts w:ascii="Menlo" w:hAnsi="Menlo" w:cs="Menlo"/>
          <w:color w:val="008080"/>
        </w:rPr>
        <w:t>&lt;/</w:t>
      </w:r>
      <w:r>
        <w:rPr>
          <w:rFonts w:ascii="Menlo" w:hAnsi="Menlo" w:cs="Menlo"/>
          <w:color w:val="3F7F7F"/>
        </w:rPr>
        <w:t>layout</w:t>
      </w:r>
      <w:r>
        <w:rPr>
          <w:rFonts w:ascii="Menlo" w:hAnsi="Menlo" w:cs="Menlo"/>
          <w:color w:val="008080"/>
        </w:rPr>
        <w:t>&gt;</w:t>
      </w:r>
    </w:p>
    <w:p w:rsidR="00694817" w:rsidRDefault="00694817" w:rsidP="00694817">
      <w:pPr>
        <w:pStyle w:val="ListParagraph"/>
        <w:spacing w:before="100" w:beforeAutospacing="1" w:after="100" w:afterAutospacing="1"/>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8080"/>
        </w:rPr>
        <w:t>&lt;/</w:t>
      </w:r>
      <w:r>
        <w:rPr>
          <w:rFonts w:ascii="Menlo" w:hAnsi="Menlo" w:cs="Menlo"/>
          <w:color w:val="3F7F7F"/>
        </w:rPr>
        <w:t>repository</w:t>
      </w:r>
      <w:r>
        <w:rPr>
          <w:rFonts w:ascii="Menlo" w:hAnsi="Menlo" w:cs="Menlo"/>
          <w:color w:val="008080"/>
        </w:rPr>
        <w:t>&gt;</w:t>
      </w:r>
      <w:r>
        <w:rPr>
          <w:rFonts w:ascii="Menlo" w:hAnsi="Menlo" w:cs="Menlo"/>
          <w:color w:val="000000"/>
        </w:rPr>
        <w:t xml:space="preserve">  </w:t>
      </w:r>
    </w:p>
    <w:p w:rsidR="00420C46" w:rsidRPr="00420C46" w:rsidRDefault="00420C46" w:rsidP="00694817">
      <w:pPr>
        <w:pStyle w:val="ListParagraph"/>
        <w:spacing w:before="100" w:beforeAutospacing="1" w:after="100" w:afterAutospacing="1"/>
        <w:rPr>
          <w:rFonts w:ascii="Menlo" w:hAnsi="Menlo" w:cs="Menlo"/>
          <w:i/>
          <w:color w:val="000000"/>
          <w:u w:val="single"/>
        </w:rPr>
      </w:pPr>
    </w:p>
    <w:p w:rsidR="00420C46" w:rsidRPr="00420C46" w:rsidRDefault="00420C46" w:rsidP="00694817">
      <w:pPr>
        <w:pStyle w:val="ListParagraph"/>
        <w:spacing w:before="100" w:beforeAutospacing="1" w:after="100" w:afterAutospacing="1"/>
        <w:rPr>
          <w:rFonts w:eastAsia="Times New Roman" w:cs="Times New Roman"/>
          <w:i/>
          <w:color w:val="1D1C1D"/>
          <w:u w:val="single"/>
        </w:rPr>
      </w:pPr>
      <w:r w:rsidRPr="00420C46">
        <w:rPr>
          <w:rFonts w:eastAsia="Times New Roman" w:cs="Times New Roman"/>
          <w:i/>
          <w:color w:val="1D1C1D"/>
          <w:u w:val="single"/>
        </w:rPr>
        <w:t xml:space="preserve">Once you add the above repository, you need to ensure the settings xml for maven is updated with the </w:t>
      </w:r>
      <w:proofErr w:type="spellStart"/>
      <w:r w:rsidRPr="00420C46">
        <w:rPr>
          <w:rFonts w:eastAsia="Times New Roman" w:cs="Times New Roman"/>
          <w:i/>
          <w:color w:val="1D1C1D"/>
          <w:u w:val="single"/>
        </w:rPr>
        <w:t>userid</w:t>
      </w:r>
      <w:proofErr w:type="spellEnd"/>
      <w:r w:rsidRPr="00420C46">
        <w:rPr>
          <w:rFonts w:eastAsia="Times New Roman" w:cs="Times New Roman"/>
          <w:i/>
          <w:color w:val="1D1C1D"/>
          <w:u w:val="single"/>
        </w:rPr>
        <w:t xml:space="preserve"> and </w:t>
      </w:r>
      <w:proofErr w:type="spellStart"/>
      <w:r w:rsidRPr="00420C46">
        <w:rPr>
          <w:rFonts w:eastAsia="Times New Roman" w:cs="Times New Roman"/>
          <w:i/>
          <w:color w:val="1D1C1D"/>
          <w:u w:val="single"/>
        </w:rPr>
        <w:t>pwd</w:t>
      </w:r>
      <w:proofErr w:type="spellEnd"/>
      <w:r w:rsidRPr="00420C46">
        <w:rPr>
          <w:rFonts w:eastAsia="Times New Roman" w:cs="Times New Roman"/>
          <w:i/>
          <w:color w:val="1D1C1D"/>
          <w:u w:val="single"/>
        </w:rPr>
        <w:t xml:space="preserve"> for accessing </w:t>
      </w:r>
      <w:proofErr w:type="spellStart"/>
      <w:r w:rsidRPr="00420C46">
        <w:rPr>
          <w:rFonts w:eastAsia="Times New Roman" w:cs="Times New Roman"/>
          <w:i/>
          <w:color w:val="1D1C1D"/>
          <w:u w:val="single"/>
        </w:rPr>
        <w:t>anypoint</w:t>
      </w:r>
      <w:proofErr w:type="spellEnd"/>
      <w:r w:rsidRPr="00420C46">
        <w:rPr>
          <w:rFonts w:eastAsia="Times New Roman" w:cs="Times New Roman"/>
          <w:i/>
          <w:color w:val="1D1C1D"/>
          <w:u w:val="single"/>
        </w:rPr>
        <w:t xml:space="preserve"> exchange v2 services.</w:t>
      </w:r>
    </w:p>
    <w:p w:rsidR="00514313" w:rsidRPr="00B052A8" w:rsidRDefault="00514313" w:rsidP="00514313">
      <w:pPr>
        <w:pStyle w:val="ListParagraph"/>
        <w:spacing w:before="100" w:beforeAutospacing="1" w:after="100" w:afterAutospacing="1"/>
        <w:rPr>
          <w:rFonts w:eastAsia="Times New Roman" w:cs="Times New Roman"/>
          <w:color w:val="1D1C1D"/>
        </w:rPr>
      </w:pPr>
    </w:p>
    <w:p w:rsidR="007E72EF" w:rsidRPr="00514313" w:rsidRDefault="00236B49" w:rsidP="007E72EF">
      <w:pPr>
        <w:pStyle w:val="ListParagraph"/>
        <w:numPr>
          <w:ilvl w:val="0"/>
          <w:numId w:val="34"/>
        </w:numPr>
        <w:spacing w:before="100" w:beforeAutospacing="1" w:after="100" w:afterAutospacing="1"/>
        <w:rPr>
          <w:rFonts w:eastAsia="Times New Roman" w:cs="Times New Roman"/>
        </w:rPr>
      </w:pPr>
      <w:r w:rsidRPr="00B052A8">
        <w:rPr>
          <w:rFonts w:eastAsia="Times New Roman" w:cs="Times New Roman"/>
          <w:color w:val="1D1C1D"/>
        </w:rPr>
        <w:t xml:space="preserve">If the above method is not suitable for you, then you can write a custom Java method in order to perform the decryption of Azure Client ID and Secret using an agreed method. </w:t>
      </w:r>
      <w:r w:rsidR="00435311">
        <w:rPr>
          <w:rFonts w:eastAsia="Times New Roman" w:cs="Times New Roman"/>
          <w:color w:val="1D1C1D"/>
        </w:rPr>
        <w:t xml:space="preserve">There are plenty of example Java codes available online. </w:t>
      </w:r>
      <w:r w:rsidR="00435311" w:rsidRPr="00435311">
        <w:rPr>
          <w:rFonts w:eastAsia="Times New Roman" w:cs="Times New Roman"/>
          <w:i/>
          <w:color w:val="1D1C1D"/>
        </w:rPr>
        <w:t>As per our experience AES/CBC with Random IV with 256 bit key could be one of the better standard methods on encryption which customers prefer.</w:t>
      </w:r>
    </w:p>
    <w:p w:rsidR="00514313" w:rsidRDefault="00514313" w:rsidP="00514313">
      <w:pPr>
        <w:pStyle w:val="ListParagraph"/>
        <w:spacing w:before="100" w:beforeAutospacing="1" w:after="100" w:afterAutospacing="1"/>
        <w:rPr>
          <w:rFonts w:eastAsia="Times New Roman" w:cs="Times New Roman"/>
          <w:color w:val="1D1C1D"/>
        </w:rPr>
      </w:pPr>
    </w:p>
    <w:p w:rsidR="00514313" w:rsidRPr="00514313" w:rsidRDefault="00514313" w:rsidP="00514313">
      <w:pPr>
        <w:pStyle w:val="ListParagraph"/>
        <w:spacing w:before="100" w:beforeAutospacing="1" w:after="100" w:afterAutospacing="1"/>
        <w:rPr>
          <w:rFonts w:eastAsia="Times New Roman" w:cs="Times New Roman"/>
          <w:i/>
          <w:u w:val="single"/>
        </w:rPr>
      </w:pPr>
      <w:r w:rsidRPr="00514313">
        <w:rPr>
          <w:rFonts w:eastAsia="Times New Roman" w:cs="Times New Roman"/>
          <w:i/>
          <w:u w:val="single"/>
        </w:rPr>
        <w:t xml:space="preserve">Important note: If you are using “Random IV” method then you need to ensure the process used to encrypt the values , the same process has to be used for decryption. </w:t>
      </w:r>
    </w:p>
    <w:p w:rsidR="00514313" w:rsidRPr="00514313" w:rsidRDefault="00514313" w:rsidP="00514313">
      <w:pPr>
        <w:pStyle w:val="ListParagraph"/>
        <w:spacing w:before="100" w:beforeAutospacing="1" w:after="100" w:afterAutospacing="1"/>
        <w:rPr>
          <w:rFonts w:eastAsia="Times New Roman" w:cs="Times New Roman"/>
          <w:i/>
          <w:u w:val="single"/>
        </w:rPr>
      </w:pPr>
      <w:r w:rsidRPr="00514313">
        <w:rPr>
          <w:rFonts w:eastAsia="Times New Roman" w:cs="Times New Roman"/>
          <w:i/>
          <w:u w:val="single"/>
        </w:rPr>
        <w:lastRenderedPageBreak/>
        <w:t>If you are using a static IV, then the same static IV has to be made available at the decryption process.</w:t>
      </w:r>
    </w:p>
    <w:p w:rsidR="00514313" w:rsidRPr="00B052A8" w:rsidRDefault="00514313" w:rsidP="00514313">
      <w:pPr>
        <w:pStyle w:val="ListParagraph"/>
        <w:spacing w:before="100" w:beforeAutospacing="1" w:after="100" w:afterAutospacing="1"/>
        <w:rPr>
          <w:rFonts w:eastAsia="Times New Roman" w:cs="Times New Roman"/>
        </w:rPr>
      </w:pPr>
    </w:p>
    <w:p w:rsidR="00F475F5" w:rsidRDefault="00F475F5" w:rsidP="00F475F5">
      <w:pPr>
        <w:pStyle w:val="ListParagraph"/>
        <w:numPr>
          <w:ilvl w:val="0"/>
          <w:numId w:val="34"/>
        </w:numPr>
        <w:spacing w:before="100" w:beforeAutospacing="1" w:after="100" w:afterAutospacing="1"/>
        <w:rPr>
          <w:rFonts w:eastAsia="Times New Roman" w:cs="Times New Roman"/>
        </w:rPr>
      </w:pPr>
      <w:r>
        <w:rPr>
          <w:rFonts w:eastAsia="Times New Roman" w:cs="Times New Roman"/>
        </w:rPr>
        <w:t>Best practice would be to make encrypt key as part of the connector itself, so that developers understand the input requirement to work with the Azure connector.</w:t>
      </w:r>
    </w:p>
    <w:p w:rsidR="00414E01" w:rsidRPr="00B052A8" w:rsidRDefault="00F475F5" w:rsidP="00F475F5">
      <w:pPr>
        <w:pStyle w:val="ListParagraph"/>
        <w:spacing w:before="100" w:beforeAutospacing="1" w:after="100" w:afterAutospacing="1"/>
        <w:rPr>
          <w:rFonts w:eastAsia="Times New Roman" w:cs="Times New Roman"/>
        </w:rPr>
      </w:pPr>
      <w:r w:rsidRPr="00B052A8">
        <w:rPr>
          <w:rFonts w:eastAsia="Times New Roman" w:cs="Times New Roman"/>
        </w:rPr>
        <w:t xml:space="preserve"> </w:t>
      </w:r>
    </w:p>
    <w:p w:rsidR="00236B49" w:rsidRDefault="00236B49" w:rsidP="007E72EF">
      <w:pPr>
        <w:pStyle w:val="ListParagraph"/>
        <w:numPr>
          <w:ilvl w:val="0"/>
          <w:numId w:val="34"/>
        </w:numPr>
        <w:spacing w:before="100" w:beforeAutospacing="1" w:after="100" w:afterAutospacing="1"/>
        <w:rPr>
          <w:rFonts w:eastAsia="Times New Roman" w:cs="Times New Roman"/>
        </w:rPr>
      </w:pPr>
      <w:r w:rsidRPr="00B052A8">
        <w:rPr>
          <w:rFonts w:eastAsia="Times New Roman" w:cs="Times New Roman"/>
        </w:rPr>
        <w:t>Please note, you cannot encrypt the encrypt key, but you could either have it Base64 encoded OR clear TEXT (</w:t>
      </w:r>
      <w:r w:rsidR="007E72EF" w:rsidRPr="00B052A8">
        <w:rPr>
          <w:rFonts w:eastAsia="Times New Roman" w:cs="Times New Roman"/>
          <w:i/>
          <w:iCs/>
        </w:rPr>
        <w:t>en</w:t>
      </w:r>
      <w:r w:rsidRPr="00B052A8">
        <w:rPr>
          <w:rFonts w:eastAsia="Times New Roman" w:cs="Times New Roman"/>
          <w:i/>
          <w:iCs/>
        </w:rPr>
        <w:t xml:space="preserve">sure </w:t>
      </w:r>
      <w:r w:rsidR="007E72EF" w:rsidRPr="00B052A8">
        <w:rPr>
          <w:rFonts w:eastAsia="Times New Roman" w:cs="Times New Roman"/>
          <w:i/>
          <w:iCs/>
        </w:rPr>
        <w:t>that you</w:t>
      </w:r>
      <w:r w:rsidRPr="00B052A8">
        <w:rPr>
          <w:rFonts w:eastAsia="Times New Roman" w:cs="Times New Roman"/>
          <w:i/>
          <w:iCs/>
        </w:rPr>
        <w:t xml:space="preserve"> mask it using mule-</w:t>
      </w:r>
      <w:proofErr w:type="spellStart"/>
      <w:r w:rsidRPr="00B052A8">
        <w:rPr>
          <w:rFonts w:eastAsia="Times New Roman" w:cs="Times New Roman"/>
          <w:i/>
          <w:iCs/>
        </w:rPr>
        <w:t>artifacts.json</w:t>
      </w:r>
      <w:proofErr w:type="spellEnd"/>
      <w:r w:rsidRPr="00B052A8">
        <w:rPr>
          <w:rFonts w:eastAsia="Times New Roman" w:cs="Times New Roman"/>
        </w:rPr>
        <w:t xml:space="preserve">). Decoding the </w:t>
      </w:r>
      <w:proofErr w:type="spellStart"/>
      <w:r w:rsidRPr="00B052A8">
        <w:rPr>
          <w:rFonts w:eastAsia="Times New Roman" w:cs="Times New Roman"/>
        </w:rPr>
        <w:t>encryptKey</w:t>
      </w:r>
      <w:proofErr w:type="spellEnd"/>
      <w:r w:rsidRPr="00B052A8">
        <w:rPr>
          <w:rFonts w:eastAsia="Times New Roman" w:cs="Times New Roman"/>
        </w:rPr>
        <w:t xml:space="preserve"> will have to be </w:t>
      </w:r>
      <w:r w:rsidR="007E72EF" w:rsidRPr="00B052A8">
        <w:rPr>
          <w:rFonts w:eastAsia="Times New Roman" w:cs="Times New Roman"/>
        </w:rPr>
        <w:t>done</w:t>
      </w:r>
      <w:r w:rsidRPr="00B052A8">
        <w:rPr>
          <w:rFonts w:eastAsia="Times New Roman" w:cs="Times New Roman"/>
        </w:rPr>
        <w:t xml:space="preserve"> within the Custom properties provider co</w:t>
      </w:r>
      <w:r w:rsidR="007E72EF" w:rsidRPr="00B052A8">
        <w:rPr>
          <w:rFonts w:eastAsia="Times New Roman" w:cs="Times New Roman"/>
        </w:rPr>
        <w:t>de</w:t>
      </w:r>
      <w:r w:rsidR="00514313">
        <w:rPr>
          <w:rFonts w:eastAsia="Times New Roman" w:cs="Times New Roman"/>
        </w:rPr>
        <w:t xml:space="preserve"> like shown below:</w:t>
      </w:r>
    </w:p>
    <w:p w:rsidR="00514313" w:rsidRDefault="00514313" w:rsidP="00514313">
      <w:pPr>
        <w:rPr>
          <w:rFonts w:eastAsia="Times New Roman" w:cs="Times New Roman"/>
        </w:rPr>
      </w:pPr>
      <w:r>
        <w:rPr>
          <w:rFonts w:eastAsia="Times New Roman" w:cs="Times New Roman"/>
        </w:rPr>
        <w:t>At the Azure connector configuration within the studio:</w:t>
      </w:r>
    </w:p>
    <w:p w:rsidR="00563342" w:rsidRDefault="00563342" w:rsidP="00514313">
      <w:pPr>
        <w:rPr>
          <w:rFonts w:eastAsia="Times New Roman" w:cs="Times New Roman"/>
        </w:rPr>
      </w:pPr>
    </w:p>
    <w:p w:rsidR="00563342" w:rsidRDefault="00563342" w:rsidP="00514313">
      <w:pPr>
        <w:rPr>
          <w:rFonts w:eastAsia="Times New Roman" w:cs="Times New Roman"/>
        </w:rPr>
      </w:pPr>
      <w:r w:rsidRPr="00563342">
        <w:rPr>
          <w:rFonts w:eastAsia="Times New Roman" w:cs="Times New Roman"/>
          <w:noProof/>
        </w:rPr>
        <w:drawing>
          <wp:inline distT="0" distB="0" distL="0" distR="0" wp14:anchorId="244FD7BE" wp14:editId="68DC5583">
            <wp:extent cx="5943600" cy="3658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58870"/>
                    </a:xfrm>
                    <a:prstGeom prst="rect">
                      <a:avLst/>
                    </a:prstGeom>
                  </pic:spPr>
                </pic:pic>
              </a:graphicData>
            </a:graphic>
          </wp:inline>
        </w:drawing>
      </w:r>
    </w:p>
    <w:p w:rsidR="00563342" w:rsidRDefault="00563342" w:rsidP="00514313">
      <w:pPr>
        <w:rPr>
          <w:rFonts w:eastAsia="Times New Roman" w:cs="Times New Roman"/>
        </w:rPr>
      </w:pPr>
    </w:p>
    <w:p w:rsidR="00563342" w:rsidRDefault="00C835F3" w:rsidP="00514313">
      <w:pPr>
        <w:rPr>
          <w:rFonts w:eastAsia="Times New Roman" w:cs="Times New Roman"/>
        </w:rPr>
      </w:pPr>
      <w:r>
        <w:rPr>
          <w:rFonts w:eastAsia="Times New Roman" w:cs="Times New Roman"/>
        </w:rPr>
        <w:t>Mule XML:</w:t>
      </w:r>
    </w:p>
    <w:p w:rsidR="00C835F3" w:rsidRDefault="00C835F3" w:rsidP="00C835F3">
      <w:pPr>
        <w:autoSpaceDE w:val="0"/>
        <w:autoSpaceDN w:val="0"/>
        <w:adjustRightInd w:val="0"/>
        <w:rPr>
          <w:rFonts w:ascii="Menlo" w:hAnsi="Menlo" w:cs="Menlo"/>
        </w:rPr>
      </w:pPr>
      <w:r>
        <w:rPr>
          <w:rFonts w:ascii="Menlo" w:hAnsi="Menlo" w:cs="Menlo"/>
          <w:color w:val="008080"/>
        </w:rPr>
        <w:t>&lt;</w:t>
      </w:r>
      <w:proofErr w:type="spellStart"/>
      <w:r>
        <w:rPr>
          <w:rFonts w:ascii="Menlo" w:hAnsi="Menlo" w:cs="Menlo"/>
          <w:color w:val="3F7F7F"/>
        </w:rPr>
        <w:t>azure-vault-property-provider:config</w:t>
      </w:r>
      <w:proofErr w:type="spellEnd"/>
      <w:r>
        <w:rPr>
          <w:rFonts w:ascii="Menlo" w:hAnsi="Menlo" w:cs="Menlo"/>
        </w:rPr>
        <w:t xml:space="preserve"> </w:t>
      </w:r>
      <w:r>
        <w:rPr>
          <w:rFonts w:ascii="Menlo" w:hAnsi="Menlo" w:cs="Menlo"/>
          <w:color w:val="7F007F"/>
        </w:rPr>
        <w:t>name</w:t>
      </w:r>
      <w:r>
        <w:rPr>
          <w:rFonts w:ascii="Menlo" w:hAnsi="Menlo" w:cs="Menlo"/>
          <w:color w:val="000000"/>
        </w:rPr>
        <w:t>=</w:t>
      </w:r>
      <w:r>
        <w:rPr>
          <w:rFonts w:ascii="Menlo" w:hAnsi="Menlo" w:cs="Menlo"/>
          <w:i/>
          <w:iCs/>
          <w:color w:val="2A00FF"/>
        </w:rPr>
        <w:t>"</w:t>
      </w:r>
      <w:proofErr w:type="spellStart"/>
      <w:r>
        <w:rPr>
          <w:rFonts w:ascii="Menlo" w:hAnsi="Menlo" w:cs="Menlo"/>
          <w:i/>
          <w:iCs/>
          <w:color w:val="2A00FF"/>
        </w:rPr>
        <w:t>Azure_Vault_Property_Provider_Config</w:t>
      </w:r>
      <w:proofErr w:type="spellEnd"/>
      <w:r>
        <w:rPr>
          <w:rFonts w:ascii="Menlo" w:hAnsi="Menlo" w:cs="Menlo"/>
          <w:i/>
          <w:iCs/>
          <w:color w:val="2A00FF"/>
        </w:rPr>
        <w:t>"</w:t>
      </w:r>
      <w:r>
        <w:rPr>
          <w:rFonts w:ascii="Menlo" w:hAnsi="Menlo" w:cs="Menlo"/>
        </w:rPr>
        <w:t xml:space="preserve"> </w:t>
      </w:r>
      <w:proofErr w:type="spellStart"/>
      <w:r>
        <w:rPr>
          <w:rFonts w:ascii="Menlo" w:hAnsi="Menlo" w:cs="Menlo"/>
          <w:color w:val="7F007F"/>
        </w:rPr>
        <w:t>doc:name</w:t>
      </w:r>
      <w:proofErr w:type="spellEnd"/>
      <w:r>
        <w:rPr>
          <w:rFonts w:ascii="Menlo" w:hAnsi="Menlo" w:cs="Menlo"/>
          <w:color w:val="000000"/>
        </w:rPr>
        <w:t>=</w:t>
      </w:r>
      <w:r>
        <w:rPr>
          <w:rFonts w:ascii="Menlo" w:hAnsi="Menlo" w:cs="Menlo"/>
          <w:i/>
          <w:iCs/>
          <w:color w:val="2A00FF"/>
        </w:rPr>
        <w:t>"Azure Vault Property Provider Config"</w:t>
      </w:r>
      <w:r>
        <w:rPr>
          <w:rFonts w:ascii="Menlo" w:hAnsi="Menlo" w:cs="Menlo"/>
        </w:rPr>
        <w:t xml:space="preserve"> </w:t>
      </w:r>
      <w:proofErr w:type="spellStart"/>
      <w:r>
        <w:rPr>
          <w:rFonts w:ascii="Menlo" w:hAnsi="Menlo" w:cs="Menlo"/>
          <w:color w:val="7F007F"/>
        </w:rPr>
        <w:t>doc:id</w:t>
      </w:r>
      <w:proofErr w:type="spellEnd"/>
      <w:r>
        <w:rPr>
          <w:rFonts w:ascii="Menlo" w:hAnsi="Menlo" w:cs="Menlo"/>
          <w:color w:val="000000"/>
        </w:rPr>
        <w:t>=</w:t>
      </w:r>
      <w:r>
        <w:rPr>
          <w:rFonts w:ascii="Menlo" w:hAnsi="Menlo" w:cs="Menlo"/>
          <w:i/>
          <w:iCs/>
          <w:color w:val="2A00FF"/>
        </w:rPr>
        <w:t>"189036b8-565f-4fc7-924c-783179879388"</w:t>
      </w:r>
      <w:r>
        <w:rPr>
          <w:rFonts w:ascii="Menlo" w:hAnsi="Menlo" w:cs="Menlo"/>
        </w:rPr>
        <w:t xml:space="preserve"> </w:t>
      </w:r>
      <w:r>
        <w:rPr>
          <w:rFonts w:ascii="Menlo" w:hAnsi="Menlo" w:cs="Menlo"/>
          <w:color w:val="008080"/>
        </w:rPr>
        <w:t>&gt;</w:t>
      </w:r>
    </w:p>
    <w:p w:rsidR="00C835F3" w:rsidRDefault="00C835F3" w:rsidP="00C835F3">
      <w:pPr>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color w:val="008080"/>
        </w:rPr>
        <w:t>&lt;</w:t>
      </w:r>
      <w:proofErr w:type="spellStart"/>
      <w:r>
        <w:rPr>
          <w:rFonts w:ascii="Menlo" w:hAnsi="Menlo" w:cs="Menlo"/>
          <w:color w:val="3F7F7F"/>
        </w:rPr>
        <w:t>azure-vault-property-provider:azure-vault</w:t>
      </w:r>
      <w:proofErr w:type="spellEnd"/>
      <w:r>
        <w:rPr>
          <w:rFonts w:ascii="Menlo" w:hAnsi="Menlo" w:cs="Menlo"/>
        </w:rPr>
        <w:t xml:space="preserve"> </w:t>
      </w:r>
      <w:proofErr w:type="spellStart"/>
      <w:r w:rsidRPr="00C835F3">
        <w:rPr>
          <w:rFonts w:ascii="Menlo" w:hAnsi="Menlo" w:cs="Menlo"/>
          <w:b/>
          <w:color w:val="7F007F"/>
        </w:rPr>
        <w:t>applicationClientId</w:t>
      </w:r>
      <w:proofErr w:type="spellEnd"/>
      <w:r>
        <w:rPr>
          <w:rFonts w:ascii="Menlo" w:hAnsi="Menlo" w:cs="Menlo"/>
          <w:color w:val="000000"/>
        </w:rPr>
        <w:t>=</w:t>
      </w:r>
      <w:r>
        <w:rPr>
          <w:rFonts w:ascii="Menlo" w:hAnsi="Menlo" w:cs="Menlo"/>
          <w:i/>
          <w:iCs/>
          <w:color w:val="2A00FF"/>
        </w:rPr>
        <w:t>"</w:t>
      </w:r>
      <w:r>
        <w:rPr>
          <w:rFonts w:ascii="Menlo" w:hAnsi="Menlo" w:cs="Menlo"/>
          <w:i/>
          <w:iCs/>
          <w:color w:val="008000"/>
        </w:rPr>
        <w:t>${</w:t>
      </w:r>
      <w:proofErr w:type="spellStart"/>
      <w:r>
        <w:rPr>
          <w:rFonts w:ascii="Menlo" w:hAnsi="Menlo" w:cs="Menlo"/>
          <w:i/>
          <w:iCs/>
          <w:color w:val="008000"/>
        </w:rPr>
        <w:t>client_id</w:t>
      </w:r>
      <w:proofErr w:type="spellEnd"/>
      <w:r>
        <w:rPr>
          <w:rFonts w:ascii="Menlo" w:hAnsi="Menlo" w:cs="Menlo"/>
          <w:i/>
          <w:iCs/>
          <w:color w:val="008000"/>
        </w:rPr>
        <w:t>}</w:t>
      </w:r>
      <w:r>
        <w:rPr>
          <w:rFonts w:ascii="Menlo" w:hAnsi="Menlo" w:cs="Menlo"/>
          <w:i/>
          <w:iCs/>
          <w:color w:val="2A00FF"/>
        </w:rPr>
        <w:t>"</w:t>
      </w:r>
      <w:r>
        <w:rPr>
          <w:rFonts w:ascii="Menlo" w:hAnsi="Menlo" w:cs="Menlo"/>
        </w:rPr>
        <w:t xml:space="preserve"> </w:t>
      </w:r>
      <w:proofErr w:type="spellStart"/>
      <w:r w:rsidRPr="00C835F3">
        <w:rPr>
          <w:rFonts w:ascii="Menlo" w:hAnsi="Menlo" w:cs="Menlo"/>
          <w:b/>
          <w:color w:val="7F007F"/>
        </w:rPr>
        <w:t>applicationSecretKey</w:t>
      </w:r>
      <w:proofErr w:type="spellEnd"/>
      <w:r>
        <w:rPr>
          <w:rFonts w:ascii="Menlo" w:hAnsi="Menlo" w:cs="Menlo"/>
          <w:color w:val="000000"/>
        </w:rPr>
        <w:t>=</w:t>
      </w:r>
      <w:r>
        <w:rPr>
          <w:rFonts w:ascii="Menlo" w:hAnsi="Menlo" w:cs="Menlo"/>
          <w:i/>
          <w:iCs/>
          <w:color w:val="2A00FF"/>
        </w:rPr>
        <w:t>"</w:t>
      </w:r>
      <w:r>
        <w:rPr>
          <w:rFonts w:ascii="Menlo" w:hAnsi="Menlo" w:cs="Menlo"/>
          <w:i/>
          <w:iCs/>
          <w:color w:val="008000"/>
        </w:rPr>
        <w:t>${</w:t>
      </w:r>
      <w:proofErr w:type="spellStart"/>
      <w:r>
        <w:rPr>
          <w:rFonts w:ascii="Menlo" w:hAnsi="Menlo" w:cs="Menlo"/>
          <w:i/>
          <w:iCs/>
          <w:color w:val="008000"/>
        </w:rPr>
        <w:t>client_secret</w:t>
      </w:r>
      <w:proofErr w:type="spellEnd"/>
      <w:r>
        <w:rPr>
          <w:rFonts w:ascii="Menlo" w:hAnsi="Menlo" w:cs="Menlo"/>
          <w:i/>
          <w:iCs/>
          <w:color w:val="008000"/>
        </w:rPr>
        <w:t>}</w:t>
      </w:r>
      <w:r>
        <w:rPr>
          <w:rFonts w:ascii="Menlo" w:hAnsi="Menlo" w:cs="Menlo"/>
          <w:i/>
          <w:iCs/>
          <w:color w:val="2A00FF"/>
        </w:rPr>
        <w:t>"</w:t>
      </w:r>
      <w:r>
        <w:rPr>
          <w:rFonts w:ascii="Menlo" w:hAnsi="Menlo" w:cs="Menlo"/>
        </w:rPr>
        <w:t xml:space="preserve"> </w:t>
      </w:r>
      <w:proofErr w:type="spellStart"/>
      <w:r w:rsidRPr="00C835F3">
        <w:rPr>
          <w:rFonts w:ascii="Menlo" w:hAnsi="Menlo" w:cs="Menlo"/>
          <w:b/>
          <w:color w:val="7F007F"/>
        </w:rPr>
        <w:t>azureVaultName</w:t>
      </w:r>
      <w:proofErr w:type="spellEnd"/>
      <w:r>
        <w:rPr>
          <w:rFonts w:ascii="Menlo" w:hAnsi="Menlo" w:cs="Menlo"/>
          <w:color w:val="000000"/>
        </w:rPr>
        <w:t>=</w:t>
      </w:r>
      <w:r>
        <w:rPr>
          <w:rFonts w:ascii="Menlo" w:hAnsi="Menlo" w:cs="Menlo"/>
          <w:i/>
          <w:iCs/>
          <w:color w:val="2A00FF"/>
        </w:rPr>
        <w:t>"</w:t>
      </w:r>
      <w:r>
        <w:rPr>
          <w:rFonts w:ascii="Menlo" w:hAnsi="Menlo" w:cs="Menlo"/>
          <w:i/>
          <w:iCs/>
          <w:color w:val="008000"/>
        </w:rPr>
        <w:t>${</w:t>
      </w:r>
      <w:proofErr w:type="spellStart"/>
      <w:r>
        <w:rPr>
          <w:rFonts w:ascii="Menlo" w:hAnsi="Menlo" w:cs="Menlo"/>
          <w:i/>
          <w:iCs/>
          <w:color w:val="008000"/>
        </w:rPr>
        <w:t>vaultname</w:t>
      </w:r>
      <w:proofErr w:type="spellEnd"/>
      <w:r>
        <w:rPr>
          <w:rFonts w:ascii="Menlo" w:hAnsi="Menlo" w:cs="Menlo"/>
          <w:i/>
          <w:iCs/>
          <w:color w:val="008000"/>
        </w:rPr>
        <w:t>}</w:t>
      </w:r>
      <w:r>
        <w:rPr>
          <w:rFonts w:ascii="Menlo" w:hAnsi="Menlo" w:cs="Menlo"/>
          <w:i/>
          <w:iCs/>
          <w:color w:val="2A00FF"/>
        </w:rPr>
        <w:t>"</w:t>
      </w:r>
      <w:r>
        <w:rPr>
          <w:rFonts w:ascii="Menlo" w:hAnsi="Menlo" w:cs="Menlo"/>
        </w:rPr>
        <w:t xml:space="preserve"> </w:t>
      </w:r>
      <w:proofErr w:type="spellStart"/>
      <w:r w:rsidRPr="00C835F3">
        <w:rPr>
          <w:rFonts w:ascii="Menlo" w:hAnsi="Menlo" w:cs="Menlo"/>
          <w:b/>
          <w:color w:val="7F007F"/>
        </w:rPr>
        <w:t>encryptKey</w:t>
      </w:r>
      <w:proofErr w:type="spellEnd"/>
      <w:r>
        <w:rPr>
          <w:rFonts w:ascii="Menlo" w:hAnsi="Menlo" w:cs="Menlo"/>
          <w:color w:val="000000"/>
        </w:rPr>
        <w:t>=</w:t>
      </w:r>
      <w:r>
        <w:rPr>
          <w:rFonts w:ascii="Menlo" w:hAnsi="Menlo" w:cs="Menlo"/>
          <w:i/>
          <w:iCs/>
          <w:color w:val="2A00FF"/>
        </w:rPr>
        <w:t>"</w:t>
      </w:r>
      <w:r>
        <w:rPr>
          <w:rFonts w:ascii="Menlo" w:hAnsi="Menlo" w:cs="Menlo"/>
          <w:i/>
          <w:iCs/>
          <w:color w:val="008000"/>
        </w:rPr>
        <w:t>${</w:t>
      </w:r>
      <w:proofErr w:type="spellStart"/>
      <w:r>
        <w:rPr>
          <w:rFonts w:ascii="Menlo" w:hAnsi="Menlo" w:cs="Menlo"/>
          <w:i/>
          <w:iCs/>
          <w:color w:val="008000"/>
        </w:rPr>
        <w:t>encryptKey</w:t>
      </w:r>
      <w:proofErr w:type="spellEnd"/>
      <w:r>
        <w:rPr>
          <w:rFonts w:ascii="Menlo" w:hAnsi="Menlo" w:cs="Menlo"/>
          <w:i/>
          <w:iCs/>
          <w:color w:val="008000"/>
        </w:rPr>
        <w:t>}</w:t>
      </w:r>
      <w:r>
        <w:rPr>
          <w:rFonts w:ascii="Menlo" w:hAnsi="Menlo" w:cs="Menlo"/>
          <w:i/>
          <w:iCs/>
          <w:color w:val="2A00FF"/>
        </w:rPr>
        <w:t>"</w:t>
      </w:r>
      <w:r>
        <w:rPr>
          <w:rFonts w:ascii="Menlo" w:hAnsi="Menlo" w:cs="Menlo"/>
        </w:rPr>
        <w:t xml:space="preserve"> </w:t>
      </w:r>
      <w:r>
        <w:rPr>
          <w:rFonts w:ascii="Menlo" w:hAnsi="Menlo" w:cs="Menlo"/>
          <w:color w:val="008080"/>
        </w:rPr>
        <w:t>/&gt;</w:t>
      </w:r>
    </w:p>
    <w:p w:rsidR="00C835F3" w:rsidRPr="00514313" w:rsidRDefault="00C835F3" w:rsidP="00C835F3">
      <w:pPr>
        <w:rPr>
          <w:rFonts w:eastAsia="Times New Roman" w:cs="Times New Roman"/>
        </w:rPr>
      </w:pPr>
      <w:r>
        <w:rPr>
          <w:rFonts w:ascii="Menlo" w:hAnsi="Menlo" w:cs="Menlo"/>
          <w:color w:val="000000"/>
        </w:rPr>
        <w:tab/>
      </w:r>
      <w:r>
        <w:rPr>
          <w:rFonts w:ascii="Menlo" w:hAnsi="Menlo" w:cs="Menlo"/>
          <w:color w:val="008080"/>
        </w:rPr>
        <w:t>&lt;/</w:t>
      </w:r>
      <w:proofErr w:type="spellStart"/>
      <w:r>
        <w:rPr>
          <w:rFonts w:ascii="Menlo" w:hAnsi="Menlo" w:cs="Menlo"/>
          <w:color w:val="3F7F7F"/>
        </w:rPr>
        <w:t>azure-vault-property-provider:config</w:t>
      </w:r>
      <w:proofErr w:type="spellEnd"/>
      <w:r>
        <w:rPr>
          <w:rFonts w:ascii="Menlo" w:hAnsi="Menlo" w:cs="Menlo"/>
          <w:color w:val="008080"/>
        </w:rPr>
        <w:t>&gt;</w:t>
      </w:r>
    </w:p>
    <w:p w:rsidR="00514313" w:rsidRPr="00514313" w:rsidRDefault="00514313" w:rsidP="00514313">
      <w:pPr>
        <w:spacing w:before="100" w:beforeAutospacing="1" w:after="100" w:afterAutospacing="1"/>
        <w:rPr>
          <w:rFonts w:eastAsia="Times New Roman" w:cs="Times New Roman"/>
        </w:rPr>
      </w:pPr>
      <w:r>
        <w:rPr>
          <w:rFonts w:eastAsia="Times New Roman" w:cs="Times New Roman"/>
        </w:rPr>
        <w:lastRenderedPageBreak/>
        <w:t>Within the Azure connector:</w:t>
      </w:r>
    </w:p>
    <w:p w:rsidR="00514313" w:rsidRPr="00514313" w:rsidRDefault="00514313" w:rsidP="00514313">
      <w:pPr>
        <w:pStyle w:val="ListParagraph"/>
        <w:rPr>
          <w:rFonts w:eastAsia="Times New Roman" w:cs="Times New Roman"/>
        </w:rPr>
      </w:pPr>
    </w:p>
    <w:p w:rsidR="00514313" w:rsidRDefault="00514313" w:rsidP="00514313">
      <w:pPr>
        <w:autoSpaceDE w:val="0"/>
        <w:autoSpaceDN w:val="0"/>
        <w:adjustRightInd w:val="0"/>
        <w:ind w:left="360" w:firstLine="720"/>
        <w:rPr>
          <w:rFonts w:ascii="Menlo" w:hAnsi="Menlo" w:cs="Menlo"/>
        </w:rPr>
      </w:pPr>
      <w:r>
        <w:rPr>
          <w:rFonts w:ascii="Menlo" w:hAnsi="Menlo" w:cs="Menlo"/>
          <w:b/>
          <w:bCs/>
          <w:color w:val="7F0055"/>
        </w:rPr>
        <w:t>byte</w:t>
      </w:r>
      <w:r>
        <w:rPr>
          <w:rFonts w:ascii="Menlo" w:hAnsi="Menlo" w:cs="Menlo"/>
          <w:color w:val="000000"/>
        </w:rPr>
        <w:t xml:space="preserve">[] </w:t>
      </w:r>
      <w:proofErr w:type="spellStart"/>
      <w:r>
        <w:rPr>
          <w:rFonts w:ascii="Menlo" w:hAnsi="Menlo" w:cs="Menlo"/>
          <w:color w:val="6A3E3E"/>
        </w:rPr>
        <w:t>secretkey_decodedBytes</w:t>
      </w:r>
      <w:proofErr w:type="spellEnd"/>
      <w:r>
        <w:rPr>
          <w:rFonts w:ascii="Menlo" w:hAnsi="Menlo" w:cs="Menlo"/>
          <w:color w:val="000000"/>
        </w:rPr>
        <w:t xml:space="preserve"> = java.util.Base64.</w:t>
      </w:r>
      <w:r>
        <w:rPr>
          <w:rFonts w:ascii="Menlo" w:hAnsi="Menlo" w:cs="Menlo"/>
          <w:i/>
          <w:iCs/>
          <w:color w:val="000000"/>
        </w:rPr>
        <w:t>getDecoder</w:t>
      </w:r>
      <w:r>
        <w:rPr>
          <w:rFonts w:ascii="Menlo" w:hAnsi="Menlo" w:cs="Menlo"/>
          <w:color w:val="000000"/>
        </w:rPr>
        <w:t>().decode(</w:t>
      </w:r>
      <w:r>
        <w:rPr>
          <w:rFonts w:ascii="Menlo" w:hAnsi="Menlo" w:cs="Menlo"/>
          <w:color w:val="6A3E3E"/>
        </w:rPr>
        <w:t>parameters1</w:t>
      </w:r>
      <w:r>
        <w:rPr>
          <w:rFonts w:ascii="Menlo" w:hAnsi="Menlo" w:cs="Menlo"/>
          <w:color w:val="000000"/>
        </w:rPr>
        <w:t>.getStringParameter(</w:t>
      </w:r>
      <w:r>
        <w:rPr>
          <w:rFonts w:ascii="Menlo" w:hAnsi="Menlo" w:cs="Menlo"/>
          <w:color w:val="2A00FF"/>
        </w:rPr>
        <w:t>"encryptKey"</w:t>
      </w:r>
      <w:r>
        <w:rPr>
          <w:rFonts w:ascii="Menlo" w:hAnsi="Menlo" w:cs="Menlo"/>
          <w:color w:val="000000"/>
        </w:rPr>
        <w:t>));</w:t>
      </w:r>
    </w:p>
    <w:p w:rsidR="00514313" w:rsidRDefault="00514313" w:rsidP="00514313">
      <w:pPr>
        <w:pStyle w:val="ListParagraph"/>
        <w:spacing w:before="100" w:beforeAutospacing="1" w:after="100" w:afterAutospacing="1"/>
        <w:rPr>
          <w:rFonts w:ascii="Menlo" w:hAnsi="Menlo" w:cs="Menlo"/>
          <w:color w:val="000000"/>
        </w:rPr>
      </w:pPr>
      <w:r>
        <w:rPr>
          <w:rFonts w:ascii="Menlo" w:hAnsi="Menlo" w:cs="Menlo"/>
          <w:color w:val="000000"/>
        </w:rPr>
        <w:t xml:space="preserve">    </w:t>
      </w:r>
      <w:r>
        <w:rPr>
          <w:rFonts w:ascii="Menlo" w:hAnsi="Menlo" w:cs="Menlo"/>
          <w:color w:val="000000"/>
        </w:rPr>
        <w:tab/>
      </w:r>
      <w:proofErr w:type="spellStart"/>
      <w:r>
        <w:rPr>
          <w:rFonts w:ascii="Menlo" w:hAnsi="Menlo" w:cs="Menlo"/>
          <w:color w:val="6A3E3E"/>
        </w:rPr>
        <w:t>decodedKey</w:t>
      </w:r>
      <w:proofErr w:type="spellEnd"/>
      <w:r>
        <w:rPr>
          <w:rFonts w:ascii="Menlo" w:hAnsi="Menlo" w:cs="Menlo"/>
          <w:color w:val="000000"/>
        </w:rPr>
        <w:t xml:space="preserve"> = </w:t>
      </w:r>
      <w:r>
        <w:rPr>
          <w:rFonts w:ascii="Menlo" w:hAnsi="Menlo" w:cs="Menlo"/>
          <w:b/>
          <w:bCs/>
          <w:color w:val="7F0055"/>
        </w:rPr>
        <w:t>new</w:t>
      </w:r>
      <w:r>
        <w:rPr>
          <w:rFonts w:ascii="Menlo" w:hAnsi="Menlo" w:cs="Menlo"/>
          <w:color w:val="000000"/>
        </w:rPr>
        <w:t xml:space="preserve"> String(</w:t>
      </w:r>
      <w:proofErr w:type="spellStart"/>
      <w:r>
        <w:rPr>
          <w:rFonts w:ascii="Menlo" w:hAnsi="Menlo" w:cs="Menlo"/>
          <w:color w:val="6A3E3E"/>
        </w:rPr>
        <w:t>secretkey_decodedBytes</w:t>
      </w:r>
      <w:proofErr w:type="spellEnd"/>
      <w:r>
        <w:rPr>
          <w:rFonts w:ascii="Menlo" w:hAnsi="Menlo" w:cs="Menlo"/>
          <w:color w:val="000000"/>
        </w:rPr>
        <w:t>, StandardCharsets.</w:t>
      </w:r>
      <w:r>
        <w:rPr>
          <w:rFonts w:ascii="Menlo" w:hAnsi="Menlo" w:cs="Menlo"/>
          <w:b/>
          <w:bCs/>
          <w:i/>
          <w:iCs/>
          <w:color w:val="0000C0"/>
        </w:rPr>
        <w:t>UTF_8</w:t>
      </w:r>
      <w:r>
        <w:rPr>
          <w:rFonts w:ascii="Menlo" w:hAnsi="Menlo" w:cs="Menlo"/>
          <w:color w:val="000000"/>
        </w:rPr>
        <w:t>);</w:t>
      </w:r>
    </w:p>
    <w:p w:rsidR="00514313" w:rsidRPr="00B052A8" w:rsidRDefault="00514313" w:rsidP="00514313">
      <w:pPr>
        <w:pStyle w:val="ListParagraph"/>
        <w:spacing w:before="100" w:beforeAutospacing="1" w:after="100" w:afterAutospacing="1"/>
        <w:rPr>
          <w:rFonts w:eastAsia="Times New Roman" w:cs="Times New Roman"/>
        </w:rPr>
      </w:pPr>
    </w:p>
    <w:p w:rsidR="00302599" w:rsidRDefault="00302599" w:rsidP="00302599">
      <w:pPr>
        <w:spacing w:before="150"/>
        <w:rPr>
          <w:rFonts w:eastAsia="Times New Roman" w:cs="Times New Roman"/>
        </w:rPr>
      </w:pPr>
    </w:p>
    <w:p w:rsidR="00302599" w:rsidRDefault="00236B49" w:rsidP="00302599">
      <w:pPr>
        <w:spacing w:before="150"/>
        <w:rPr>
          <w:rFonts w:eastAsia="Times New Roman" w:cs="Times New Roman"/>
        </w:rPr>
      </w:pPr>
      <w:r w:rsidRPr="00302599">
        <w:rPr>
          <w:rFonts w:eastAsia="Times New Roman" w:cs="Times New Roman"/>
        </w:rPr>
        <w:t xml:space="preserve">The asset for </w:t>
      </w:r>
      <w:r w:rsidR="00302599">
        <w:rPr>
          <w:rFonts w:eastAsia="Times New Roman" w:cs="Times New Roman"/>
        </w:rPr>
        <w:t xml:space="preserve">Azure </w:t>
      </w:r>
      <w:r w:rsidRPr="00302599">
        <w:rPr>
          <w:rFonts w:eastAsia="Times New Roman" w:cs="Times New Roman"/>
        </w:rPr>
        <w:t xml:space="preserve">Custom Properties provider with Encryption of Client ID and Secret using an Base64 encoded </w:t>
      </w:r>
      <w:proofErr w:type="spellStart"/>
      <w:r w:rsidRPr="00302599">
        <w:rPr>
          <w:rFonts w:eastAsia="Times New Roman" w:cs="Times New Roman"/>
        </w:rPr>
        <w:t>encryptKey</w:t>
      </w:r>
      <w:proofErr w:type="spellEnd"/>
      <w:r w:rsidR="00302599">
        <w:rPr>
          <w:rFonts w:eastAsia="Times New Roman" w:cs="Times New Roman"/>
        </w:rPr>
        <w:t xml:space="preserve"> is available at </w:t>
      </w:r>
      <w:r w:rsidRPr="00302599">
        <w:rPr>
          <w:rFonts w:eastAsia="Times New Roman" w:cs="Times New Roman"/>
        </w:rPr>
        <w:t>: </w:t>
      </w:r>
    </w:p>
    <w:p w:rsidR="00236B49" w:rsidRPr="00302599" w:rsidRDefault="00EC164A" w:rsidP="00302599">
      <w:pPr>
        <w:spacing w:before="150"/>
        <w:rPr>
          <w:rFonts w:eastAsia="Times New Roman" w:cs="Times New Roman"/>
          <w:b/>
        </w:rPr>
      </w:pPr>
      <w:hyperlink r:id="rId13" w:history="1">
        <w:r w:rsidRPr="00516408">
          <w:rPr>
            <w:rStyle w:val="Hyperlink"/>
          </w:rPr>
          <w:t>https://github.com/mulesoft-catalyst/azure-vault-custom-properties-provider-encrypted</w:t>
        </w:r>
      </w:hyperlink>
      <w:r>
        <w:t xml:space="preserve"> </w:t>
      </w:r>
    </w:p>
    <w:p w:rsidR="00236B49" w:rsidRPr="00B052A8" w:rsidRDefault="00236B49" w:rsidP="00236B49">
      <w:pPr>
        <w:spacing w:before="450"/>
        <w:outlineLvl w:val="2"/>
        <w:rPr>
          <w:rFonts w:eastAsia="Times New Roman" w:cs="Times New Roman"/>
          <w:b/>
          <w:bCs/>
          <w:color w:val="172B4D"/>
          <w:spacing w:val="-1"/>
        </w:rPr>
      </w:pPr>
      <w:bookmarkStart w:id="8" w:name="_Toc45382303"/>
      <w:r w:rsidRPr="00B052A8">
        <w:rPr>
          <w:rFonts w:eastAsia="Times New Roman" w:cs="Times New Roman"/>
          <w:b/>
          <w:bCs/>
          <w:color w:val="172B4D"/>
          <w:spacing w:val="-1"/>
        </w:rPr>
        <w:t>Vault secrets are retrieved at the transaction time</w:t>
      </w:r>
      <w:bookmarkEnd w:id="8"/>
    </w:p>
    <w:p w:rsidR="00236B49" w:rsidRPr="00B052A8" w:rsidRDefault="00236B49" w:rsidP="00236B49">
      <w:pPr>
        <w:spacing w:before="150"/>
        <w:outlineLvl w:val="3"/>
        <w:rPr>
          <w:rFonts w:eastAsia="Times New Roman" w:cs="Times New Roman"/>
          <w:b/>
          <w:bCs/>
          <w:color w:val="172B4D"/>
          <w:spacing w:val="-1"/>
          <w:sz w:val="21"/>
          <w:szCs w:val="21"/>
        </w:rPr>
      </w:pPr>
      <w:r w:rsidRPr="00B052A8">
        <w:rPr>
          <w:rFonts w:eastAsia="Times New Roman" w:cs="Times New Roman"/>
          <w:b/>
          <w:bCs/>
          <w:color w:val="172B4D"/>
          <w:spacing w:val="-1"/>
          <w:sz w:val="21"/>
          <w:szCs w:val="21"/>
        </w:rPr>
        <w:t>Why this method?</w:t>
      </w:r>
    </w:p>
    <w:p w:rsidR="00236B49" w:rsidRPr="00B052A8" w:rsidRDefault="00236B49" w:rsidP="00B052A8">
      <w:pPr>
        <w:pStyle w:val="ListParagraph"/>
        <w:numPr>
          <w:ilvl w:val="0"/>
          <w:numId w:val="35"/>
        </w:numPr>
        <w:spacing w:before="100" w:beforeAutospacing="1" w:after="100" w:afterAutospacing="1"/>
        <w:rPr>
          <w:rFonts w:eastAsia="Times New Roman" w:cs="Times New Roman"/>
        </w:rPr>
      </w:pPr>
      <w:r w:rsidRPr="00B052A8">
        <w:rPr>
          <w:rFonts w:eastAsia="Times New Roman" w:cs="Times New Roman"/>
        </w:rPr>
        <w:t xml:space="preserve">Sometimes secret values do change more </w:t>
      </w:r>
      <w:r w:rsidR="007E72EF" w:rsidRPr="00B052A8">
        <w:rPr>
          <w:rFonts w:eastAsia="Times New Roman" w:cs="Times New Roman"/>
        </w:rPr>
        <w:t>frequently,</w:t>
      </w:r>
      <w:r w:rsidRPr="00B052A8">
        <w:rPr>
          <w:rFonts w:eastAsia="Times New Roman" w:cs="Times New Roman"/>
        </w:rPr>
        <w:t xml:space="preserve"> hence this method could be utilized in those cases</w:t>
      </w:r>
    </w:p>
    <w:p w:rsidR="00B052A8" w:rsidRDefault="00236B49" w:rsidP="00B052A8">
      <w:pPr>
        <w:pStyle w:val="ListParagraph"/>
        <w:numPr>
          <w:ilvl w:val="0"/>
          <w:numId w:val="35"/>
        </w:numPr>
        <w:spacing w:before="100" w:beforeAutospacing="1" w:after="240"/>
        <w:rPr>
          <w:rFonts w:eastAsia="Times New Roman" w:cs="Times New Roman"/>
        </w:rPr>
      </w:pPr>
      <w:r w:rsidRPr="00B052A8">
        <w:rPr>
          <w:rFonts w:eastAsia="Times New Roman" w:cs="Times New Roman"/>
        </w:rPr>
        <w:t xml:space="preserve">If the </w:t>
      </w:r>
      <w:r w:rsidR="004566A1">
        <w:rPr>
          <w:rFonts w:eastAsia="Times New Roman" w:cs="Times New Roman"/>
        </w:rPr>
        <w:t xml:space="preserve">connectivity details are kept in Azure vault like </w:t>
      </w:r>
      <w:proofErr w:type="spellStart"/>
      <w:r w:rsidR="004566A1">
        <w:rPr>
          <w:rFonts w:eastAsia="Times New Roman" w:cs="Times New Roman"/>
        </w:rPr>
        <w:t>userid</w:t>
      </w:r>
      <w:proofErr w:type="spellEnd"/>
      <w:r w:rsidR="004566A1">
        <w:rPr>
          <w:rFonts w:eastAsia="Times New Roman" w:cs="Times New Roman"/>
        </w:rPr>
        <w:t>/</w:t>
      </w:r>
      <w:proofErr w:type="spellStart"/>
      <w:r w:rsidR="004566A1">
        <w:rPr>
          <w:rFonts w:eastAsia="Times New Roman" w:cs="Times New Roman"/>
        </w:rPr>
        <w:t>pwd</w:t>
      </w:r>
      <w:proofErr w:type="spellEnd"/>
      <w:r w:rsidRPr="00B052A8">
        <w:rPr>
          <w:rFonts w:eastAsia="Times New Roman" w:cs="Times New Roman"/>
        </w:rPr>
        <w:t xml:space="preserve"> </w:t>
      </w:r>
      <w:r w:rsidR="004566A1">
        <w:rPr>
          <w:rFonts w:eastAsia="Times New Roman" w:cs="Times New Roman"/>
        </w:rPr>
        <w:t>for</w:t>
      </w:r>
      <w:r w:rsidRPr="00B052A8">
        <w:rPr>
          <w:rFonts w:eastAsia="Times New Roman" w:cs="Times New Roman"/>
        </w:rPr>
        <w:t xml:space="preserve"> database/</w:t>
      </w:r>
      <w:r w:rsidR="004566A1">
        <w:rPr>
          <w:rFonts w:eastAsia="Times New Roman" w:cs="Times New Roman"/>
        </w:rPr>
        <w:t xml:space="preserve">application </w:t>
      </w:r>
      <w:r w:rsidRPr="00B052A8">
        <w:rPr>
          <w:rFonts w:eastAsia="Times New Roman" w:cs="Times New Roman"/>
        </w:rPr>
        <w:t xml:space="preserve">system, then at the time of instance startup you shall not be able to validate the connectivity, unless you </w:t>
      </w:r>
      <w:r w:rsidR="004566A1">
        <w:rPr>
          <w:rFonts w:eastAsia="Times New Roman" w:cs="Times New Roman"/>
        </w:rPr>
        <w:t>write a connectivity</w:t>
      </w:r>
      <w:r w:rsidRPr="00B052A8">
        <w:rPr>
          <w:rFonts w:eastAsia="Times New Roman" w:cs="Times New Roman"/>
        </w:rPr>
        <w:t xml:space="preserve"> test</w:t>
      </w:r>
      <w:r w:rsidR="004566A1">
        <w:rPr>
          <w:rFonts w:eastAsia="Times New Roman" w:cs="Times New Roman"/>
        </w:rPr>
        <w:t xml:space="preserve"> within the code</w:t>
      </w:r>
      <w:r w:rsidRPr="00B052A8">
        <w:rPr>
          <w:rFonts w:eastAsia="Times New Roman" w:cs="Times New Roman"/>
        </w:rPr>
        <w:t xml:space="preserve"> during which the secrets could be loaded in cache OR keep a scheduler to run once per startup</w:t>
      </w:r>
      <w:r w:rsidR="004566A1">
        <w:rPr>
          <w:rFonts w:eastAsia="Times New Roman" w:cs="Times New Roman"/>
        </w:rPr>
        <w:t xml:space="preserve"> </w:t>
      </w:r>
      <w:r w:rsidRPr="00B052A8">
        <w:rPr>
          <w:rFonts w:eastAsia="Times New Roman" w:cs="Times New Roman"/>
          <w:i/>
          <w:iCs/>
        </w:rPr>
        <w:t>(e.g. </w:t>
      </w:r>
      <w:hyperlink r:id="rId14" w:history="1">
        <w:r w:rsidRPr="00B052A8">
          <w:rPr>
            <w:rFonts w:eastAsia="Times New Roman" w:cs="Times New Roman"/>
            <w:i/>
            <w:iCs/>
            <w:color w:val="0052CC"/>
            <w:u w:val="single"/>
          </w:rPr>
          <w:t>https://help.mulesoft.com/s/article/How-to-run-a-flow-once-in-when-an-application-starts-in-Mule4</w:t>
        </w:r>
      </w:hyperlink>
      <w:r w:rsidRPr="00B052A8">
        <w:rPr>
          <w:rFonts w:eastAsia="Times New Roman" w:cs="Times New Roman"/>
          <w:i/>
          <w:iCs/>
        </w:rPr>
        <w:t>)</w:t>
      </w:r>
    </w:p>
    <w:p w:rsidR="00236B49" w:rsidRDefault="00236B49" w:rsidP="00B052A8">
      <w:pPr>
        <w:pStyle w:val="ListParagraph"/>
        <w:spacing w:before="100" w:beforeAutospacing="1" w:after="240"/>
        <w:rPr>
          <w:rFonts w:eastAsia="Times New Roman" w:cs="Times New Roman"/>
          <w:i/>
          <w:iCs/>
        </w:rPr>
      </w:pPr>
      <w:r w:rsidRPr="00B052A8">
        <w:rPr>
          <w:rFonts w:eastAsia="Times New Roman" w:cs="Times New Roman"/>
        </w:rPr>
        <w:br/>
      </w:r>
      <w:r w:rsidRPr="00B052A8">
        <w:rPr>
          <w:rFonts w:eastAsia="Times New Roman" w:cs="Times New Roman"/>
          <w:i/>
          <w:iCs/>
        </w:rPr>
        <w:t>*** Please note that there would be more number of hits to Azure Vault and slightly higher response SLA time for the APIs</w:t>
      </w:r>
      <w:r w:rsidR="004566A1">
        <w:rPr>
          <w:rFonts w:eastAsia="Times New Roman" w:cs="Times New Roman"/>
          <w:i/>
          <w:iCs/>
        </w:rPr>
        <w:t xml:space="preserve"> on an average when you chose this method</w:t>
      </w:r>
      <w:r w:rsidRPr="00B052A8">
        <w:rPr>
          <w:rFonts w:eastAsia="Times New Roman" w:cs="Times New Roman"/>
          <w:i/>
          <w:iCs/>
        </w:rPr>
        <w:t>. Additionally, there will be an added dependency on the Azure Vault service being operational during transaction time. ***</w:t>
      </w:r>
    </w:p>
    <w:p w:rsidR="004566A1" w:rsidRDefault="004566A1" w:rsidP="00B052A8">
      <w:pPr>
        <w:pStyle w:val="ListParagraph"/>
        <w:spacing w:before="100" w:beforeAutospacing="1" w:after="240"/>
        <w:rPr>
          <w:rFonts w:eastAsia="Times New Roman" w:cs="Times New Roman"/>
        </w:rPr>
      </w:pPr>
    </w:p>
    <w:p w:rsidR="004566A1" w:rsidRPr="004566A1" w:rsidRDefault="004566A1" w:rsidP="00B052A8">
      <w:pPr>
        <w:pStyle w:val="ListParagraph"/>
        <w:spacing w:before="100" w:beforeAutospacing="1" w:after="240"/>
        <w:rPr>
          <w:rFonts w:eastAsia="Times New Roman" w:cs="Times New Roman"/>
          <w:i/>
        </w:rPr>
      </w:pPr>
      <w:r w:rsidRPr="004566A1">
        <w:rPr>
          <w:rFonts w:eastAsia="Times New Roman" w:cs="Times New Roman"/>
          <w:i/>
        </w:rPr>
        <w:t>We have not seen customers choosing this method more often. One of the reason is, if there are any changes to the secrets they cannot be ideally timed at the same time cache is refreshed, hence, there might be still a need to restart the integration.</w:t>
      </w:r>
    </w:p>
    <w:p w:rsidR="004566A1" w:rsidRPr="004566A1" w:rsidRDefault="004566A1" w:rsidP="00B052A8">
      <w:pPr>
        <w:pStyle w:val="ListParagraph"/>
        <w:spacing w:before="100" w:beforeAutospacing="1" w:after="240"/>
        <w:rPr>
          <w:rFonts w:eastAsia="Times New Roman" w:cs="Times New Roman"/>
          <w:i/>
        </w:rPr>
      </w:pPr>
      <w:r w:rsidRPr="004566A1">
        <w:rPr>
          <w:rFonts w:eastAsia="Times New Roman" w:cs="Times New Roman"/>
          <w:i/>
        </w:rPr>
        <w:t>Hence, instead of building the logic of cache and TTL and maintenance may get complex.</w:t>
      </w:r>
    </w:p>
    <w:p w:rsidR="00236B49" w:rsidRPr="00B052A8" w:rsidRDefault="00236B49" w:rsidP="00B052A8">
      <w:pPr>
        <w:spacing w:before="300"/>
        <w:outlineLvl w:val="3"/>
        <w:rPr>
          <w:rFonts w:eastAsia="Times New Roman" w:cs="Times New Roman"/>
          <w:b/>
          <w:bCs/>
          <w:color w:val="172B4D"/>
          <w:spacing w:val="-1"/>
          <w:sz w:val="21"/>
          <w:szCs w:val="21"/>
        </w:rPr>
      </w:pPr>
      <w:r w:rsidRPr="00B052A8">
        <w:rPr>
          <w:rFonts w:eastAsia="Times New Roman" w:cs="Times New Roman"/>
          <w:b/>
          <w:bCs/>
          <w:color w:val="172B4D"/>
          <w:spacing w:val="-1"/>
          <w:sz w:val="21"/>
          <w:szCs w:val="21"/>
        </w:rPr>
        <w:t>How is this typically achieved?</w:t>
      </w:r>
    </w:p>
    <w:p w:rsidR="00236B49" w:rsidRDefault="00903EC1" w:rsidP="00B052A8">
      <w:pPr>
        <w:pStyle w:val="ListParagraph"/>
        <w:numPr>
          <w:ilvl w:val="0"/>
          <w:numId w:val="36"/>
        </w:numPr>
        <w:spacing w:before="100" w:beforeAutospacing="1" w:after="100" w:afterAutospacing="1"/>
        <w:rPr>
          <w:rFonts w:eastAsia="Times New Roman" w:cs="Times New Roman"/>
        </w:rPr>
      </w:pPr>
      <w:r>
        <w:rPr>
          <w:rFonts w:eastAsia="Times New Roman" w:cs="Times New Roman"/>
        </w:rPr>
        <w:lastRenderedPageBreak/>
        <w:t>On a scheduler(</w:t>
      </w:r>
      <w:r w:rsidRPr="00903EC1">
        <w:rPr>
          <w:rFonts w:eastAsia="Times New Roman" w:cs="Times New Roman"/>
          <w:i/>
        </w:rPr>
        <w:t>which runs once during the startup</w:t>
      </w:r>
      <w:r>
        <w:rPr>
          <w:rFonts w:eastAsia="Times New Roman" w:cs="Times New Roman"/>
        </w:rPr>
        <w:t>) , s</w:t>
      </w:r>
      <w:r w:rsidR="00236B49" w:rsidRPr="00B052A8">
        <w:rPr>
          <w:rFonts w:eastAsia="Times New Roman" w:cs="Times New Roman"/>
        </w:rPr>
        <w:t xml:space="preserve">etting a caching strategy with the secret keys </w:t>
      </w:r>
      <w:r w:rsidR="00CB3178">
        <w:rPr>
          <w:rFonts w:eastAsia="Times New Roman" w:cs="Times New Roman"/>
        </w:rPr>
        <w:t xml:space="preserve">like user id and </w:t>
      </w:r>
      <w:proofErr w:type="spellStart"/>
      <w:r w:rsidR="00CB3178">
        <w:rPr>
          <w:rFonts w:eastAsia="Times New Roman" w:cs="Times New Roman"/>
        </w:rPr>
        <w:t>pwd</w:t>
      </w:r>
      <w:proofErr w:type="spellEnd"/>
      <w:r>
        <w:rPr>
          <w:rFonts w:eastAsia="Times New Roman" w:cs="Times New Roman"/>
        </w:rPr>
        <w:t xml:space="preserve"> key names (</w:t>
      </w:r>
      <w:r w:rsidRPr="00903EC1">
        <w:rPr>
          <w:rFonts w:eastAsia="Times New Roman" w:cs="Times New Roman"/>
          <w:i/>
        </w:rPr>
        <w:t>keeping them into variables</w:t>
      </w:r>
      <w:r>
        <w:rPr>
          <w:rFonts w:eastAsia="Times New Roman" w:cs="Times New Roman"/>
        </w:rPr>
        <w:t>)</w:t>
      </w:r>
      <w:r w:rsidR="00236B49" w:rsidRPr="00B052A8">
        <w:rPr>
          <w:rFonts w:eastAsia="Times New Roman" w:cs="Times New Roman"/>
        </w:rPr>
        <w:t>. Below are some example snapshots, on how a transactional flow would look like.</w:t>
      </w:r>
    </w:p>
    <w:p w:rsidR="00903EC1" w:rsidRDefault="00903EC1" w:rsidP="00903EC1">
      <w:pPr>
        <w:spacing w:before="100" w:beforeAutospacing="1" w:after="100" w:afterAutospacing="1"/>
        <w:rPr>
          <w:rFonts w:eastAsia="Times New Roman" w:cs="Times New Roman"/>
        </w:rPr>
      </w:pPr>
      <w:r w:rsidRPr="00903EC1">
        <w:rPr>
          <w:rFonts w:eastAsia="Times New Roman" w:cs="Times New Roman"/>
          <w:noProof/>
        </w:rPr>
        <w:drawing>
          <wp:inline distT="0" distB="0" distL="0" distR="0" wp14:anchorId="2D5CA6FA" wp14:editId="66D24A30">
            <wp:extent cx="5943600" cy="1457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57325"/>
                    </a:xfrm>
                    <a:prstGeom prst="rect">
                      <a:avLst/>
                    </a:prstGeom>
                  </pic:spPr>
                </pic:pic>
              </a:graphicData>
            </a:graphic>
          </wp:inline>
        </w:drawing>
      </w:r>
    </w:p>
    <w:p w:rsidR="00903EC1" w:rsidRDefault="00903EC1" w:rsidP="00903EC1">
      <w:pPr>
        <w:spacing w:before="100" w:beforeAutospacing="1" w:after="100" w:afterAutospacing="1"/>
        <w:rPr>
          <w:rFonts w:eastAsia="Times New Roman" w:cs="Times New Roman"/>
        </w:rPr>
      </w:pPr>
      <w:r>
        <w:rPr>
          <w:rFonts w:eastAsia="Times New Roman" w:cs="Times New Roman"/>
        </w:rPr>
        <w:t xml:space="preserve">Below is the flow, where the values are cached for </w:t>
      </w:r>
      <w:proofErr w:type="spellStart"/>
      <w:r>
        <w:rPr>
          <w:rFonts w:eastAsia="Times New Roman" w:cs="Times New Roman"/>
        </w:rPr>
        <w:t>userid</w:t>
      </w:r>
      <w:proofErr w:type="spellEnd"/>
      <w:r>
        <w:rPr>
          <w:rFonts w:eastAsia="Times New Roman" w:cs="Times New Roman"/>
        </w:rPr>
        <w:t xml:space="preserve"> and </w:t>
      </w:r>
      <w:proofErr w:type="spellStart"/>
      <w:r>
        <w:rPr>
          <w:rFonts w:eastAsia="Times New Roman" w:cs="Times New Roman"/>
        </w:rPr>
        <w:t>pwd</w:t>
      </w:r>
      <w:proofErr w:type="spellEnd"/>
      <w:r>
        <w:rPr>
          <w:rFonts w:eastAsia="Times New Roman" w:cs="Times New Roman"/>
        </w:rPr>
        <w:t xml:space="preserve"> and they are set into another set of variables(</w:t>
      </w:r>
      <w:proofErr w:type="spellStart"/>
      <w:r>
        <w:rPr>
          <w:rFonts w:eastAsia="Times New Roman" w:cs="Times New Roman"/>
        </w:rPr>
        <w:t>dbUser</w:t>
      </w:r>
      <w:proofErr w:type="spellEnd"/>
      <w:r>
        <w:rPr>
          <w:rFonts w:eastAsia="Times New Roman" w:cs="Times New Roman"/>
        </w:rPr>
        <w:t xml:space="preserve">, </w:t>
      </w:r>
      <w:proofErr w:type="spellStart"/>
      <w:r>
        <w:rPr>
          <w:rFonts w:eastAsia="Times New Roman" w:cs="Times New Roman"/>
        </w:rPr>
        <w:t>dbPwd</w:t>
      </w:r>
      <w:proofErr w:type="spellEnd"/>
      <w:r>
        <w:rPr>
          <w:rFonts w:eastAsia="Times New Roman" w:cs="Times New Roman"/>
        </w:rPr>
        <w:t>).</w:t>
      </w:r>
    </w:p>
    <w:p w:rsidR="00903EC1" w:rsidRDefault="00903EC1" w:rsidP="00903EC1">
      <w:pPr>
        <w:spacing w:before="100" w:beforeAutospacing="1" w:after="100" w:afterAutospacing="1"/>
        <w:rPr>
          <w:rFonts w:eastAsia="Times New Roman" w:cs="Times New Roman"/>
        </w:rPr>
      </w:pPr>
      <w:r w:rsidRPr="00903EC1">
        <w:rPr>
          <w:rFonts w:eastAsia="Times New Roman" w:cs="Times New Roman"/>
          <w:noProof/>
        </w:rPr>
        <w:drawing>
          <wp:inline distT="0" distB="0" distL="0" distR="0" wp14:anchorId="73A41C91" wp14:editId="3BFB956F">
            <wp:extent cx="5943600" cy="11245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24585"/>
                    </a:xfrm>
                    <a:prstGeom prst="rect">
                      <a:avLst/>
                    </a:prstGeom>
                  </pic:spPr>
                </pic:pic>
              </a:graphicData>
            </a:graphic>
          </wp:inline>
        </w:drawing>
      </w:r>
    </w:p>
    <w:p w:rsidR="00903EC1" w:rsidRDefault="00903EC1" w:rsidP="00903EC1">
      <w:pPr>
        <w:spacing w:before="100" w:beforeAutospacing="1" w:after="100" w:afterAutospacing="1"/>
        <w:rPr>
          <w:rFonts w:eastAsia="Times New Roman" w:cs="Times New Roman"/>
        </w:rPr>
      </w:pPr>
      <w:r>
        <w:rPr>
          <w:rFonts w:eastAsia="Times New Roman" w:cs="Times New Roman"/>
        </w:rPr>
        <w:t>Connections to the systems (like in this case database) will have reference to these variables like shown below:</w:t>
      </w:r>
    </w:p>
    <w:p w:rsidR="00903EC1" w:rsidRDefault="00903EC1" w:rsidP="00903EC1">
      <w:pPr>
        <w:spacing w:before="100" w:beforeAutospacing="1" w:after="100" w:afterAutospacing="1"/>
        <w:rPr>
          <w:rFonts w:eastAsia="Times New Roman" w:cs="Times New Roman"/>
        </w:rPr>
      </w:pPr>
      <w:r w:rsidRPr="00903EC1">
        <w:rPr>
          <w:rFonts w:eastAsia="Times New Roman" w:cs="Times New Roman"/>
          <w:noProof/>
        </w:rPr>
        <w:drawing>
          <wp:inline distT="0" distB="0" distL="0" distR="0" wp14:anchorId="0B43DD71" wp14:editId="717364C6">
            <wp:extent cx="3403763" cy="244736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3945" cy="2461875"/>
                    </a:xfrm>
                    <a:prstGeom prst="rect">
                      <a:avLst/>
                    </a:prstGeom>
                  </pic:spPr>
                </pic:pic>
              </a:graphicData>
            </a:graphic>
          </wp:inline>
        </w:drawing>
      </w:r>
    </w:p>
    <w:p w:rsidR="00903EC1" w:rsidRPr="004A694A" w:rsidRDefault="00903EC1" w:rsidP="00903EC1">
      <w:pPr>
        <w:spacing w:before="100" w:beforeAutospacing="1" w:after="100" w:afterAutospacing="1"/>
        <w:rPr>
          <w:rFonts w:eastAsia="Times New Roman" w:cs="Times New Roman"/>
          <w:b/>
          <w:u w:val="single"/>
        </w:rPr>
      </w:pPr>
      <w:r w:rsidRPr="004A694A">
        <w:rPr>
          <w:rFonts w:eastAsia="Times New Roman" w:cs="Times New Roman"/>
          <w:b/>
          <w:u w:val="single"/>
        </w:rPr>
        <w:t>Important Note:</w:t>
      </w:r>
    </w:p>
    <w:p w:rsidR="00903EC1" w:rsidRDefault="00903EC1" w:rsidP="00903EC1">
      <w:pPr>
        <w:pStyle w:val="ListParagraph"/>
        <w:numPr>
          <w:ilvl w:val="0"/>
          <w:numId w:val="32"/>
        </w:numPr>
        <w:spacing w:before="100" w:beforeAutospacing="1" w:after="100" w:afterAutospacing="1"/>
        <w:rPr>
          <w:rFonts w:eastAsia="Times New Roman" w:cs="Times New Roman"/>
        </w:rPr>
      </w:pPr>
      <w:r>
        <w:rPr>
          <w:rFonts w:eastAsia="Times New Roman" w:cs="Times New Roman"/>
        </w:rPr>
        <w:t xml:space="preserve">For this method, the connections should have the below flag “unchecked” – </w:t>
      </w:r>
      <w:r w:rsidRPr="00903EC1">
        <w:rPr>
          <w:rFonts w:eastAsia="Times New Roman" w:cs="Times New Roman"/>
          <w:i/>
        </w:rPr>
        <w:t>“Fails deployment when test connection fails”</w:t>
      </w:r>
    </w:p>
    <w:p w:rsidR="00903EC1" w:rsidRDefault="00903EC1" w:rsidP="00903EC1">
      <w:pPr>
        <w:spacing w:before="100" w:beforeAutospacing="1" w:after="100" w:afterAutospacing="1"/>
        <w:ind w:left="360"/>
        <w:rPr>
          <w:rFonts w:eastAsia="Times New Roman" w:cs="Times New Roman"/>
        </w:rPr>
      </w:pPr>
    </w:p>
    <w:p w:rsidR="00903EC1" w:rsidRDefault="00903EC1" w:rsidP="00903EC1">
      <w:pPr>
        <w:spacing w:before="100" w:beforeAutospacing="1" w:after="100" w:afterAutospacing="1"/>
        <w:ind w:left="360"/>
        <w:rPr>
          <w:rFonts w:eastAsia="Times New Roman" w:cs="Times New Roman"/>
        </w:rPr>
      </w:pPr>
      <w:r w:rsidRPr="00903EC1">
        <w:rPr>
          <w:rFonts w:eastAsia="Times New Roman" w:cs="Times New Roman"/>
          <w:noProof/>
        </w:rPr>
        <w:drawing>
          <wp:inline distT="0" distB="0" distL="0" distR="0" wp14:anchorId="0C0B2929" wp14:editId="7F067886">
            <wp:extent cx="3004959" cy="2538805"/>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6177" cy="2548282"/>
                    </a:xfrm>
                    <a:prstGeom prst="rect">
                      <a:avLst/>
                    </a:prstGeom>
                  </pic:spPr>
                </pic:pic>
              </a:graphicData>
            </a:graphic>
          </wp:inline>
        </w:drawing>
      </w:r>
    </w:p>
    <w:p w:rsidR="0064186D" w:rsidRDefault="0064186D" w:rsidP="0064186D">
      <w:pPr>
        <w:pStyle w:val="ListParagraph"/>
        <w:numPr>
          <w:ilvl w:val="0"/>
          <w:numId w:val="32"/>
        </w:numPr>
        <w:spacing w:before="100" w:beforeAutospacing="1" w:after="100" w:afterAutospacing="1"/>
        <w:rPr>
          <w:rFonts w:eastAsia="Times New Roman" w:cs="Times New Roman"/>
        </w:rPr>
      </w:pPr>
      <w:r>
        <w:rPr>
          <w:rFonts w:eastAsia="Times New Roman" w:cs="Times New Roman"/>
        </w:rPr>
        <w:t>Caching strategy in the above example is as below</w:t>
      </w:r>
    </w:p>
    <w:p w:rsidR="0064186D" w:rsidRDefault="0064186D" w:rsidP="0064186D">
      <w:pPr>
        <w:pStyle w:val="ListParagraph"/>
        <w:spacing w:before="100" w:beforeAutospacing="1" w:after="100" w:afterAutospacing="1"/>
        <w:rPr>
          <w:rFonts w:eastAsia="Times New Roman" w:cs="Times New Roman"/>
        </w:rPr>
      </w:pPr>
      <w:r w:rsidRPr="0064186D">
        <w:rPr>
          <w:rFonts w:eastAsia="Times New Roman" w:cs="Times New Roman"/>
          <w:noProof/>
        </w:rPr>
        <w:drawing>
          <wp:inline distT="0" distB="0" distL="0" distR="0" wp14:anchorId="22B80B49" wp14:editId="29C0497A">
            <wp:extent cx="2339788" cy="227279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0332" cy="2283036"/>
                    </a:xfrm>
                    <a:prstGeom prst="rect">
                      <a:avLst/>
                    </a:prstGeom>
                  </pic:spPr>
                </pic:pic>
              </a:graphicData>
            </a:graphic>
          </wp:inline>
        </w:drawing>
      </w:r>
    </w:p>
    <w:p w:rsidR="0064186D" w:rsidRPr="0064186D" w:rsidRDefault="0064186D" w:rsidP="0064186D">
      <w:pPr>
        <w:pStyle w:val="ListParagraph"/>
        <w:spacing w:before="100" w:beforeAutospacing="1" w:after="100" w:afterAutospacing="1"/>
        <w:rPr>
          <w:rFonts w:eastAsia="Times New Roman" w:cs="Times New Roman"/>
          <w:i/>
        </w:rPr>
      </w:pPr>
      <w:r w:rsidRPr="0064186D">
        <w:rPr>
          <w:rFonts w:eastAsia="Times New Roman" w:cs="Times New Roman"/>
          <w:i/>
        </w:rPr>
        <w:t xml:space="preserve">This means the </w:t>
      </w:r>
      <w:proofErr w:type="spellStart"/>
      <w:r w:rsidRPr="0064186D">
        <w:rPr>
          <w:rFonts w:eastAsia="Times New Roman" w:cs="Times New Roman"/>
          <w:i/>
        </w:rPr>
        <w:t>userid</w:t>
      </w:r>
      <w:proofErr w:type="spellEnd"/>
      <w:r w:rsidRPr="0064186D">
        <w:rPr>
          <w:rFonts w:eastAsia="Times New Roman" w:cs="Times New Roman"/>
          <w:i/>
        </w:rPr>
        <w:t xml:space="preserve"> will be available in the runtime cache for max 1 day after which the first transaction after 24 </w:t>
      </w:r>
      <w:proofErr w:type="spellStart"/>
      <w:r w:rsidRPr="0064186D">
        <w:rPr>
          <w:rFonts w:eastAsia="Times New Roman" w:cs="Times New Roman"/>
          <w:i/>
        </w:rPr>
        <w:t>hrs</w:t>
      </w:r>
      <w:proofErr w:type="spellEnd"/>
      <w:r w:rsidRPr="0064186D">
        <w:rPr>
          <w:rFonts w:eastAsia="Times New Roman" w:cs="Times New Roman"/>
          <w:i/>
        </w:rPr>
        <w:t>, will call Azure Key Vault again and retrieve/set the key/values.</w:t>
      </w:r>
      <w:r w:rsidR="00CE467D">
        <w:rPr>
          <w:rFonts w:eastAsia="Times New Roman" w:cs="Times New Roman"/>
          <w:i/>
        </w:rPr>
        <w:t xml:space="preserve"> Please note that we aren’t doing the TTL management on Azure Token or Azure Connection (that’s not the requirement here).</w:t>
      </w:r>
    </w:p>
    <w:p w:rsidR="0064186D" w:rsidRPr="0064186D" w:rsidRDefault="0064186D" w:rsidP="0064186D">
      <w:pPr>
        <w:pStyle w:val="ListParagraph"/>
        <w:spacing w:before="100" w:beforeAutospacing="1" w:after="100" w:afterAutospacing="1"/>
        <w:rPr>
          <w:rFonts w:eastAsia="Times New Roman" w:cs="Times New Roman"/>
        </w:rPr>
      </w:pPr>
    </w:p>
    <w:p w:rsidR="00B052A8" w:rsidRPr="00B052A8" w:rsidRDefault="00B052A8" w:rsidP="00B052A8">
      <w:pPr>
        <w:pStyle w:val="ListParagraph"/>
        <w:spacing w:before="100" w:beforeAutospacing="1" w:after="100" w:afterAutospacing="1"/>
        <w:rPr>
          <w:rFonts w:eastAsia="Times New Roman" w:cs="Times New Roman"/>
        </w:rPr>
      </w:pPr>
    </w:p>
    <w:p w:rsidR="00B052A8" w:rsidRPr="00B052A8" w:rsidRDefault="00236B49" w:rsidP="00B052A8">
      <w:pPr>
        <w:pStyle w:val="ListParagraph"/>
        <w:spacing w:before="100" w:beforeAutospacing="1" w:after="100" w:afterAutospacing="1"/>
        <w:rPr>
          <w:rFonts w:eastAsia="Times New Roman" w:cs="Times New Roman"/>
        </w:rPr>
      </w:pPr>
      <w:r w:rsidRPr="00B052A8">
        <w:rPr>
          <w:rFonts w:eastAsia="Times New Roman" w:cs="Times New Roman"/>
        </w:rPr>
        <w:t>**** Please note that , to retrieve values from Azure Key vault I am using another custom Asset (</w:t>
      </w:r>
      <w:hyperlink r:id="rId20" w:history="1">
        <w:r w:rsidR="00BC6913" w:rsidRPr="00516408">
          <w:rPr>
            <w:rStyle w:val="Hyperlink"/>
          </w:rPr>
          <w:t>https://github.com/mulesoft-catalyst/azurekeyvault-secrets-demo-usages/tree/master/src/test/resources/azure-connector-onDemand-%20no-encryption</w:t>
        </w:r>
      </w:hyperlink>
      <w:r w:rsidR="00BC6913">
        <w:t xml:space="preserve"> </w:t>
      </w:r>
      <w:r w:rsidRPr="00B052A8">
        <w:rPr>
          <w:rFonts w:eastAsia="Times New Roman" w:cs="Times New Roman"/>
        </w:rPr>
        <w:t>), </w:t>
      </w:r>
      <w:r w:rsidRPr="00B052A8">
        <w:rPr>
          <w:rFonts w:eastAsia="Times New Roman" w:cs="Times New Roman"/>
          <w:b/>
          <w:bCs/>
          <w:i/>
          <w:iCs/>
        </w:rPr>
        <w:t>but you can use Azure REST API as shown in picture below</w:t>
      </w:r>
      <w:r w:rsidRPr="00B052A8">
        <w:rPr>
          <w:rFonts w:eastAsia="Times New Roman" w:cs="Times New Roman"/>
        </w:rPr>
        <w:t>****</w:t>
      </w:r>
    </w:p>
    <w:p w:rsidR="001A1F17" w:rsidRDefault="001A1F17" w:rsidP="001A1F17">
      <w:pPr>
        <w:pStyle w:val="ListParagraph"/>
        <w:spacing w:before="100" w:beforeAutospacing="1" w:after="100" w:afterAutospacing="1"/>
        <w:rPr>
          <w:rFonts w:eastAsia="Times New Roman" w:cs="Times New Roman"/>
        </w:rPr>
      </w:pPr>
    </w:p>
    <w:p w:rsidR="00236B49" w:rsidRPr="00EC164A" w:rsidRDefault="001A1F17" w:rsidP="00B052A8">
      <w:pPr>
        <w:pStyle w:val="ListParagraph"/>
        <w:numPr>
          <w:ilvl w:val="0"/>
          <w:numId w:val="36"/>
        </w:numPr>
        <w:spacing w:before="100" w:beforeAutospacing="1" w:after="100" w:afterAutospacing="1"/>
        <w:rPr>
          <w:rFonts w:eastAsia="Times New Roman" w:cs="Times New Roman"/>
        </w:rPr>
      </w:pPr>
      <w:r>
        <w:rPr>
          <w:rFonts w:eastAsia="Times New Roman" w:cs="Times New Roman"/>
        </w:rPr>
        <w:t xml:space="preserve">Example </w:t>
      </w:r>
      <w:r w:rsidR="00236B49" w:rsidRPr="00B052A8">
        <w:rPr>
          <w:rFonts w:eastAsia="Times New Roman" w:cs="Times New Roman"/>
        </w:rPr>
        <w:fldChar w:fldCharType="begin"/>
      </w:r>
      <w:r w:rsidR="00236B49" w:rsidRPr="00B052A8">
        <w:rPr>
          <w:rFonts w:eastAsia="Times New Roman" w:cs="Times New Roman"/>
        </w:rPr>
        <w:instrText xml:space="preserve"> INCLUDEPICTURE "https://wiki.corp.mulesoft.com/download/thumbnails/87669650/image2020-6-30_2-25-56.png?version=1&amp;modificationDate=1593498356338&amp;api=v2" \* MERGEFORMATINET </w:instrText>
      </w:r>
      <w:r w:rsidR="00236B49" w:rsidRPr="00B052A8">
        <w:rPr>
          <w:rFonts w:eastAsia="Times New Roman" w:cs="Times New Roman"/>
        </w:rPr>
        <w:fldChar w:fldCharType="end"/>
      </w:r>
      <w:r>
        <w:rPr>
          <w:rFonts w:eastAsia="Times New Roman" w:cs="Times New Roman"/>
        </w:rPr>
        <w:t>c</w:t>
      </w:r>
      <w:r w:rsidR="00236B49" w:rsidRPr="00B052A8">
        <w:rPr>
          <w:rFonts w:eastAsia="Times New Roman" w:cs="Times New Roman"/>
        </w:rPr>
        <w:t>aching based Asset is available at : </w:t>
      </w:r>
      <w:hyperlink r:id="rId21" w:history="1">
        <w:r w:rsidR="00EC164A" w:rsidRPr="00516408">
          <w:rPr>
            <w:rStyle w:val="Hyperlink"/>
          </w:rPr>
          <w:t>https://github.com/mulesoft-catalyst/azure-secrets-caching-db-connection</w:t>
        </w:r>
      </w:hyperlink>
      <w:r w:rsidR="00EC164A">
        <w:t xml:space="preserve"> </w:t>
      </w:r>
    </w:p>
    <w:p w:rsidR="00EC164A" w:rsidRPr="00EC164A" w:rsidRDefault="00EC164A" w:rsidP="00EC164A">
      <w:pPr>
        <w:spacing w:before="100" w:beforeAutospacing="1" w:after="100" w:afterAutospacing="1"/>
        <w:rPr>
          <w:rFonts w:eastAsia="Times New Roman" w:cs="Times New Roman"/>
        </w:rPr>
      </w:pPr>
    </w:p>
    <w:p w:rsidR="00236B49" w:rsidRPr="00B052A8" w:rsidRDefault="00236B49" w:rsidP="00236B49">
      <w:pPr>
        <w:spacing w:before="450"/>
        <w:outlineLvl w:val="1"/>
        <w:rPr>
          <w:rFonts w:eastAsia="Times New Roman" w:cs="Times New Roman"/>
          <w:color w:val="172B4D"/>
          <w:spacing w:val="-2"/>
          <w:sz w:val="30"/>
          <w:szCs w:val="30"/>
        </w:rPr>
      </w:pPr>
      <w:bookmarkStart w:id="9" w:name="_Toc45382304"/>
      <w:r w:rsidRPr="00B052A8">
        <w:rPr>
          <w:rFonts w:eastAsia="Times New Roman" w:cs="Times New Roman"/>
          <w:color w:val="172B4D"/>
          <w:spacing w:val="-2"/>
          <w:sz w:val="30"/>
          <w:szCs w:val="30"/>
        </w:rPr>
        <w:t>How to create a vault and test Azure Key Vault REST API using Postman</w:t>
      </w:r>
      <w:bookmarkEnd w:id="9"/>
      <w:r w:rsidRPr="00B052A8">
        <w:rPr>
          <w:rFonts w:eastAsia="Times New Roman" w:cs="Times New Roman"/>
          <w:color w:val="172B4D"/>
          <w:spacing w:val="-2"/>
          <w:sz w:val="30"/>
          <w:szCs w:val="30"/>
        </w:rPr>
        <w:t> </w:t>
      </w:r>
    </w:p>
    <w:p w:rsidR="00236B49" w:rsidRPr="00B052A8" w:rsidRDefault="00236B49" w:rsidP="00236B49">
      <w:pPr>
        <w:spacing w:before="150"/>
        <w:rPr>
          <w:rFonts w:eastAsia="Times New Roman" w:cs="Times New Roman"/>
        </w:rPr>
      </w:pPr>
      <w:r w:rsidRPr="00B052A8">
        <w:rPr>
          <w:rFonts w:eastAsia="Times New Roman" w:cs="Times New Roman"/>
        </w:rPr>
        <w:t>Below are the detailed steps on this </w:t>
      </w:r>
      <w:r w:rsidRPr="00B052A8">
        <w:rPr>
          <w:rFonts w:eastAsia="Times New Roman" w:cs="Times New Roman"/>
        </w:rPr>
        <w:br/>
      </w:r>
      <w:hyperlink r:id="rId22" w:history="1">
        <w:r w:rsidR="00EC164A" w:rsidRPr="00516408">
          <w:rPr>
            <w:rStyle w:val="Hyperlink"/>
          </w:rPr>
          <w:t>https://github.com/mulesoft-catalyst/azurekeyvault-secrets-demo-usages/blob/master/Azure%20Key%20Vault-Creation%20and%20Postman%20REST%20API%20Examples.docx</w:t>
        </w:r>
      </w:hyperlink>
      <w:r w:rsidR="00EC164A">
        <w:t xml:space="preserve"> </w:t>
      </w:r>
    </w:p>
    <w:p w:rsidR="00236B49" w:rsidRPr="00B052A8" w:rsidRDefault="00236B49" w:rsidP="00236B49">
      <w:pPr>
        <w:spacing w:before="450"/>
        <w:outlineLvl w:val="0"/>
        <w:rPr>
          <w:rFonts w:eastAsia="Times New Roman" w:cs="Times New Roman"/>
          <w:color w:val="172B4D"/>
          <w:spacing w:val="-2"/>
          <w:kern w:val="36"/>
          <w:sz w:val="36"/>
          <w:szCs w:val="36"/>
        </w:rPr>
      </w:pPr>
      <w:bookmarkStart w:id="10" w:name="_Toc45382305"/>
      <w:r w:rsidRPr="00B052A8">
        <w:rPr>
          <w:rFonts w:eastAsia="Times New Roman" w:cs="Times New Roman"/>
          <w:color w:val="172B4D"/>
          <w:spacing w:val="-2"/>
          <w:kern w:val="36"/>
          <w:sz w:val="36"/>
          <w:szCs w:val="36"/>
        </w:rPr>
        <w:t>GIT Example Codes</w:t>
      </w:r>
      <w:bookmarkEnd w:id="10"/>
    </w:p>
    <w:p w:rsidR="00236B49" w:rsidRPr="00B052A8" w:rsidRDefault="00236B49" w:rsidP="00236B49">
      <w:pPr>
        <w:spacing w:before="150"/>
        <w:rPr>
          <w:rFonts w:eastAsia="Times New Roman" w:cs="Times New Roman"/>
        </w:rPr>
      </w:pPr>
      <w:r w:rsidRPr="00B052A8">
        <w:rPr>
          <w:rFonts w:eastAsia="Times New Roman" w:cs="Times New Roman"/>
        </w:rPr>
        <w:t>Custom property provider for Azure with Encryption / Encoded Encrypt Key: </w:t>
      </w:r>
      <w:hyperlink r:id="rId23" w:history="1">
        <w:r w:rsidR="00BC6913" w:rsidRPr="00516408">
          <w:rPr>
            <w:rStyle w:val="Hyperlink"/>
          </w:rPr>
          <w:t>https://github.com/mulesoft-catalyst/azure-vault-custom-properties-provider-encrypted</w:t>
        </w:r>
      </w:hyperlink>
      <w:r w:rsidR="00BC6913">
        <w:t xml:space="preserve"> </w:t>
      </w:r>
    </w:p>
    <w:p w:rsidR="00236B49" w:rsidRPr="00B052A8" w:rsidRDefault="00236B49" w:rsidP="00236B49">
      <w:pPr>
        <w:spacing w:before="150"/>
        <w:rPr>
          <w:rFonts w:eastAsia="Times New Roman" w:cs="Times New Roman"/>
        </w:rPr>
      </w:pPr>
      <w:r w:rsidRPr="00B052A8">
        <w:rPr>
          <w:rFonts w:eastAsia="Times New Roman" w:cs="Times New Roman"/>
        </w:rPr>
        <w:t>REST API usage of Azure Key Vault in Mule / How to use custom properties for DB connection: </w:t>
      </w:r>
      <w:hyperlink r:id="rId24" w:history="1">
        <w:r w:rsidR="00EC164A" w:rsidRPr="00516408">
          <w:rPr>
            <w:rStyle w:val="Hyperlink"/>
          </w:rPr>
          <w:t>https://github.com/mulesoft-catalyst/azurekeyvault-secrets-demo-usages</w:t>
        </w:r>
      </w:hyperlink>
      <w:r w:rsidR="00EC164A">
        <w:t xml:space="preserve"> </w:t>
      </w:r>
    </w:p>
    <w:p w:rsidR="00236B49" w:rsidRPr="00B052A8" w:rsidRDefault="00236B49" w:rsidP="00236B49">
      <w:pPr>
        <w:spacing w:before="150"/>
        <w:rPr>
          <w:rFonts w:eastAsia="Times New Roman" w:cs="Times New Roman"/>
        </w:rPr>
      </w:pPr>
      <w:r w:rsidRPr="00B052A8">
        <w:rPr>
          <w:rFonts w:eastAsia="Times New Roman" w:cs="Times New Roman"/>
        </w:rPr>
        <w:t>Caching based Asset is available at : </w:t>
      </w:r>
      <w:hyperlink r:id="rId25" w:history="1">
        <w:r w:rsidR="00EC164A" w:rsidRPr="00516408">
          <w:rPr>
            <w:rStyle w:val="Hyperlink"/>
          </w:rPr>
          <w:t>https://github.com/mulesoft-catalyst/azure-secrets-caching-db-connection</w:t>
        </w:r>
      </w:hyperlink>
      <w:r w:rsidR="00EC164A">
        <w:t xml:space="preserve"> </w:t>
      </w:r>
    </w:p>
    <w:p w:rsidR="00236B49" w:rsidRPr="00A97F61" w:rsidRDefault="00236B49" w:rsidP="00A97F61">
      <w:pPr>
        <w:spacing w:before="450"/>
        <w:outlineLvl w:val="0"/>
        <w:rPr>
          <w:rFonts w:eastAsia="Times New Roman" w:cs="Times New Roman"/>
          <w:color w:val="172B4D"/>
          <w:spacing w:val="-2"/>
          <w:kern w:val="36"/>
          <w:sz w:val="36"/>
          <w:szCs w:val="36"/>
        </w:rPr>
      </w:pPr>
      <w:bookmarkStart w:id="11" w:name="_Toc45382306"/>
      <w:r w:rsidRPr="00B052A8">
        <w:rPr>
          <w:rFonts w:eastAsia="Times New Roman" w:cs="Times New Roman"/>
          <w:color w:val="172B4D"/>
          <w:spacing w:val="-2"/>
          <w:kern w:val="36"/>
          <w:sz w:val="36"/>
          <w:szCs w:val="36"/>
        </w:rPr>
        <w:t>References</w:t>
      </w:r>
      <w:bookmarkStart w:id="12" w:name="_GoBack"/>
      <w:bookmarkEnd w:id="11"/>
      <w:bookmarkEnd w:id="12"/>
    </w:p>
    <w:p w:rsidR="00236B49" w:rsidRPr="00B052A8" w:rsidRDefault="00236B49" w:rsidP="00B052A8">
      <w:pPr>
        <w:pStyle w:val="ListParagraph"/>
        <w:numPr>
          <w:ilvl w:val="0"/>
          <w:numId w:val="36"/>
        </w:numPr>
        <w:spacing w:before="150"/>
        <w:rPr>
          <w:rFonts w:eastAsia="Times New Roman" w:cs="Times New Roman"/>
        </w:rPr>
      </w:pPr>
      <w:r w:rsidRPr="00B052A8">
        <w:rPr>
          <w:rFonts w:eastAsia="Times New Roman" w:cs="Times New Roman"/>
          <w:color w:val="000000"/>
        </w:rPr>
        <w:t>API References;</w:t>
      </w:r>
      <w:hyperlink r:id="rId26" w:history="1">
        <w:r w:rsidRPr="00B052A8">
          <w:rPr>
            <w:rFonts w:eastAsia="Times New Roman" w:cs="Times New Roman"/>
            <w:color w:val="000000"/>
            <w:u w:val="single"/>
          </w:rPr>
          <w:t> https://docs.microsoft.com/en-us/rest/api/keyvault/getsecrets/getsecrets</w:t>
        </w:r>
      </w:hyperlink>
    </w:p>
    <w:p w:rsidR="00236B49" w:rsidRPr="00B052A8" w:rsidRDefault="00236B49" w:rsidP="00B052A8">
      <w:pPr>
        <w:pStyle w:val="ListParagraph"/>
        <w:numPr>
          <w:ilvl w:val="0"/>
          <w:numId w:val="36"/>
        </w:numPr>
        <w:spacing w:before="150"/>
        <w:rPr>
          <w:rFonts w:eastAsia="Times New Roman" w:cs="Times New Roman"/>
        </w:rPr>
      </w:pPr>
      <w:r w:rsidRPr="00B052A8">
        <w:rPr>
          <w:rFonts w:eastAsia="Times New Roman" w:cs="Times New Roman"/>
          <w:color w:val="000000"/>
        </w:rPr>
        <w:t>Best Practices on Key Vault :</w:t>
      </w:r>
      <w:hyperlink r:id="rId27" w:history="1">
        <w:r w:rsidRPr="00B052A8">
          <w:rPr>
            <w:rFonts w:eastAsia="Times New Roman" w:cs="Times New Roman"/>
            <w:color w:val="000000"/>
            <w:u w:val="single"/>
          </w:rPr>
          <w:t> https://docs.microsoft.com/en-us/azure/key-vault/key-vault-best-practices</w:t>
        </w:r>
      </w:hyperlink>
    </w:p>
    <w:p w:rsidR="00236B49" w:rsidRPr="00B052A8" w:rsidRDefault="00236B49" w:rsidP="00B052A8">
      <w:pPr>
        <w:pStyle w:val="ListParagraph"/>
        <w:numPr>
          <w:ilvl w:val="0"/>
          <w:numId w:val="36"/>
        </w:numPr>
        <w:spacing w:before="150"/>
        <w:rPr>
          <w:rFonts w:eastAsia="Times New Roman" w:cs="Times New Roman"/>
        </w:rPr>
      </w:pPr>
      <w:r w:rsidRPr="00B052A8">
        <w:rPr>
          <w:rFonts w:eastAsia="Times New Roman" w:cs="Times New Roman"/>
          <w:color w:val="000000"/>
        </w:rPr>
        <w:t>Key vault understanding of Error Codes:</w:t>
      </w:r>
      <w:hyperlink r:id="rId28" w:history="1">
        <w:r w:rsidRPr="00B052A8">
          <w:rPr>
            <w:rFonts w:eastAsia="Times New Roman" w:cs="Times New Roman"/>
            <w:color w:val="000000"/>
            <w:u w:val="single"/>
          </w:rPr>
          <w:t> https://docs.microsoft.com/en-us/azure/key-vault/rest-error-codes</w:t>
        </w:r>
      </w:hyperlink>
    </w:p>
    <w:p w:rsidR="00236B49" w:rsidRPr="00B052A8" w:rsidRDefault="00236B49" w:rsidP="00B052A8">
      <w:pPr>
        <w:pStyle w:val="ListParagraph"/>
        <w:numPr>
          <w:ilvl w:val="0"/>
          <w:numId w:val="36"/>
        </w:numPr>
        <w:spacing w:before="150"/>
        <w:rPr>
          <w:rFonts w:eastAsia="Times New Roman" w:cs="Times New Roman"/>
        </w:rPr>
      </w:pPr>
      <w:r w:rsidRPr="00B052A8">
        <w:rPr>
          <w:rFonts w:eastAsia="Times New Roman" w:cs="Times New Roman"/>
          <w:color w:val="000000"/>
        </w:rPr>
        <w:t>Java APIs/Samples on Azure Key Vault:</w:t>
      </w:r>
      <w:hyperlink r:id="rId29" w:history="1">
        <w:r w:rsidRPr="00B052A8">
          <w:rPr>
            <w:rFonts w:eastAsia="Times New Roman" w:cs="Times New Roman"/>
            <w:color w:val="000000"/>
            <w:u w:val="single"/>
          </w:rPr>
          <w:t> https://docs.microsoft.com/en-us/java/api/overview/azure/keyvault?view=azure-java-stable</w:t>
        </w:r>
      </w:hyperlink>
    </w:p>
    <w:p w:rsidR="00236B49" w:rsidRPr="00B052A8" w:rsidRDefault="00236B49" w:rsidP="00B052A8">
      <w:pPr>
        <w:pStyle w:val="ListParagraph"/>
        <w:numPr>
          <w:ilvl w:val="0"/>
          <w:numId w:val="36"/>
        </w:numPr>
        <w:spacing w:before="150"/>
        <w:rPr>
          <w:rFonts w:eastAsia="Times New Roman" w:cs="Times New Roman"/>
        </w:rPr>
      </w:pPr>
      <w:r w:rsidRPr="00B052A8">
        <w:rPr>
          <w:rFonts w:eastAsia="Times New Roman" w:cs="Times New Roman"/>
          <w:color w:val="000000"/>
        </w:rPr>
        <w:t>Complete Developers Guide on Key Vault: </w:t>
      </w:r>
      <w:hyperlink r:id="rId30" w:history="1">
        <w:r w:rsidRPr="00B052A8">
          <w:rPr>
            <w:rFonts w:eastAsia="Times New Roman" w:cs="Times New Roman"/>
            <w:color w:val="000000"/>
            <w:u w:val="single"/>
          </w:rPr>
          <w:t>https://docs.microsoft.com/en-us/azure/key-vault/key-vault-developers-guide</w:t>
        </w:r>
      </w:hyperlink>
    </w:p>
    <w:p w:rsidR="00236B49" w:rsidRPr="00B052A8" w:rsidRDefault="00236B49" w:rsidP="00B052A8">
      <w:pPr>
        <w:pStyle w:val="ListParagraph"/>
        <w:numPr>
          <w:ilvl w:val="0"/>
          <w:numId w:val="36"/>
        </w:numPr>
        <w:spacing w:before="150"/>
        <w:rPr>
          <w:rFonts w:eastAsia="Times New Roman" w:cs="Times New Roman"/>
        </w:rPr>
      </w:pPr>
      <w:r w:rsidRPr="00B052A8">
        <w:rPr>
          <w:rFonts w:eastAsia="Times New Roman" w:cs="Times New Roman"/>
          <w:color w:val="000000"/>
        </w:rPr>
        <w:t>Key Vault API Reference :</w:t>
      </w:r>
      <w:hyperlink r:id="rId31" w:history="1">
        <w:r w:rsidRPr="00B052A8">
          <w:rPr>
            <w:rFonts w:eastAsia="Times New Roman" w:cs="Times New Roman"/>
            <w:color w:val="000000"/>
            <w:u w:val="single"/>
          </w:rPr>
          <w:t> https://docs.microsoft.com/en-us/rest/api/keyvault/</w:t>
        </w:r>
      </w:hyperlink>
    </w:p>
    <w:p w:rsidR="00236B49" w:rsidRPr="00B052A8" w:rsidRDefault="00236B49" w:rsidP="00B052A8">
      <w:pPr>
        <w:pStyle w:val="ListParagraph"/>
        <w:numPr>
          <w:ilvl w:val="0"/>
          <w:numId w:val="36"/>
        </w:numPr>
        <w:spacing w:before="150"/>
        <w:rPr>
          <w:rFonts w:eastAsia="Times New Roman" w:cs="Times New Roman"/>
        </w:rPr>
      </w:pPr>
      <w:r w:rsidRPr="00B052A8">
        <w:rPr>
          <w:rFonts w:eastAsia="Times New Roman" w:cs="Times New Roman"/>
          <w:color w:val="000000"/>
        </w:rPr>
        <w:t>Get Secret REST API Reference :</w:t>
      </w:r>
      <w:hyperlink r:id="rId32" w:history="1">
        <w:r w:rsidRPr="00B052A8">
          <w:rPr>
            <w:rFonts w:eastAsia="Times New Roman" w:cs="Times New Roman"/>
            <w:color w:val="000000"/>
            <w:u w:val="single"/>
          </w:rPr>
          <w:t> https://docs.microsoft.com/en-us/rest/api/keyvault/getsecret</w:t>
        </w:r>
      </w:hyperlink>
    </w:p>
    <w:p w:rsidR="00236B49" w:rsidRPr="00B052A8" w:rsidRDefault="00236B49" w:rsidP="00B052A8">
      <w:pPr>
        <w:pStyle w:val="ListParagraph"/>
        <w:numPr>
          <w:ilvl w:val="0"/>
          <w:numId w:val="36"/>
        </w:numPr>
        <w:spacing w:before="150"/>
        <w:rPr>
          <w:rFonts w:eastAsia="Times New Roman" w:cs="Times New Roman"/>
        </w:rPr>
      </w:pPr>
      <w:r w:rsidRPr="00B052A8">
        <w:rPr>
          <w:rFonts w:eastAsia="Times New Roman" w:cs="Times New Roman"/>
          <w:color w:val="000000"/>
        </w:rPr>
        <w:t>Get Secrets REST API Reference :</w:t>
      </w:r>
      <w:hyperlink r:id="rId33" w:history="1">
        <w:r w:rsidRPr="00B052A8">
          <w:rPr>
            <w:rFonts w:eastAsia="Times New Roman" w:cs="Times New Roman"/>
            <w:color w:val="000000"/>
            <w:u w:val="single"/>
          </w:rPr>
          <w:t> https://docs.microsoft.com/en-us/rest/api/keyvault/getsecrets</w:t>
        </w:r>
      </w:hyperlink>
    </w:p>
    <w:p w:rsidR="00CE1A36" w:rsidRPr="00B052A8" w:rsidRDefault="00236B49" w:rsidP="00236B49">
      <w:pPr>
        <w:pStyle w:val="ListParagraph"/>
        <w:numPr>
          <w:ilvl w:val="0"/>
          <w:numId w:val="36"/>
        </w:numPr>
        <w:spacing w:before="150"/>
        <w:rPr>
          <w:rFonts w:eastAsia="Times New Roman" w:cs="Times New Roman"/>
        </w:rPr>
      </w:pPr>
      <w:r w:rsidRPr="00B052A8">
        <w:rPr>
          <w:rFonts w:eastAsia="Times New Roman" w:cs="Times New Roman"/>
        </w:rPr>
        <w:t>OBD Asset on Azure Key Vault Connector  </w:t>
      </w:r>
      <w:hyperlink r:id="rId34" w:history="1">
        <w:r w:rsidRPr="00B052A8">
          <w:rPr>
            <w:rFonts w:eastAsia="Times New Roman" w:cs="Times New Roman"/>
            <w:color w:val="0052CC"/>
            <w:u w:val="single"/>
          </w:rPr>
          <w:t>Azur</w:t>
        </w:r>
        <w:r w:rsidRPr="00B052A8">
          <w:rPr>
            <w:rFonts w:eastAsia="Times New Roman" w:cs="Times New Roman"/>
            <w:color w:val="0052CC"/>
            <w:u w:val="single"/>
          </w:rPr>
          <w:t>e</w:t>
        </w:r>
        <w:r w:rsidRPr="00B052A8">
          <w:rPr>
            <w:rFonts w:eastAsia="Times New Roman" w:cs="Times New Roman"/>
            <w:color w:val="0052CC"/>
            <w:u w:val="single"/>
          </w:rPr>
          <w:t xml:space="preserve"> Vault Properties Override and Reader for Mule 4</w:t>
        </w:r>
      </w:hyperlink>
    </w:p>
    <w:sectPr w:rsidR="00CE1A36" w:rsidRPr="00B052A8" w:rsidSect="00160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3AA"/>
    <w:multiLevelType w:val="multilevel"/>
    <w:tmpl w:val="87D8E8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83435"/>
    <w:multiLevelType w:val="hybridMultilevel"/>
    <w:tmpl w:val="45C4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D6788"/>
    <w:multiLevelType w:val="multilevel"/>
    <w:tmpl w:val="3B768A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FD6C8A"/>
    <w:multiLevelType w:val="hybridMultilevel"/>
    <w:tmpl w:val="E5DA5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00A356">
      <w:numFmt w:val="bullet"/>
      <w:lvlText w:val="-"/>
      <w:lvlJc w:val="left"/>
      <w:pPr>
        <w:ind w:left="2160" w:hanging="360"/>
      </w:pPr>
      <w:rPr>
        <w:rFonts w:ascii="Calibri" w:eastAsia="Times New Roman"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925AC"/>
    <w:multiLevelType w:val="multilevel"/>
    <w:tmpl w:val="0406B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401A0A"/>
    <w:multiLevelType w:val="multilevel"/>
    <w:tmpl w:val="572E1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E85D35"/>
    <w:multiLevelType w:val="multilevel"/>
    <w:tmpl w:val="E43E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B12E20"/>
    <w:multiLevelType w:val="hybridMultilevel"/>
    <w:tmpl w:val="975C4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B416B"/>
    <w:multiLevelType w:val="multilevel"/>
    <w:tmpl w:val="CCAC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A32191"/>
    <w:multiLevelType w:val="hybridMultilevel"/>
    <w:tmpl w:val="D288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AA2C07"/>
    <w:multiLevelType w:val="multilevel"/>
    <w:tmpl w:val="6A5E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FB5780"/>
    <w:multiLevelType w:val="multilevel"/>
    <w:tmpl w:val="36EE9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F11E56"/>
    <w:multiLevelType w:val="multilevel"/>
    <w:tmpl w:val="112A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DD6D42"/>
    <w:multiLevelType w:val="hybridMultilevel"/>
    <w:tmpl w:val="9238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E0407"/>
    <w:multiLevelType w:val="hybridMultilevel"/>
    <w:tmpl w:val="3E0EF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984BC3"/>
    <w:multiLevelType w:val="multilevel"/>
    <w:tmpl w:val="9B128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D079DC"/>
    <w:multiLevelType w:val="multilevel"/>
    <w:tmpl w:val="8962F2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17566A"/>
    <w:multiLevelType w:val="hybridMultilevel"/>
    <w:tmpl w:val="52920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CF4926"/>
    <w:multiLevelType w:val="multilevel"/>
    <w:tmpl w:val="D138F4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21F78"/>
    <w:multiLevelType w:val="hybridMultilevel"/>
    <w:tmpl w:val="F646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B63599"/>
    <w:multiLevelType w:val="multilevel"/>
    <w:tmpl w:val="BFA47B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C21C53"/>
    <w:multiLevelType w:val="multilevel"/>
    <w:tmpl w:val="AD34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BC791E"/>
    <w:multiLevelType w:val="hybridMultilevel"/>
    <w:tmpl w:val="A5E83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7365A7"/>
    <w:multiLevelType w:val="multilevel"/>
    <w:tmpl w:val="1FC8C6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596866"/>
    <w:multiLevelType w:val="multilevel"/>
    <w:tmpl w:val="9E3AC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AF3C18"/>
    <w:multiLevelType w:val="multilevel"/>
    <w:tmpl w:val="69D8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6C050C"/>
    <w:multiLevelType w:val="hybridMultilevel"/>
    <w:tmpl w:val="7C843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EE7778"/>
    <w:multiLevelType w:val="multilevel"/>
    <w:tmpl w:val="275672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230DAE"/>
    <w:multiLevelType w:val="multilevel"/>
    <w:tmpl w:val="159EB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22441E"/>
    <w:multiLevelType w:val="multilevel"/>
    <w:tmpl w:val="FF003230"/>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30" w15:restartNumberingAfterBreak="0">
    <w:nsid w:val="7A683EAD"/>
    <w:multiLevelType w:val="multilevel"/>
    <w:tmpl w:val="75DA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DD3F17"/>
    <w:multiLevelType w:val="multilevel"/>
    <w:tmpl w:val="17BA8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5"/>
  </w:num>
  <w:num w:numId="3">
    <w:abstractNumId w:val="8"/>
  </w:num>
  <w:num w:numId="4">
    <w:abstractNumId w:val="12"/>
  </w:num>
  <w:num w:numId="5">
    <w:abstractNumId w:val="10"/>
  </w:num>
  <w:num w:numId="6">
    <w:abstractNumId w:val="6"/>
  </w:num>
  <w:num w:numId="7">
    <w:abstractNumId w:val="30"/>
  </w:num>
  <w:num w:numId="8">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6"/>
    <w:lvlOverride w:ilvl="1">
      <w:lvl w:ilvl="1">
        <w:numFmt w:val="bullet"/>
        <w:lvlText w:val=""/>
        <w:lvlJc w:val="left"/>
        <w:pPr>
          <w:tabs>
            <w:tab w:val="num" w:pos="1440"/>
          </w:tabs>
          <w:ind w:left="1440" w:hanging="360"/>
        </w:pPr>
        <w:rPr>
          <w:rFonts w:ascii="Wingdings" w:hAnsi="Wingdings" w:hint="default"/>
          <w:sz w:val="20"/>
        </w:rPr>
      </w:lvl>
    </w:lvlOverride>
  </w:num>
  <w:num w:numId="10">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24"/>
    <w:lvlOverride w:ilvl="1">
      <w:lvl w:ilvl="1">
        <w:numFmt w:val="bullet"/>
        <w:lvlText w:val=""/>
        <w:lvlJc w:val="left"/>
        <w:pPr>
          <w:tabs>
            <w:tab w:val="num" w:pos="1440"/>
          </w:tabs>
          <w:ind w:left="1440" w:hanging="360"/>
        </w:pPr>
        <w:rPr>
          <w:rFonts w:ascii="Wingdings" w:hAnsi="Wingdings" w:hint="default"/>
          <w:sz w:val="20"/>
        </w:rPr>
      </w:lvl>
    </w:lvlOverride>
  </w:num>
  <w:num w:numId="12">
    <w:abstractNumId w:val="11"/>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28"/>
    <w:lvlOverride w:ilvl="1">
      <w:lvl w:ilvl="1">
        <w:numFmt w:val="bullet"/>
        <w:lvlText w:val=""/>
        <w:lvlJc w:val="left"/>
        <w:pPr>
          <w:tabs>
            <w:tab w:val="num" w:pos="1440"/>
          </w:tabs>
          <w:ind w:left="1440" w:hanging="360"/>
        </w:pPr>
        <w:rPr>
          <w:rFonts w:ascii="Wingdings" w:hAnsi="Wingdings" w:hint="default"/>
          <w:sz w:val="20"/>
        </w:rPr>
      </w:lvl>
    </w:lvlOverride>
  </w:num>
  <w:num w:numId="14">
    <w:abstractNumId w:val="28"/>
    <w:lvlOverride w:ilvl="1">
      <w:lvl w:ilvl="1">
        <w:numFmt w:val="bullet"/>
        <w:lvlText w:val=""/>
        <w:lvlJc w:val="left"/>
        <w:pPr>
          <w:tabs>
            <w:tab w:val="num" w:pos="1440"/>
          </w:tabs>
          <w:ind w:left="1440" w:hanging="360"/>
        </w:pPr>
        <w:rPr>
          <w:rFonts w:ascii="Symbol" w:hAnsi="Symbol" w:hint="default"/>
          <w:sz w:val="20"/>
        </w:rPr>
      </w:lvl>
    </w:lvlOverride>
  </w:num>
  <w:num w:numId="15">
    <w:abstractNumId w:val="4"/>
  </w:num>
  <w:num w:numId="1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15"/>
  </w:num>
  <w:num w:numId="18">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2"/>
  </w:num>
  <w:num w:numId="2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20"/>
  </w:num>
  <w:num w:numId="22">
    <w:abstractNumId w:val="0"/>
  </w:num>
  <w:num w:numId="23">
    <w:abstractNumId w:val="23"/>
  </w:num>
  <w:num w:numId="24">
    <w:abstractNumId w:val="27"/>
  </w:num>
  <w:num w:numId="25">
    <w:abstractNumId w:val="21"/>
  </w:num>
  <w:num w:numId="26">
    <w:abstractNumId w:val="18"/>
  </w:num>
  <w:num w:numId="27">
    <w:abstractNumId w:val="19"/>
  </w:num>
  <w:num w:numId="28">
    <w:abstractNumId w:val="9"/>
  </w:num>
  <w:num w:numId="29">
    <w:abstractNumId w:val="26"/>
  </w:num>
  <w:num w:numId="30">
    <w:abstractNumId w:val="7"/>
  </w:num>
  <w:num w:numId="31">
    <w:abstractNumId w:val="22"/>
  </w:num>
  <w:num w:numId="32">
    <w:abstractNumId w:val="3"/>
  </w:num>
  <w:num w:numId="33">
    <w:abstractNumId w:val="14"/>
  </w:num>
  <w:num w:numId="34">
    <w:abstractNumId w:val="1"/>
  </w:num>
  <w:num w:numId="35">
    <w:abstractNumId w:val="13"/>
  </w:num>
  <w:num w:numId="3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58"/>
    <w:rsid w:val="001163BB"/>
    <w:rsid w:val="00137AC8"/>
    <w:rsid w:val="001607A2"/>
    <w:rsid w:val="001A1F17"/>
    <w:rsid w:val="0022294A"/>
    <w:rsid w:val="00236B49"/>
    <w:rsid w:val="002A0BA9"/>
    <w:rsid w:val="002F0E99"/>
    <w:rsid w:val="00302599"/>
    <w:rsid w:val="00387125"/>
    <w:rsid w:val="003B5315"/>
    <w:rsid w:val="00414E01"/>
    <w:rsid w:val="00420C46"/>
    <w:rsid w:val="00435311"/>
    <w:rsid w:val="004566A1"/>
    <w:rsid w:val="004A694A"/>
    <w:rsid w:val="00514313"/>
    <w:rsid w:val="00563342"/>
    <w:rsid w:val="00566A8F"/>
    <w:rsid w:val="00590996"/>
    <w:rsid w:val="005E07DD"/>
    <w:rsid w:val="0064186D"/>
    <w:rsid w:val="00694817"/>
    <w:rsid w:val="00794C49"/>
    <w:rsid w:val="007E72EF"/>
    <w:rsid w:val="00806E5D"/>
    <w:rsid w:val="0081579F"/>
    <w:rsid w:val="00885E51"/>
    <w:rsid w:val="00903EC1"/>
    <w:rsid w:val="00951499"/>
    <w:rsid w:val="009A2A63"/>
    <w:rsid w:val="009F33F1"/>
    <w:rsid w:val="00A97F61"/>
    <w:rsid w:val="00AB4A6D"/>
    <w:rsid w:val="00AB7B95"/>
    <w:rsid w:val="00AF5B47"/>
    <w:rsid w:val="00B052A8"/>
    <w:rsid w:val="00B9109F"/>
    <w:rsid w:val="00BC6913"/>
    <w:rsid w:val="00C55202"/>
    <w:rsid w:val="00C835F3"/>
    <w:rsid w:val="00CB3178"/>
    <w:rsid w:val="00CD0DDF"/>
    <w:rsid w:val="00CE467D"/>
    <w:rsid w:val="00D04B50"/>
    <w:rsid w:val="00D83AEF"/>
    <w:rsid w:val="00DA4EF5"/>
    <w:rsid w:val="00EC164A"/>
    <w:rsid w:val="00F00558"/>
    <w:rsid w:val="00F11D1E"/>
    <w:rsid w:val="00F2357D"/>
    <w:rsid w:val="00F475F5"/>
    <w:rsid w:val="00FE2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F727"/>
  <w15:chartTrackingRefBased/>
  <w15:docId w15:val="{89E6C346-6409-064B-9DB5-3CA94634C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055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055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055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0055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5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05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055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0558"/>
    <w:rPr>
      <w:rFonts w:ascii="Times New Roman" w:eastAsia="Times New Roman" w:hAnsi="Times New Roman" w:cs="Times New Roman"/>
      <w:b/>
      <w:bCs/>
    </w:rPr>
  </w:style>
  <w:style w:type="paragraph" w:styleId="NormalWeb">
    <w:name w:val="Normal (Web)"/>
    <w:basedOn w:val="Normal"/>
    <w:uiPriority w:val="99"/>
    <w:semiHidden/>
    <w:unhideWhenUsed/>
    <w:rsid w:val="00F0055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00558"/>
    <w:rPr>
      <w:i/>
      <w:iCs/>
    </w:rPr>
  </w:style>
  <w:style w:type="character" w:styleId="Hyperlink">
    <w:name w:val="Hyperlink"/>
    <w:basedOn w:val="DefaultParagraphFont"/>
    <w:uiPriority w:val="99"/>
    <w:unhideWhenUsed/>
    <w:rsid w:val="00F00558"/>
    <w:rPr>
      <w:color w:val="0000FF"/>
      <w:u w:val="single"/>
    </w:rPr>
  </w:style>
  <w:style w:type="character" w:styleId="Strong">
    <w:name w:val="Strong"/>
    <w:basedOn w:val="DefaultParagraphFont"/>
    <w:uiPriority w:val="22"/>
    <w:qFormat/>
    <w:rsid w:val="00F00558"/>
    <w:rPr>
      <w:b/>
      <w:bCs/>
    </w:rPr>
  </w:style>
  <w:style w:type="paragraph" w:styleId="ListParagraph">
    <w:name w:val="List Paragraph"/>
    <w:basedOn w:val="Normal"/>
    <w:uiPriority w:val="34"/>
    <w:qFormat/>
    <w:rsid w:val="002A0BA9"/>
    <w:pPr>
      <w:ind w:left="720"/>
      <w:contextualSpacing/>
    </w:pPr>
  </w:style>
  <w:style w:type="character" w:styleId="UnresolvedMention">
    <w:name w:val="Unresolved Mention"/>
    <w:basedOn w:val="DefaultParagraphFont"/>
    <w:uiPriority w:val="99"/>
    <w:semiHidden/>
    <w:unhideWhenUsed/>
    <w:rsid w:val="00302599"/>
    <w:rPr>
      <w:color w:val="605E5C"/>
      <w:shd w:val="clear" w:color="auto" w:fill="E1DFDD"/>
    </w:rPr>
  </w:style>
  <w:style w:type="paragraph" w:styleId="TOCHeading">
    <w:name w:val="TOC Heading"/>
    <w:basedOn w:val="Heading1"/>
    <w:next w:val="Normal"/>
    <w:uiPriority w:val="39"/>
    <w:unhideWhenUsed/>
    <w:qFormat/>
    <w:rsid w:val="00806E5D"/>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806E5D"/>
    <w:pPr>
      <w:spacing w:before="240" w:after="120"/>
    </w:pPr>
    <w:rPr>
      <w:rFonts w:cstheme="minorHAnsi"/>
      <w:b/>
      <w:bCs/>
      <w:sz w:val="20"/>
      <w:szCs w:val="20"/>
    </w:rPr>
  </w:style>
  <w:style w:type="paragraph" w:styleId="TOC2">
    <w:name w:val="toc 2"/>
    <w:basedOn w:val="Normal"/>
    <w:next w:val="Normal"/>
    <w:autoRedefine/>
    <w:uiPriority w:val="39"/>
    <w:unhideWhenUsed/>
    <w:rsid w:val="00806E5D"/>
    <w:pPr>
      <w:spacing w:before="120"/>
      <w:ind w:left="240"/>
    </w:pPr>
    <w:rPr>
      <w:rFonts w:cstheme="minorHAnsi"/>
      <w:i/>
      <w:iCs/>
      <w:sz w:val="20"/>
      <w:szCs w:val="20"/>
    </w:rPr>
  </w:style>
  <w:style w:type="paragraph" w:styleId="TOC3">
    <w:name w:val="toc 3"/>
    <w:basedOn w:val="Normal"/>
    <w:next w:val="Normal"/>
    <w:autoRedefine/>
    <w:uiPriority w:val="39"/>
    <w:unhideWhenUsed/>
    <w:rsid w:val="00806E5D"/>
    <w:pPr>
      <w:ind w:left="480"/>
    </w:pPr>
    <w:rPr>
      <w:rFonts w:cstheme="minorHAnsi"/>
      <w:sz w:val="20"/>
      <w:szCs w:val="20"/>
    </w:rPr>
  </w:style>
  <w:style w:type="paragraph" w:styleId="TOC4">
    <w:name w:val="toc 4"/>
    <w:basedOn w:val="Normal"/>
    <w:next w:val="Normal"/>
    <w:autoRedefine/>
    <w:uiPriority w:val="39"/>
    <w:semiHidden/>
    <w:unhideWhenUsed/>
    <w:rsid w:val="00806E5D"/>
    <w:pPr>
      <w:ind w:left="720"/>
    </w:pPr>
    <w:rPr>
      <w:rFonts w:cstheme="minorHAnsi"/>
      <w:sz w:val="20"/>
      <w:szCs w:val="20"/>
    </w:rPr>
  </w:style>
  <w:style w:type="paragraph" w:styleId="TOC5">
    <w:name w:val="toc 5"/>
    <w:basedOn w:val="Normal"/>
    <w:next w:val="Normal"/>
    <w:autoRedefine/>
    <w:uiPriority w:val="39"/>
    <w:semiHidden/>
    <w:unhideWhenUsed/>
    <w:rsid w:val="00806E5D"/>
    <w:pPr>
      <w:ind w:left="960"/>
    </w:pPr>
    <w:rPr>
      <w:rFonts w:cstheme="minorHAnsi"/>
      <w:sz w:val="20"/>
      <w:szCs w:val="20"/>
    </w:rPr>
  </w:style>
  <w:style w:type="paragraph" w:styleId="TOC6">
    <w:name w:val="toc 6"/>
    <w:basedOn w:val="Normal"/>
    <w:next w:val="Normal"/>
    <w:autoRedefine/>
    <w:uiPriority w:val="39"/>
    <w:semiHidden/>
    <w:unhideWhenUsed/>
    <w:rsid w:val="00806E5D"/>
    <w:pPr>
      <w:ind w:left="1200"/>
    </w:pPr>
    <w:rPr>
      <w:rFonts w:cstheme="minorHAnsi"/>
      <w:sz w:val="20"/>
      <w:szCs w:val="20"/>
    </w:rPr>
  </w:style>
  <w:style w:type="paragraph" w:styleId="TOC7">
    <w:name w:val="toc 7"/>
    <w:basedOn w:val="Normal"/>
    <w:next w:val="Normal"/>
    <w:autoRedefine/>
    <w:uiPriority w:val="39"/>
    <w:semiHidden/>
    <w:unhideWhenUsed/>
    <w:rsid w:val="00806E5D"/>
    <w:pPr>
      <w:ind w:left="1440"/>
    </w:pPr>
    <w:rPr>
      <w:rFonts w:cstheme="minorHAnsi"/>
      <w:sz w:val="20"/>
      <w:szCs w:val="20"/>
    </w:rPr>
  </w:style>
  <w:style w:type="paragraph" w:styleId="TOC8">
    <w:name w:val="toc 8"/>
    <w:basedOn w:val="Normal"/>
    <w:next w:val="Normal"/>
    <w:autoRedefine/>
    <w:uiPriority w:val="39"/>
    <w:semiHidden/>
    <w:unhideWhenUsed/>
    <w:rsid w:val="00806E5D"/>
    <w:pPr>
      <w:ind w:left="1680"/>
    </w:pPr>
    <w:rPr>
      <w:rFonts w:cstheme="minorHAnsi"/>
      <w:sz w:val="20"/>
      <w:szCs w:val="20"/>
    </w:rPr>
  </w:style>
  <w:style w:type="paragraph" w:styleId="TOC9">
    <w:name w:val="toc 9"/>
    <w:basedOn w:val="Normal"/>
    <w:next w:val="Normal"/>
    <w:autoRedefine/>
    <w:uiPriority w:val="39"/>
    <w:semiHidden/>
    <w:unhideWhenUsed/>
    <w:rsid w:val="00806E5D"/>
    <w:pPr>
      <w:ind w:left="1920"/>
    </w:pPr>
    <w:rPr>
      <w:rFonts w:cstheme="minorHAnsi"/>
      <w:sz w:val="20"/>
      <w:szCs w:val="20"/>
    </w:rPr>
  </w:style>
  <w:style w:type="character" w:styleId="FollowedHyperlink">
    <w:name w:val="FollowedHyperlink"/>
    <w:basedOn w:val="DefaultParagraphFont"/>
    <w:uiPriority w:val="99"/>
    <w:semiHidden/>
    <w:unhideWhenUsed/>
    <w:rsid w:val="00EC16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803284">
      <w:bodyDiv w:val="1"/>
      <w:marLeft w:val="0"/>
      <w:marRight w:val="0"/>
      <w:marTop w:val="0"/>
      <w:marBottom w:val="0"/>
      <w:divBdr>
        <w:top w:val="none" w:sz="0" w:space="0" w:color="auto"/>
        <w:left w:val="none" w:sz="0" w:space="0" w:color="auto"/>
        <w:bottom w:val="none" w:sz="0" w:space="0" w:color="auto"/>
        <w:right w:val="none" w:sz="0" w:space="0" w:color="auto"/>
      </w:divBdr>
      <w:divsChild>
        <w:div w:id="384065044">
          <w:marLeft w:val="0"/>
          <w:marRight w:val="0"/>
          <w:marTop w:val="0"/>
          <w:marBottom w:val="0"/>
          <w:divBdr>
            <w:top w:val="none" w:sz="0" w:space="0" w:color="auto"/>
            <w:left w:val="none" w:sz="0" w:space="0" w:color="auto"/>
            <w:bottom w:val="none" w:sz="0" w:space="0" w:color="auto"/>
            <w:right w:val="none" w:sz="0" w:space="0" w:color="auto"/>
          </w:divBdr>
        </w:div>
        <w:div w:id="1105418977">
          <w:marLeft w:val="0"/>
          <w:marRight w:val="0"/>
          <w:marTop w:val="0"/>
          <w:marBottom w:val="0"/>
          <w:divBdr>
            <w:top w:val="none" w:sz="0" w:space="0" w:color="auto"/>
            <w:left w:val="none" w:sz="0" w:space="0" w:color="auto"/>
            <w:bottom w:val="none" w:sz="0" w:space="0" w:color="auto"/>
            <w:right w:val="none" w:sz="0" w:space="0" w:color="auto"/>
          </w:divBdr>
        </w:div>
      </w:divsChild>
    </w:div>
    <w:div w:id="1337419013">
      <w:bodyDiv w:val="1"/>
      <w:marLeft w:val="0"/>
      <w:marRight w:val="0"/>
      <w:marTop w:val="0"/>
      <w:marBottom w:val="0"/>
      <w:divBdr>
        <w:top w:val="none" w:sz="0" w:space="0" w:color="auto"/>
        <w:left w:val="none" w:sz="0" w:space="0" w:color="auto"/>
        <w:bottom w:val="none" w:sz="0" w:space="0" w:color="auto"/>
        <w:right w:val="none" w:sz="0" w:space="0" w:color="auto"/>
      </w:divBdr>
      <w:divsChild>
        <w:div w:id="200212842">
          <w:marLeft w:val="0"/>
          <w:marRight w:val="0"/>
          <w:marTop w:val="0"/>
          <w:marBottom w:val="0"/>
          <w:divBdr>
            <w:top w:val="none" w:sz="0" w:space="0" w:color="auto"/>
            <w:left w:val="none" w:sz="0" w:space="0" w:color="auto"/>
            <w:bottom w:val="none" w:sz="0" w:space="0" w:color="auto"/>
            <w:right w:val="none" w:sz="0" w:space="0" w:color="auto"/>
          </w:divBdr>
          <w:divsChild>
            <w:div w:id="11286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9699">
      <w:bodyDiv w:val="1"/>
      <w:marLeft w:val="0"/>
      <w:marRight w:val="0"/>
      <w:marTop w:val="0"/>
      <w:marBottom w:val="0"/>
      <w:divBdr>
        <w:top w:val="none" w:sz="0" w:space="0" w:color="auto"/>
        <w:left w:val="none" w:sz="0" w:space="0" w:color="auto"/>
        <w:bottom w:val="none" w:sz="0" w:space="0" w:color="auto"/>
        <w:right w:val="none" w:sz="0" w:space="0" w:color="auto"/>
      </w:divBdr>
      <w:divsChild>
        <w:div w:id="1403135738">
          <w:marLeft w:val="0"/>
          <w:marRight w:val="0"/>
          <w:marTop w:val="0"/>
          <w:marBottom w:val="0"/>
          <w:divBdr>
            <w:top w:val="none" w:sz="0" w:space="0" w:color="auto"/>
            <w:left w:val="none" w:sz="0" w:space="0" w:color="auto"/>
            <w:bottom w:val="none" w:sz="0" w:space="0" w:color="auto"/>
            <w:right w:val="none" w:sz="0" w:space="0" w:color="auto"/>
          </w:divBdr>
          <w:divsChild>
            <w:div w:id="9847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6217">
      <w:bodyDiv w:val="1"/>
      <w:marLeft w:val="0"/>
      <w:marRight w:val="0"/>
      <w:marTop w:val="0"/>
      <w:marBottom w:val="0"/>
      <w:divBdr>
        <w:top w:val="none" w:sz="0" w:space="0" w:color="auto"/>
        <w:left w:val="none" w:sz="0" w:space="0" w:color="auto"/>
        <w:bottom w:val="none" w:sz="0" w:space="0" w:color="auto"/>
        <w:right w:val="none" w:sz="0" w:space="0" w:color="auto"/>
      </w:divBdr>
      <w:divsChild>
        <w:div w:id="835152586">
          <w:marLeft w:val="0"/>
          <w:marRight w:val="0"/>
          <w:marTop w:val="0"/>
          <w:marBottom w:val="0"/>
          <w:divBdr>
            <w:top w:val="none" w:sz="0" w:space="0" w:color="auto"/>
            <w:left w:val="none" w:sz="0" w:space="0" w:color="auto"/>
            <w:bottom w:val="none" w:sz="0" w:space="0" w:color="auto"/>
            <w:right w:val="none" w:sz="0" w:space="0" w:color="auto"/>
          </w:divBdr>
          <w:divsChild>
            <w:div w:id="3513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6670">
      <w:bodyDiv w:val="1"/>
      <w:marLeft w:val="0"/>
      <w:marRight w:val="0"/>
      <w:marTop w:val="0"/>
      <w:marBottom w:val="0"/>
      <w:divBdr>
        <w:top w:val="none" w:sz="0" w:space="0" w:color="auto"/>
        <w:left w:val="none" w:sz="0" w:space="0" w:color="auto"/>
        <w:bottom w:val="none" w:sz="0" w:space="0" w:color="auto"/>
        <w:right w:val="none" w:sz="0" w:space="0" w:color="auto"/>
      </w:divBdr>
      <w:divsChild>
        <w:div w:id="1976568994">
          <w:marLeft w:val="0"/>
          <w:marRight w:val="0"/>
          <w:marTop w:val="0"/>
          <w:marBottom w:val="0"/>
          <w:divBdr>
            <w:top w:val="none" w:sz="0" w:space="0" w:color="auto"/>
            <w:left w:val="none" w:sz="0" w:space="0" w:color="auto"/>
            <w:bottom w:val="none" w:sz="0" w:space="0" w:color="auto"/>
            <w:right w:val="none" w:sz="0" w:space="0" w:color="auto"/>
          </w:divBdr>
        </w:div>
        <w:div w:id="756904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ulesoft-catalyst/azure-vault-custom-properties-provider-encrypted" TargetMode="External"/><Relationship Id="rId18" Type="http://schemas.openxmlformats.org/officeDocument/2006/relationships/image" Target="media/image8.png"/><Relationship Id="rId26" Type="http://schemas.openxmlformats.org/officeDocument/2006/relationships/hyperlink" Target="https://docs.microsoft.com/en-us/rest/api/keyvault/getsecrets/getsecrets" TargetMode="External"/><Relationship Id="rId3" Type="http://schemas.openxmlformats.org/officeDocument/2006/relationships/styles" Target="styles.xml"/><Relationship Id="rId21" Type="http://schemas.openxmlformats.org/officeDocument/2006/relationships/hyperlink" Target="https://github.com/mulesoft-catalyst/azure-secrets-caching-db-connection" TargetMode="External"/><Relationship Id="rId34" Type="http://schemas.openxmlformats.org/officeDocument/2006/relationships/hyperlink" Target="https://wiki.corp.mulesoft.com/display/OBD/Azure+Vault+Properties+Override+and+Reader+for+Mule+4"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github.com/mulesoft-catalyst/azure-secrets-caching-db-connection" TargetMode="External"/><Relationship Id="rId33" Type="http://schemas.openxmlformats.org/officeDocument/2006/relationships/hyperlink" Target="https://docs.microsoft.com/en-us/rest/api/keyvault/getsecret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mulesoft-catalyst/azurekeyvault-secrets-demo-usages/tree/master/src/test/resources/azure-connector-onDemand-%20no-encryption" TargetMode="External"/><Relationship Id="rId29" Type="http://schemas.openxmlformats.org/officeDocument/2006/relationships/hyperlink" Target="https://docs.microsoft.com/en-us/java/api/overview/azure/keyvault?view=azure-java-stable" TargetMode="External"/><Relationship Id="rId1" Type="http://schemas.openxmlformats.org/officeDocument/2006/relationships/customXml" Target="../customXml/item1.xml"/><Relationship Id="rId6" Type="http://schemas.openxmlformats.org/officeDocument/2006/relationships/hyperlink" Target="https://docs.microsoft.com/en-us/azure/key-vault/general/overview" TargetMode="External"/><Relationship Id="rId11" Type="http://schemas.openxmlformats.org/officeDocument/2006/relationships/image" Target="media/image3.png"/><Relationship Id="rId24" Type="http://schemas.openxmlformats.org/officeDocument/2006/relationships/hyperlink" Target="https://github.com/mulesoft-catalyst/azurekeyvault-secrets-demo-usages" TargetMode="External"/><Relationship Id="rId32" Type="http://schemas.openxmlformats.org/officeDocument/2006/relationships/hyperlink" Target="https://docs.microsoft.com/en-us/rest/api/keyvault/getsecre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mulesoft-catalyst/azure-vault-custom-properties-provider-encrypted" TargetMode="External"/><Relationship Id="rId28" Type="http://schemas.openxmlformats.org/officeDocument/2006/relationships/hyperlink" Target="https://docs.microsoft.com/en-us/azure/key-vault/rest-error-codes"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docs.microsoft.com/en-us/rest/api/keyvault/" TargetMode="External"/><Relationship Id="rId4" Type="http://schemas.openxmlformats.org/officeDocument/2006/relationships/settings" Target="settings.xml"/><Relationship Id="rId9" Type="http://schemas.openxmlformats.org/officeDocument/2006/relationships/hyperlink" Target="https://github.com/mulesoft-catalyst/azurekeyvault-secrets-demo-usages/tree/master/src/test/resources/azure-connector-properties%20-%20no-encryption" TargetMode="External"/><Relationship Id="rId14" Type="http://schemas.openxmlformats.org/officeDocument/2006/relationships/hyperlink" Target="https://help.mulesoft.com/s/article/How-to-run-a-flow-once-in-when-an-application-starts-in-Mule4" TargetMode="External"/><Relationship Id="rId22" Type="http://schemas.openxmlformats.org/officeDocument/2006/relationships/hyperlink" Target="https://github.com/mulesoft-catalyst/azurekeyvault-secrets-demo-usages/blob/master/Azure%20Key%20Vault-Creation%20and%20Postman%20REST%20API%20Examples.docx" TargetMode="External"/><Relationship Id="rId27" Type="http://schemas.openxmlformats.org/officeDocument/2006/relationships/hyperlink" Target="https://docs.microsoft.com/en-us/azure/key-vault/key-vault-best-practices" TargetMode="External"/><Relationship Id="rId30" Type="http://schemas.openxmlformats.org/officeDocument/2006/relationships/hyperlink" Target="https://docs.microsoft.com/en-us/azure/key-vault/key-vault-developers-guide" TargetMode="External"/><Relationship Id="rId35" Type="http://schemas.openxmlformats.org/officeDocument/2006/relationships/fontTable" Target="fontTable.xml"/><Relationship Id="rId8" Type="http://schemas.openxmlformats.org/officeDocument/2006/relationships/hyperlink" Target="https://docs.mulesoft.com/mule-runtime/4.3/custom-configuration-properties-prov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65C26-09FA-4D4F-86FA-C0192961B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2596</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2020-09-30T14:32:00Z</dcterms:created>
  <dcterms:modified xsi:type="dcterms:W3CDTF">2020-09-30T14:32:00Z</dcterms:modified>
</cp:coreProperties>
</file>