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6948e3cda5c431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9" w:rsidRPr="006E0A8D" w:rsidRDefault="004017A9" w:rsidP="006E0A8D">
      <w:pPr>
        <w:widowControl/>
        <w:shd w:val="clear" w:color="auto" w:fill="FFFFFF"/>
        <w:ind w:left="238" w:right="238" w:firstLineChars="200" w:firstLine="480"/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</w:pP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河南</w:t>
      </w:r>
      <w:r w:rsidR="00E76C6C"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省</w:t>
      </w: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多地</w:t>
      </w:r>
      <w:r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连日</w:t>
      </w: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遭遇特大暴雨</w:t>
      </w:r>
      <w:r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，</w:t>
      </w: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防汛形势十分严峻</w:t>
      </w:r>
      <w:r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，</w:t>
      </w: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牵动全国</w:t>
      </w:r>
      <w:r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人民</w:t>
      </w: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的心</w:t>
      </w:r>
      <w:r w:rsidR="00E76C6C"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。</w:t>
      </w:r>
    </w:p>
    <w:p w:rsidR="00165533" w:rsidRPr="006E0A8D" w:rsidRDefault="004017A9" w:rsidP="006E0A8D">
      <w:pPr>
        <w:widowControl/>
        <w:shd w:val="clear" w:color="auto" w:fill="FFFFFF"/>
        <w:ind w:left="238" w:right="238" w:firstLineChars="200" w:firstLine="480"/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</w:pP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一方有难，八方支援</w:t>
      </w:r>
      <w:r w:rsidR="002F567F"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。</w:t>
      </w:r>
      <w:r w:rsidR="00165533"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京东科技旗下京东企业金融将为河南全省企业提供息费减免支持，与商家携手共渡难关。</w:t>
      </w:r>
    </w:p>
    <w:p w:rsidR="00046392" w:rsidRPr="006E0A8D" w:rsidRDefault="00165533" w:rsidP="006E0A8D">
      <w:pPr>
        <w:widowControl/>
        <w:shd w:val="clear" w:color="auto" w:fill="FFFFFF"/>
        <w:ind w:left="238" w:right="238" w:firstLineChars="200" w:firstLine="480"/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</w:pPr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自7月22日起，京东企业金融面向符合条件的河南省内京东平台商家及小微企业主，提供最长3</w:t>
      </w:r>
      <w:bookmarkStart w:id="0" w:name="_GoBack"/>
      <w:bookmarkEnd w:id="0"/>
      <w:r w:rsidRPr="006E0A8D"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  <w:t>0天的免息资金支持，符合条件的商家无需申请，即可自动获得息费减免。需要支持的企业可拨打400 088 8816按1号键转人工服务咨询详情。</w:t>
      </w:r>
    </w:p>
    <w:p w:rsidR="002F567F" w:rsidRPr="006E0A8D" w:rsidRDefault="00A71FA0" w:rsidP="006E0A8D">
      <w:pPr>
        <w:widowControl/>
        <w:shd w:val="clear" w:color="auto" w:fill="FFFFFF"/>
        <w:ind w:left="238" w:right="238" w:firstLineChars="200" w:firstLine="480"/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</w:pPr>
      <w:r w:rsidRPr="006E0A8D">
        <w:rPr>
          <w:rFonts w:ascii="微软雅黑" w:eastAsia="微软雅黑" w:hAnsi="微软雅黑" w:cs="宋体" w:hint="eastAsia"/>
          <w:color w:val="333333"/>
          <w:spacing w:val="15"/>
          <w:kern w:val="0"/>
          <w:szCs w:val="21"/>
        </w:rPr>
        <w:t>守望相助，河南加油，我们在一起!</w:t>
      </w:r>
    </w:p>
    <w:p w:rsidR="0028645A" w:rsidRPr="006E0A8D" w:rsidRDefault="0028645A" w:rsidP="006E0A8D">
      <w:pPr>
        <w:widowControl/>
        <w:shd w:val="clear" w:color="auto" w:fill="FFFFFF"/>
        <w:ind w:left="238" w:right="238" w:firstLineChars="200" w:firstLine="480"/>
        <w:rPr>
          <w:rFonts w:ascii="微软雅黑" w:eastAsia="微软雅黑" w:hAnsi="微软雅黑" w:cs="宋体"/>
          <w:color w:val="333333"/>
          <w:spacing w:val="15"/>
          <w:kern w:val="0"/>
          <w:szCs w:val="21"/>
        </w:rPr>
      </w:pPr>
    </w:p>
    <w:sectPr w:rsidR="0028645A" w:rsidRPr="006E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B23" w:rsidRDefault="00A03B23" w:rsidP="002F567F">
      <w:r>
        <w:separator/>
      </w:r>
    </w:p>
  </w:endnote>
  <w:endnote w:type="continuationSeparator" w:id="0">
    <w:p w:rsidR="00A03B23" w:rsidRDefault="00A03B23" w:rsidP="002F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B23" w:rsidRDefault="00A03B23" w:rsidP="002F567F">
      <w:r>
        <w:separator/>
      </w:r>
    </w:p>
  </w:footnote>
  <w:footnote w:type="continuationSeparator" w:id="0">
    <w:p w:rsidR="00A03B23" w:rsidRDefault="00A03B23" w:rsidP="002F5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5C"/>
    <w:rsid w:val="00046392"/>
    <w:rsid w:val="00165533"/>
    <w:rsid w:val="002142CF"/>
    <w:rsid w:val="0028645A"/>
    <w:rsid w:val="002F567F"/>
    <w:rsid w:val="00382619"/>
    <w:rsid w:val="004017A9"/>
    <w:rsid w:val="004304AE"/>
    <w:rsid w:val="005C1E8A"/>
    <w:rsid w:val="006369C0"/>
    <w:rsid w:val="00696F6E"/>
    <w:rsid w:val="006E0A8D"/>
    <w:rsid w:val="00A03B23"/>
    <w:rsid w:val="00A71FA0"/>
    <w:rsid w:val="00B530E0"/>
    <w:rsid w:val="00CD155C"/>
    <w:rsid w:val="00E76C6C"/>
    <w:rsid w:val="00EA6B47"/>
    <w:rsid w:val="00EB72C9"/>
    <w:rsid w:val="00E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EFB1B"/>
  <w15:chartTrackingRefBased/>
  <w15:docId w15:val="{C9C6A1C2-94B5-47AF-BD04-A249DBCA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56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6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F56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F567F"/>
  </w:style>
  <w:style w:type="character" w:styleId="a7">
    <w:name w:val="Hyperlink"/>
    <w:basedOn w:val="a0"/>
    <w:uiPriority w:val="99"/>
    <w:semiHidden/>
    <w:unhideWhenUsed/>
    <w:rsid w:val="002F567F"/>
    <w:rPr>
      <w:color w:val="0000FF"/>
      <w:u w:val="single"/>
    </w:rPr>
  </w:style>
  <w:style w:type="character" w:styleId="a8">
    <w:name w:val="Emphasis"/>
    <w:basedOn w:val="a0"/>
    <w:uiPriority w:val="20"/>
    <w:qFormat/>
    <w:rsid w:val="002F567F"/>
    <w:rPr>
      <w:i/>
      <w:iCs/>
    </w:rPr>
  </w:style>
  <w:style w:type="paragraph" w:styleId="a9">
    <w:name w:val="Normal (Web)"/>
    <w:basedOn w:val="a"/>
    <w:uiPriority w:val="99"/>
    <w:semiHidden/>
    <w:unhideWhenUsed/>
    <w:rsid w:val="002F5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F5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17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</dc:creator>
  <cp:keywords/>
  <dc:description/>
  <cp:lastModifiedBy>张琬茜</cp:lastModifiedBy>
  <cp:revision>4</cp:revision>
  <dcterms:created xsi:type="dcterms:W3CDTF">2021-07-21T14:05:00Z</dcterms:created>
  <dcterms:modified xsi:type="dcterms:W3CDTF">2021-09-17T02:39:00Z</dcterms:modified>
</cp:coreProperties>
</file>