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3113f2274aa342f6" Type="http://schemas.microsoft.com/office/2006/relationships/txt" Target="udata/data.dat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177" w:rsidRPr="001962EF" w:rsidRDefault="00B97F30" w:rsidP="006A196E">
      <w:pPr>
        <w:spacing w:line="360" w:lineRule="auto"/>
        <w:rPr>
          <w:rFonts w:ascii="微软雅黑" w:eastAsia="微软雅黑" w:hAnsi="微软雅黑"/>
          <w:szCs w:val="21"/>
        </w:rPr>
      </w:pPr>
    </w:p>
    <w:p w:rsidR="00D9390F" w:rsidRPr="001962EF" w:rsidRDefault="007103D3" w:rsidP="001724D1">
      <w:pPr>
        <w:spacing w:line="360" w:lineRule="auto"/>
        <w:ind w:firstLineChars="300" w:firstLine="63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/>
          <w:szCs w:val="21"/>
        </w:rPr>
        <w:t>9月</w:t>
      </w:r>
      <w:r w:rsidR="00684179" w:rsidRPr="001962EF">
        <w:rPr>
          <w:rFonts w:ascii="微软雅黑" w:eastAsia="微软雅黑" w:hAnsi="微软雅黑" w:hint="eastAsia"/>
          <w:szCs w:val="21"/>
        </w:rPr>
        <w:t>3</w:t>
      </w:r>
      <w:r w:rsidRPr="001962EF">
        <w:rPr>
          <w:rFonts w:ascii="微软雅黑" w:eastAsia="微软雅黑" w:hAnsi="微软雅黑"/>
          <w:szCs w:val="21"/>
        </w:rPr>
        <w:t>日，</w:t>
      </w:r>
      <w:r w:rsidR="001724D1" w:rsidRPr="001962EF">
        <w:rPr>
          <w:rFonts w:ascii="微软雅黑" w:eastAsia="微软雅黑" w:hAnsi="微软雅黑" w:hint="eastAsia"/>
          <w:szCs w:val="21"/>
        </w:rPr>
        <w:t>2</w:t>
      </w:r>
      <w:r w:rsidR="001724D1" w:rsidRPr="001962EF">
        <w:rPr>
          <w:rFonts w:ascii="微软雅黑" w:eastAsia="微软雅黑" w:hAnsi="微软雅黑"/>
          <w:szCs w:val="21"/>
        </w:rPr>
        <w:t>021年中国国际服务贸易交易会</w:t>
      </w:r>
      <w:r w:rsidR="00952F92" w:rsidRPr="001962EF">
        <w:rPr>
          <w:rFonts w:ascii="微软雅黑" w:eastAsia="微软雅黑" w:hAnsi="微软雅黑" w:hint="eastAsia"/>
          <w:szCs w:val="21"/>
        </w:rPr>
        <w:t>位于</w:t>
      </w:r>
      <w:r w:rsidRPr="001962EF">
        <w:rPr>
          <w:rFonts w:ascii="微软雅黑" w:eastAsia="微软雅黑" w:hAnsi="微软雅黑"/>
          <w:szCs w:val="21"/>
        </w:rPr>
        <w:t>首钢园区</w:t>
      </w:r>
      <w:r w:rsidR="001724D1" w:rsidRPr="001962EF">
        <w:rPr>
          <w:rFonts w:ascii="微软雅黑" w:eastAsia="微软雅黑" w:hAnsi="微软雅黑" w:hint="eastAsia"/>
          <w:szCs w:val="21"/>
        </w:rPr>
        <w:t>的</w:t>
      </w:r>
      <w:r w:rsidRPr="001962EF">
        <w:rPr>
          <w:rFonts w:ascii="微软雅黑" w:eastAsia="微软雅黑" w:hAnsi="微软雅黑"/>
          <w:szCs w:val="21"/>
        </w:rPr>
        <w:t>金融服务专题</w:t>
      </w:r>
      <w:proofErr w:type="gramStart"/>
      <w:r w:rsidRPr="001962EF">
        <w:rPr>
          <w:rFonts w:ascii="微软雅黑" w:eastAsia="微软雅黑" w:hAnsi="微软雅黑"/>
          <w:szCs w:val="21"/>
        </w:rPr>
        <w:t>展</w:t>
      </w:r>
      <w:r w:rsidR="00952F92" w:rsidRPr="001962EF">
        <w:rPr>
          <w:rFonts w:ascii="微软雅黑" w:eastAsia="微软雅黑" w:hAnsi="微软雅黑" w:hint="eastAsia"/>
          <w:szCs w:val="21"/>
        </w:rPr>
        <w:t>正式</w:t>
      </w:r>
      <w:proofErr w:type="gramEnd"/>
      <w:r w:rsidR="001724D1" w:rsidRPr="001962EF">
        <w:rPr>
          <w:rFonts w:ascii="微软雅黑" w:eastAsia="微软雅黑" w:hAnsi="微软雅黑" w:hint="eastAsia"/>
          <w:szCs w:val="21"/>
        </w:rPr>
        <w:t>开幕</w:t>
      </w:r>
      <w:r w:rsidR="00952F92" w:rsidRPr="001962EF">
        <w:rPr>
          <w:rFonts w:ascii="微软雅黑" w:eastAsia="微软雅黑" w:hAnsi="微软雅黑" w:hint="eastAsia"/>
          <w:szCs w:val="21"/>
        </w:rPr>
        <w:t>。</w:t>
      </w:r>
      <w:proofErr w:type="gramStart"/>
      <w:r w:rsidR="00D9390F" w:rsidRPr="001962EF">
        <w:rPr>
          <w:rFonts w:ascii="微软雅黑" w:eastAsia="微软雅黑" w:hAnsi="微软雅黑" w:hint="eastAsia"/>
          <w:szCs w:val="21"/>
        </w:rPr>
        <w:t>京东</w:t>
      </w:r>
      <w:r w:rsidR="000E5ED6" w:rsidRPr="001962EF">
        <w:rPr>
          <w:rFonts w:ascii="微软雅黑" w:eastAsia="微软雅黑" w:hAnsi="微软雅黑" w:hint="eastAsia"/>
          <w:szCs w:val="21"/>
        </w:rPr>
        <w:t>云</w:t>
      </w:r>
      <w:r w:rsidR="00D9390F" w:rsidRPr="001962EF">
        <w:rPr>
          <w:rFonts w:ascii="微软雅黑" w:eastAsia="微软雅黑" w:hAnsi="微软雅黑" w:hint="eastAsia"/>
          <w:szCs w:val="21"/>
        </w:rPr>
        <w:t>携</w:t>
      </w:r>
      <w:r w:rsidR="00C3460B" w:rsidRPr="001962EF">
        <w:rPr>
          <w:rFonts w:ascii="微软雅黑" w:eastAsia="微软雅黑" w:hAnsi="微软雅黑" w:hint="eastAsia"/>
          <w:szCs w:val="21"/>
        </w:rPr>
        <w:t>联结</w:t>
      </w:r>
      <w:proofErr w:type="gramEnd"/>
      <w:r w:rsidR="00C3460B" w:rsidRPr="001962EF">
        <w:rPr>
          <w:rFonts w:ascii="微软雅黑" w:eastAsia="微软雅黑" w:hAnsi="微软雅黑" w:hint="eastAsia"/>
          <w:szCs w:val="21"/>
        </w:rPr>
        <w:t>产业供应链的第三代数智</w:t>
      </w:r>
      <w:proofErr w:type="gramStart"/>
      <w:r w:rsidR="00C3460B" w:rsidRPr="001962EF">
        <w:rPr>
          <w:rFonts w:ascii="微软雅黑" w:eastAsia="微软雅黑" w:hAnsi="微软雅黑" w:hint="eastAsia"/>
          <w:szCs w:val="21"/>
        </w:rPr>
        <w:t>化金融</w:t>
      </w:r>
      <w:proofErr w:type="gramEnd"/>
      <w:r w:rsidR="00C3460B" w:rsidRPr="001962EF">
        <w:rPr>
          <w:rFonts w:ascii="微软雅黑" w:eastAsia="微软雅黑" w:hAnsi="微软雅黑" w:hint="eastAsia"/>
          <w:szCs w:val="21"/>
        </w:rPr>
        <w:t>云，</w:t>
      </w:r>
      <w:r w:rsidR="00A34F77" w:rsidRPr="001962EF">
        <w:rPr>
          <w:rFonts w:ascii="微软雅黑" w:eastAsia="微软雅黑" w:hAnsi="微软雅黑" w:hint="eastAsia"/>
          <w:szCs w:val="21"/>
        </w:rPr>
        <w:t>以及在</w:t>
      </w:r>
      <w:r w:rsidR="00D91786" w:rsidRPr="001962EF">
        <w:rPr>
          <w:rFonts w:ascii="微软雅黑" w:eastAsia="微软雅黑" w:hAnsi="微软雅黑" w:hint="eastAsia"/>
          <w:szCs w:val="21"/>
        </w:rPr>
        <w:t>数字人民币试点过程中的</w:t>
      </w:r>
      <w:r w:rsidR="00C3460B" w:rsidRPr="001962EF">
        <w:rPr>
          <w:rFonts w:ascii="微软雅黑" w:eastAsia="微软雅黑" w:hAnsi="微软雅黑" w:hint="eastAsia"/>
          <w:szCs w:val="21"/>
        </w:rPr>
        <w:t>供应链+场景+技术的服务</w:t>
      </w:r>
      <w:r w:rsidR="00D91786" w:rsidRPr="001962EF">
        <w:rPr>
          <w:rFonts w:ascii="微软雅黑" w:eastAsia="微软雅黑" w:hAnsi="微软雅黑" w:hint="eastAsia"/>
          <w:szCs w:val="21"/>
        </w:rPr>
        <w:t>实践</w:t>
      </w:r>
      <w:r w:rsidR="00952F92" w:rsidRPr="001962EF">
        <w:rPr>
          <w:rFonts w:ascii="微软雅黑" w:eastAsia="微软雅黑" w:hAnsi="微软雅黑" w:hint="eastAsia"/>
          <w:szCs w:val="21"/>
        </w:rPr>
        <w:t>在首钢园区</w:t>
      </w:r>
      <w:r w:rsidR="00A34F77" w:rsidRPr="001962EF">
        <w:rPr>
          <w:rFonts w:ascii="微软雅黑" w:eastAsia="微软雅黑" w:hAnsi="微软雅黑" w:hint="eastAsia"/>
          <w:szCs w:val="21"/>
        </w:rPr>
        <w:t>重磅</w:t>
      </w:r>
      <w:r w:rsidR="00D9390F" w:rsidRPr="001962EF">
        <w:rPr>
          <w:rFonts w:ascii="微软雅黑" w:eastAsia="微软雅黑" w:hAnsi="微软雅黑" w:hint="eastAsia"/>
          <w:szCs w:val="21"/>
        </w:rPr>
        <w:t>亮相</w:t>
      </w:r>
      <w:r w:rsidR="00C3460B" w:rsidRPr="001962EF">
        <w:rPr>
          <w:rFonts w:ascii="微软雅黑" w:eastAsia="微软雅黑" w:hAnsi="微软雅黑" w:hint="eastAsia"/>
          <w:szCs w:val="21"/>
        </w:rPr>
        <w:t>，沉浸式</w:t>
      </w:r>
      <w:r w:rsidR="00613F26" w:rsidRPr="001962EF">
        <w:rPr>
          <w:rFonts w:ascii="微软雅黑" w:eastAsia="微软雅黑" w:hAnsi="微软雅黑" w:hint="eastAsia"/>
          <w:szCs w:val="21"/>
        </w:rPr>
        <w:t>全方位</w:t>
      </w:r>
      <w:r w:rsidR="00C3460B" w:rsidRPr="001962EF">
        <w:rPr>
          <w:rFonts w:ascii="微软雅黑" w:eastAsia="微软雅黑" w:hAnsi="微软雅黑" w:hint="eastAsia"/>
          <w:szCs w:val="21"/>
        </w:rPr>
        <w:t>展示其</w:t>
      </w:r>
      <w:r w:rsidR="00D9390F" w:rsidRPr="001962EF">
        <w:rPr>
          <w:rFonts w:ascii="微软雅黑" w:eastAsia="微软雅黑" w:hAnsi="微软雅黑" w:hint="eastAsia"/>
          <w:szCs w:val="21"/>
        </w:rPr>
        <w:t>助力金融机构深度联结产业生态</w:t>
      </w:r>
      <w:r w:rsidR="00613F26" w:rsidRPr="001962EF">
        <w:rPr>
          <w:rFonts w:ascii="微软雅黑" w:eastAsia="微软雅黑" w:hAnsi="微软雅黑" w:hint="eastAsia"/>
          <w:szCs w:val="21"/>
        </w:rPr>
        <w:t>、</w:t>
      </w:r>
      <w:r w:rsidR="00D9390F" w:rsidRPr="001962EF">
        <w:rPr>
          <w:rFonts w:ascii="微软雅黑" w:eastAsia="微软雅黑" w:hAnsi="微软雅黑" w:hint="eastAsia"/>
          <w:szCs w:val="21"/>
        </w:rPr>
        <w:t>实现可持续增长的数字化</w:t>
      </w:r>
      <w:r w:rsidR="00C3460B" w:rsidRPr="001962EF">
        <w:rPr>
          <w:rFonts w:ascii="微软雅黑" w:eastAsia="微软雅黑" w:hAnsi="微软雅黑" w:hint="eastAsia"/>
          <w:szCs w:val="21"/>
        </w:rPr>
        <w:t>实践</w:t>
      </w:r>
      <w:r w:rsidR="00D9390F" w:rsidRPr="001962EF">
        <w:rPr>
          <w:rFonts w:ascii="微软雅黑" w:eastAsia="微软雅黑" w:hAnsi="微软雅黑" w:hint="eastAsia"/>
          <w:szCs w:val="21"/>
        </w:rPr>
        <w:t>。</w:t>
      </w:r>
    </w:p>
    <w:p w:rsidR="00484DA4" w:rsidRPr="001962EF" w:rsidRDefault="006C1D56" w:rsidP="001962EF">
      <w:pPr>
        <w:spacing w:line="360" w:lineRule="auto"/>
        <w:ind w:firstLineChars="300" w:firstLine="630"/>
        <w:jc w:val="center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4826000" cy="3215007"/>
            <wp:effectExtent l="0" t="0" r="0" b="4445"/>
            <wp:docPr id="1" name="图片 1" descr="C:\Users\xuyaping6\AppData\Local\Microsoft\Windows\INetCache\Content.Word\T1金融云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xuyaping6\AppData\Local\Microsoft\Windows\INetCache\Content.Word\T1金融云-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587" cy="321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4DA4" w:rsidRPr="001962EF" w:rsidRDefault="001962EF" w:rsidP="00484DA4">
      <w:pPr>
        <w:spacing w:line="360" w:lineRule="auto"/>
        <w:ind w:firstLineChars="300" w:firstLine="600"/>
        <w:jc w:val="center"/>
        <w:rPr>
          <w:rFonts w:ascii="微软雅黑" w:eastAsia="微软雅黑" w:hAnsi="微软雅黑"/>
          <w:szCs w:val="21"/>
        </w:rPr>
      </w:pPr>
      <w:r w:rsidRPr="001962EF">
        <w:rPr>
          <w:rFonts w:ascii="楷体" w:eastAsia="楷体" w:hAnsi="楷体"/>
          <w:sz w:val="20"/>
          <w:szCs w:val="20"/>
        </w:rPr>
        <w:t>Marked</w:t>
      </w:r>
      <w:r w:rsidRPr="001962EF">
        <w:rPr>
          <w:rFonts w:ascii="楷体" w:eastAsia="楷体" w:hAnsi="楷体" w:hint="eastAsia"/>
          <w:sz w:val="20"/>
          <w:szCs w:val="20"/>
        </w:rPr>
        <w:t>：</w:t>
      </w:r>
      <w:r w:rsidR="00484DA4" w:rsidRPr="001962EF">
        <w:rPr>
          <w:rFonts w:ascii="楷体" w:eastAsia="楷体" w:hAnsi="楷体" w:hint="eastAsia"/>
          <w:sz w:val="20"/>
          <w:szCs w:val="20"/>
        </w:rPr>
        <w:t>京东金融云亮相</w:t>
      </w:r>
      <w:proofErr w:type="gramStart"/>
      <w:r w:rsidR="00484DA4" w:rsidRPr="001962EF">
        <w:rPr>
          <w:rFonts w:ascii="楷体" w:eastAsia="楷体" w:hAnsi="楷体" w:hint="eastAsia"/>
          <w:sz w:val="20"/>
          <w:szCs w:val="20"/>
        </w:rPr>
        <w:t>服贸会</w:t>
      </w:r>
      <w:proofErr w:type="gramEnd"/>
      <w:r w:rsidR="00484DA4" w:rsidRPr="001962EF">
        <w:rPr>
          <w:rFonts w:ascii="楷体" w:eastAsia="楷体" w:hAnsi="楷体" w:hint="eastAsia"/>
          <w:sz w:val="20"/>
          <w:szCs w:val="20"/>
        </w:rPr>
        <w:t>金融专题展</w:t>
      </w:r>
    </w:p>
    <w:p w:rsidR="005E350F" w:rsidRPr="001962EF" w:rsidRDefault="00A34F77" w:rsidP="006A196E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作为行业的第三代金融云，京东金融云的核心定位是“联结产业供应链的数智化金融云”，致力于为银行、证券、保险、基金、信托等金融机构实现可持续增长的数字化转型服务。京东金融云以京东云混合数字基础设施为底座，以区块链、</w:t>
      </w:r>
      <w:r w:rsidRPr="001962EF">
        <w:rPr>
          <w:rFonts w:ascii="微软雅黑" w:eastAsia="微软雅黑" w:hAnsi="微软雅黑"/>
          <w:szCs w:val="21"/>
        </w:rPr>
        <w:t>AI、IoT技术为通用模块，构建</w:t>
      </w:r>
      <w:proofErr w:type="gramStart"/>
      <w:r w:rsidRPr="001962EF">
        <w:rPr>
          <w:rFonts w:ascii="微软雅黑" w:eastAsia="微软雅黑" w:hAnsi="微软雅黑"/>
          <w:szCs w:val="21"/>
        </w:rPr>
        <w:t>起智贷云</w:t>
      </w:r>
      <w:proofErr w:type="gramEnd"/>
      <w:r w:rsidRPr="001962EF">
        <w:rPr>
          <w:rFonts w:ascii="微软雅黑" w:eastAsia="微软雅黑" w:hAnsi="微软雅黑"/>
          <w:szCs w:val="21"/>
        </w:rPr>
        <w:t>、信用卡云、</w:t>
      </w:r>
      <w:proofErr w:type="gramStart"/>
      <w:r w:rsidRPr="001962EF">
        <w:rPr>
          <w:rFonts w:ascii="微软雅黑" w:eastAsia="微软雅黑" w:hAnsi="微软雅黑"/>
          <w:szCs w:val="21"/>
        </w:rPr>
        <w:t>资管</w:t>
      </w:r>
      <w:proofErr w:type="gramEnd"/>
      <w:r w:rsidRPr="001962EF">
        <w:rPr>
          <w:rFonts w:ascii="微软雅黑" w:eastAsia="微软雅黑" w:hAnsi="微软雅黑"/>
          <w:szCs w:val="21"/>
        </w:rPr>
        <w:t>云、保险云、支付云、供金云等多个行业</w:t>
      </w:r>
      <w:proofErr w:type="gramStart"/>
      <w:r w:rsidRPr="001962EF">
        <w:rPr>
          <w:rFonts w:ascii="微软雅黑" w:eastAsia="微软雅黑" w:hAnsi="微软雅黑"/>
          <w:szCs w:val="21"/>
        </w:rPr>
        <w:t>云解</w:t>
      </w:r>
      <w:proofErr w:type="gramEnd"/>
      <w:r w:rsidRPr="001962EF">
        <w:rPr>
          <w:rFonts w:ascii="微软雅黑" w:eastAsia="微软雅黑" w:hAnsi="微软雅黑"/>
          <w:szCs w:val="21"/>
        </w:rPr>
        <w:t>决方案，以及智能运营、智能客服、智能大脑等通用服务解决方案。</w:t>
      </w:r>
    </w:p>
    <w:p w:rsidR="0092622B" w:rsidRPr="001962EF" w:rsidRDefault="006949E1" w:rsidP="009D1DD8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银行的智慧网点建设可以说是银行数字化的重要一环，物理网点如何进行更科学的选址也极为关键。在银行智慧网点建设方面，京东金融云基于智能大脑能力，结合自身与金融行业数字化共生的长期实践，精准洞察网点需求，助力未来银行智慧网点的精准选址等，已服</w:t>
      </w:r>
      <w:r w:rsidRPr="001962EF">
        <w:rPr>
          <w:rFonts w:ascii="微软雅黑" w:eastAsia="微软雅黑" w:hAnsi="微软雅黑" w:hint="eastAsia"/>
          <w:szCs w:val="21"/>
        </w:rPr>
        <w:lastRenderedPageBreak/>
        <w:t>务于多家银行十余个城市的网点评估。比如针对某国有银行的网点选择项目，京东金融云对北京区域</w:t>
      </w:r>
      <w:r w:rsidRPr="001962EF">
        <w:rPr>
          <w:rFonts w:ascii="微软雅黑" w:eastAsia="微软雅黑" w:hAnsi="微软雅黑"/>
          <w:szCs w:val="21"/>
        </w:rPr>
        <w:t>400+网点进行评估，通过区域分析优化网点布局、新增网点进行精准选址，存量网点进行价值分析，为银行网点评估和选址提供智能决策。</w:t>
      </w:r>
    </w:p>
    <w:p w:rsidR="009D1DD8" w:rsidRPr="001962EF" w:rsidRDefault="001962EF" w:rsidP="0092622B">
      <w:pPr>
        <w:spacing w:line="360" w:lineRule="auto"/>
        <w:ind w:firstLineChars="300" w:firstLine="630"/>
        <w:jc w:val="center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/>
          <w:szCs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276.5pt">
            <v:imagedata r:id="rId7" o:title="智慧网点+客服"/>
          </v:shape>
        </w:pict>
      </w:r>
    </w:p>
    <w:p w:rsidR="0092622B" w:rsidRPr="001962EF" w:rsidRDefault="001962EF" w:rsidP="0092622B">
      <w:pPr>
        <w:spacing w:line="360" w:lineRule="auto"/>
        <w:ind w:firstLineChars="300" w:firstLine="600"/>
        <w:jc w:val="center"/>
        <w:rPr>
          <w:rFonts w:ascii="微软雅黑" w:eastAsia="微软雅黑" w:hAnsi="微软雅黑"/>
          <w:szCs w:val="21"/>
        </w:rPr>
      </w:pPr>
      <w:r w:rsidRPr="001962EF">
        <w:rPr>
          <w:rFonts w:ascii="楷体" w:eastAsia="楷体" w:hAnsi="楷体"/>
          <w:sz w:val="20"/>
          <w:szCs w:val="20"/>
        </w:rPr>
        <w:t>Marked</w:t>
      </w:r>
      <w:r w:rsidRPr="001962EF">
        <w:rPr>
          <w:rFonts w:ascii="楷体" w:eastAsia="楷体" w:hAnsi="楷体" w:hint="eastAsia"/>
          <w:sz w:val="20"/>
          <w:szCs w:val="20"/>
        </w:rPr>
        <w:t>：</w:t>
      </w:r>
      <w:r w:rsidR="006C1D56" w:rsidRPr="001962EF">
        <w:rPr>
          <w:rFonts w:ascii="楷体" w:eastAsia="楷体" w:hAnsi="楷体" w:hint="eastAsia"/>
          <w:sz w:val="20"/>
          <w:szCs w:val="20"/>
        </w:rPr>
        <w:t>京东金融云的</w:t>
      </w:r>
      <w:r w:rsidR="0092622B" w:rsidRPr="001962EF">
        <w:rPr>
          <w:rFonts w:ascii="楷体" w:eastAsia="楷体" w:hAnsi="楷体" w:hint="eastAsia"/>
          <w:sz w:val="20"/>
          <w:szCs w:val="20"/>
        </w:rPr>
        <w:t>银行智慧网点解决方案</w:t>
      </w:r>
    </w:p>
    <w:p w:rsidR="00F30CC9" w:rsidRPr="001962EF" w:rsidRDefault="00EF2ECE" w:rsidP="006C075C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在为银行客户提供更智能的服务方面，京东金融云以</w:t>
      </w:r>
      <w:r w:rsidR="00F30CC9" w:rsidRPr="001962EF">
        <w:rPr>
          <w:rFonts w:ascii="微软雅黑" w:eastAsia="微软雅黑" w:hAnsi="微软雅黑" w:hint="eastAsia"/>
          <w:szCs w:val="21"/>
        </w:rPr>
        <w:t>智能客服为切入点，带来了全量的金融业解决方案—“数字柜员”矩阵，依托多模态、情感智能、智能打断等一系列前沿的人工智能技术，提供包括自主应答、主动服务、质检与合</w:t>
      </w:r>
      <w:proofErr w:type="gramStart"/>
      <w:r w:rsidR="00F30CC9" w:rsidRPr="001962EF">
        <w:rPr>
          <w:rFonts w:ascii="微软雅黑" w:eastAsia="微软雅黑" w:hAnsi="微软雅黑" w:hint="eastAsia"/>
          <w:szCs w:val="21"/>
        </w:rPr>
        <w:t>规</w:t>
      </w:r>
      <w:proofErr w:type="gramEnd"/>
      <w:r w:rsidR="00F30CC9" w:rsidRPr="001962EF">
        <w:rPr>
          <w:rFonts w:ascii="微软雅黑" w:eastAsia="微软雅黑" w:hAnsi="微软雅黑" w:hint="eastAsia"/>
          <w:szCs w:val="21"/>
        </w:rPr>
        <w:t>、智能工作台、员工培训、客户洞察等全流程服务，实现了金融业务场景的全覆盖。通过与业务员的人机协同的方式，一起助力金融业降本增效，提升体验，促进金融科技的进一步发展。</w:t>
      </w:r>
    </w:p>
    <w:p w:rsidR="006C1D56" w:rsidRPr="001962EF" w:rsidRDefault="001962EF" w:rsidP="006C1D56">
      <w:pPr>
        <w:spacing w:line="360" w:lineRule="auto"/>
        <w:ind w:firstLineChars="200" w:firstLine="420"/>
        <w:jc w:val="center"/>
        <w:rPr>
          <w:rFonts w:ascii="微软雅黑" w:eastAsia="微软雅黑" w:hAnsi="微软雅黑"/>
          <w:szCs w:val="21"/>
        </w:rPr>
      </w:pPr>
      <w:bookmarkStart w:id="0" w:name="_GoBack"/>
      <w:r w:rsidRPr="001962EF">
        <w:rPr>
          <w:rFonts w:ascii="微软雅黑" w:eastAsia="微软雅黑" w:hAnsi="微软雅黑"/>
          <w:szCs w:val="21"/>
        </w:rPr>
        <w:lastRenderedPageBreak/>
        <w:pict>
          <v:shape id="_x0000_i1026" type="#_x0000_t75" style="width:414.5pt;height:276.5pt">
            <v:imagedata r:id="rId8" o:title="数字柜员1"/>
          </v:shape>
        </w:pict>
      </w:r>
      <w:bookmarkEnd w:id="0"/>
    </w:p>
    <w:p w:rsidR="006C1D56" w:rsidRPr="001962EF" w:rsidRDefault="001962EF" w:rsidP="006C1D56">
      <w:pPr>
        <w:spacing w:line="360" w:lineRule="auto"/>
        <w:ind w:firstLineChars="200" w:firstLine="400"/>
        <w:jc w:val="center"/>
        <w:rPr>
          <w:rFonts w:ascii="微软雅黑" w:eastAsia="微软雅黑" w:hAnsi="微软雅黑"/>
          <w:szCs w:val="21"/>
        </w:rPr>
      </w:pPr>
      <w:r w:rsidRPr="001962EF">
        <w:rPr>
          <w:rFonts w:ascii="楷体" w:eastAsia="楷体" w:hAnsi="楷体"/>
          <w:sz w:val="20"/>
          <w:szCs w:val="20"/>
        </w:rPr>
        <w:t>Marked</w:t>
      </w:r>
      <w:r w:rsidRPr="001962EF">
        <w:rPr>
          <w:rFonts w:ascii="楷体" w:eastAsia="楷体" w:hAnsi="楷体" w:hint="eastAsia"/>
          <w:sz w:val="20"/>
          <w:szCs w:val="20"/>
        </w:rPr>
        <w:t>：</w:t>
      </w:r>
      <w:r w:rsidR="006C1D56" w:rsidRPr="001962EF">
        <w:rPr>
          <w:rFonts w:ascii="楷体" w:eastAsia="楷体" w:hAnsi="楷体" w:hint="eastAsia"/>
          <w:sz w:val="20"/>
          <w:szCs w:val="20"/>
        </w:rPr>
        <w:t>京东金融云的多模态交互“银行数字柜员”解决方案</w:t>
      </w:r>
    </w:p>
    <w:p w:rsidR="00952F92" w:rsidRPr="001962EF" w:rsidRDefault="00952F92" w:rsidP="00952F92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金融数字化的本质是服务实体经济，</w:t>
      </w:r>
      <w:r w:rsidR="00EF2ECE" w:rsidRPr="001962EF">
        <w:rPr>
          <w:rFonts w:ascii="微软雅黑" w:eastAsia="微软雅黑" w:hAnsi="微软雅黑" w:hint="eastAsia"/>
          <w:szCs w:val="21"/>
        </w:rPr>
        <w:t>京东金融</w:t>
      </w:r>
      <w:proofErr w:type="gramStart"/>
      <w:r w:rsidR="00EF2ECE" w:rsidRPr="001962EF">
        <w:rPr>
          <w:rFonts w:ascii="微软雅黑" w:eastAsia="微软雅黑" w:hAnsi="微软雅黑" w:hint="eastAsia"/>
          <w:szCs w:val="21"/>
        </w:rPr>
        <w:t>云相关</w:t>
      </w:r>
      <w:proofErr w:type="gramEnd"/>
      <w:r w:rsidR="00EF2ECE" w:rsidRPr="001962EF">
        <w:rPr>
          <w:rFonts w:ascii="微软雅黑" w:eastAsia="微软雅黑" w:hAnsi="微软雅黑" w:hint="eastAsia"/>
          <w:szCs w:val="21"/>
        </w:rPr>
        <w:t>负责人参加</w:t>
      </w:r>
      <w:r w:rsidR="0023617F" w:rsidRPr="001962EF">
        <w:rPr>
          <w:rFonts w:ascii="微软雅黑" w:eastAsia="微软雅黑" w:hAnsi="微软雅黑" w:hint="eastAsia"/>
          <w:szCs w:val="21"/>
        </w:rPr>
        <w:t>本次</w:t>
      </w:r>
      <w:proofErr w:type="gramStart"/>
      <w:r w:rsidR="0023617F" w:rsidRPr="001962EF">
        <w:rPr>
          <w:rFonts w:ascii="微软雅黑" w:eastAsia="微软雅黑" w:hAnsi="微软雅黑" w:hint="eastAsia"/>
          <w:szCs w:val="21"/>
        </w:rPr>
        <w:t>服贸</w:t>
      </w:r>
      <w:proofErr w:type="gramEnd"/>
      <w:r w:rsidR="0023617F" w:rsidRPr="001962EF">
        <w:rPr>
          <w:rFonts w:ascii="微软雅黑" w:eastAsia="微软雅黑" w:hAnsi="微软雅黑" w:hint="eastAsia"/>
          <w:szCs w:val="21"/>
        </w:rPr>
        <w:t>会的</w:t>
      </w:r>
      <w:r w:rsidR="00EF2ECE" w:rsidRPr="001962EF">
        <w:rPr>
          <w:rFonts w:ascii="微软雅黑" w:eastAsia="微软雅黑" w:hAnsi="微软雅黑" w:hint="eastAsia"/>
          <w:szCs w:val="21"/>
        </w:rPr>
        <w:t>《2021中国国际金融科技论坛》圆桌对话</w:t>
      </w:r>
      <w:r w:rsidR="001652F7" w:rsidRPr="001962EF">
        <w:rPr>
          <w:rFonts w:ascii="微软雅黑" w:eastAsia="微软雅黑" w:hAnsi="微软雅黑" w:hint="eastAsia"/>
          <w:szCs w:val="21"/>
        </w:rPr>
        <w:t>也</w:t>
      </w:r>
      <w:r w:rsidRPr="001962EF">
        <w:rPr>
          <w:rFonts w:ascii="微软雅黑" w:eastAsia="微软雅黑" w:hAnsi="微软雅黑" w:hint="eastAsia"/>
          <w:szCs w:val="21"/>
        </w:rPr>
        <w:t>表示，</w:t>
      </w:r>
      <w:r w:rsidR="001652F7" w:rsidRPr="001962EF">
        <w:rPr>
          <w:rFonts w:ascii="微软雅黑" w:eastAsia="微软雅黑" w:hAnsi="微软雅黑" w:hint="eastAsia"/>
          <w:szCs w:val="21"/>
        </w:rPr>
        <w:t>金融数字化</w:t>
      </w:r>
      <w:r w:rsidR="0023617F" w:rsidRPr="001962EF">
        <w:rPr>
          <w:rFonts w:ascii="微软雅黑" w:eastAsia="微软雅黑" w:hAnsi="微软雅黑" w:hint="eastAsia"/>
          <w:szCs w:val="21"/>
        </w:rPr>
        <w:t>要</w:t>
      </w:r>
      <w:r w:rsidR="001652F7" w:rsidRPr="001962EF">
        <w:rPr>
          <w:rFonts w:ascii="微软雅黑" w:eastAsia="微软雅黑" w:hAnsi="微软雅黑" w:hint="eastAsia"/>
          <w:szCs w:val="21"/>
        </w:rPr>
        <w:t>在金融云的基础上，</w:t>
      </w:r>
      <w:r w:rsidRPr="001962EF">
        <w:rPr>
          <w:rFonts w:ascii="微软雅黑" w:eastAsia="微软雅黑" w:hAnsi="微软雅黑" w:hint="eastAsia"/>
          <w:szCs w:val="21"/>
        </w:rPr>
        <w:t>实现产业链和供应链的联结</w:t>
      </w:r>
      <w:r w:rsidR="005B263F" w:rsidRPr="001962EF">
        <w:rPr>
          <w:rFonts w:ascii="微软雅黑" w:eastAsia="微软雅黑" w:hAnsi="微软雅黑" w:hint="eastAsia"/>
          <w:szCs w:val="21"/>
        </w:rPr>
        <w:t>。基于</w:t>
      </w:r>
      <w:r w:rsidRPr="001962EF">
        <w:rPr>
          <w:rFonts w:ascii="微软雅黑" w:eastAsia="微软雅黑" w:hAnsi="微软雅黑" w:hint="eastAsia"/>
          <w:szCs w:val="21"/>
        </w:rPr>
        <w:t>金融云与产业云的双轮</w:t>
      </w:r>
      <w:r w:rsidR="0023617F" w:rsidRPr="001962EF">
        <w:rPr>
          <w:rFonts w:ascii="微软雅黑" w:eastAsia="微软雅黑" w:hAnsi="微软雅黑" w:hint="eastAsia"/>
          <w:szCs w:val="21"/>
        </w:rPr>
        <w:t>驱动，金融与实体产业在数字化层面才能实现同频共振，</w:t>
      </w:r>
      <w:r w:rsidRPr="001962EF">
        <w:rPr>
          <w:rFonts w:ascii="微软雅黑" w:eastAsia="微软雅黑" w:hAnsi="微软雅黑" w:hint="eastAsia"/>
          <w:szCs w:val="21"/>
        </w:rPr>
        <w:t>真正</w:t>
      </w:r>
      <w:r w:rsidR="0023617F" w:rsidRPr="001962EF">
        <w:rPr>
          <w:rFonts w:ascii="微软雅黑" w:eastAsia="微软雅黑" w:hAnsi="微软雅黑" w:hint="eastAsia"/>
          <w:szCs w:val="21"/>
        </w:rPr>
        <w:t>将</w:t>
      </w:r>
      <w:r w:rsidRPr="001962EF">
        <w:rPr>
          <w:rFonts w:ascii="微软雅黑" w:eastAsia="微软雅黑" w:hAnsi="微软雅黑" w:hint="eastAsia"/>
          <w:szCs w:val="21"/>
        </w:rPr>
        <w:t>金融服务融入到产业链之中</w:t>
      </w:r>
      <w:r w:rsidR="0023617F" w:rsidRPr="001962EF">
        <w:rPr>
          <w:rFonts w:ascii="微软雅黑" w:eastAsia="微软雅黑" w:hAnsi="微软雅黑" w:hint="eastAsia"/>
          <w:szCs w:val="21"/>
        </w:rPr>
        <w:t>，助力实体经济发展</w:t>
      </w:r>
      <w:r w:rsidRPr="001962EF">
        <w:rPr>
          <w:rFonts w:ascii="微软雅黑" w:eastAsia="微软雅黑" w:hAnsi="微软雅黑" w:hint="eastAsia"/>
          <w:szCs w:val="21"/>
        </w:rPr>
        <w:t>。</w:t>
      </w:r>
    </w:p>
    <w:p w:rsidR="005B263F" w:rsidRPr="001962EF" w:rsidRDefault="005B263F" w:rsidP="00546ACA">
      <w:pPr>
        <w:spacing w:line="360" w:lineRule="auto"/>
        <w:ind w:firstLineChars="200" w:firstLine="420"/>
        <w:rPr>
          <w:rFonts w:ascii="微软雅黑" w:eastAsia="微软雅黑" w:hAnsi="微软雅黑"/>
        </w:rPr>
      </w:pPr>
      <w:r w:rsidRPr="001962EF">
        <w:rPr>
          <w:rFonts w:ascii="微软雅黑" w:eastAsia="微软雅黑" w:hAnsi="微软雅黑" w:hint="eastAsia"/>
          <w:szCs w:val="21"/>
        </w:rPr>
        <w:t>比如在乡村振兴方面，京东</w:t>
      </w:r>
      <w:r w:rsidR="00546ACA" w:rsidRPr="001962EF">
        <w:rPr>
          <w:rFonts w:ascii="微软雅黑" w:eastAsia="微软雅黑" w:hAnsi="微软雅黑" w:hint="eastAsia"/>
          <w:szCs w:val="21"/>
        </w:rPr>
        <w:t>金融</w:t>
      </w:r>
      <w:r w:rsidRPr="001962EF">
        <w:rPr>
          <w:rFonts w:ascii="微软雅黑" w:eastAsia="微软雅黑" w:hAnsi="微软雅黑" w:hint="eastAsia"/>
          <w:szCs w:val="21"/>
        </w:rPr>
        <w:t>云就与多家城商行、农信社展开合作，推动农村数字普</w:t>
      </w:r>
      <w:r w:rsidRPr="001962EF">
        <w:rPr>
          <w:rFonts w:ascii="微软雅黑" w:eastAsia="微软雅黑" w:hAnsi="微软雅黑" w:hint="eastAsia"/>
        </w:rPr>
        <w:t>惠金融。</w:t>
      </w:r>
      <w:r w:rsidR="00546ACA" w:rsidRPr="001962EF">
        <w:rPr>
          <w:rFonts w:ascii="微软雅黑" w:eastAsia="微软雅黑" w:hAnsi="微软雅黑" w:hint="eastAsia"/>
        </w:rPr>
        <w:t>京东金融云</w:t>
      </w:r>
      <w:r w:rsidRPr="001962EF">
        <w:rPr>
          <w:rFonts w:ascii="微软雅黑" w:eastAsia="微软雅黑" w:hAnsi="微软雅黑" w:hint="eastAsia"/>
        </w:rPr>
        <w:t>携手</w:t>
      </w:r>
      <w:r w:rsidR="007551A4" w:rsidRPr="001962EF">
        <w:rPr>
          <w:rFonts w:ascii="微软雅黑" w:eastAsia="微软雅黑" w:hAnsi="微软雅黑" w:hint="eastAsia"/>
          <w:kern w:val="0"/>
        </w:rPr>
        <w:t>东北某农村信用合作社联合社</w:t>
      </w:r>
      <w:r w:rsidRPr="001962EF">
        <w:rPr>
          <w:rFonts w:ascii="微软雅黑" w:eastAsia="微软雅黑" w:hAnsi="微软雅黑" w:hint="eastAsia"/>
        </w:rPr>
        <w:t>，通过</w:t>
      </w:r>
      <w:r w:rsidRPr="001962EF">
        <w:rPr>
          <w:rFonts w:ascii="微软雅黑" w:eastAsia="微软雅黑" w:hAnsi="微软雅黑"/>
        </w:rPr>
        <w:t>MORSE</w:t>
      </w:r>
      <w:proofErr w:type="gramStart"/>
      <w:r w:rsidRPr="001962EF">
        <w:rPr>
          <w:rFonts w:ascii="微软雅黑" w:eastAsia="微软雅黑" w:hAnsi="微软雅黑" w:hint="eastAsia"/>
        </w:rPr>
        <w:t>智贷云</w:t>
      </w:r>
      <w:proofErr w:type="gramEnd"/>
      <w:r w:rsidRPr="001962EF">
        <w:rPr>
          <w:rFonts w:ascii="微软雅黑" w:eastAsia="微软雅黑" w:hAnsi="微软雅黑" w:hint="eastAsia"/>
        </w:rPr>
        <w:t>为当地农户提供了高效便捷的数字农贷服务，大幅缓解了农户耕种阶段的资金压力，助力农业生产有序推进，为东北黑土地的乡村振兴引入金融“活水”。自2</w:t>
      </w:r>
      <w:r w:rsidRPr="001962EF">
        <w:rPr>
          <w:rFonts w:ascii="微软雅黑" w:eastAsia="微软雅黑" w:hAnsi="微软雅黑"/>
        </w:rPr>
        <w:t>020</w:t>
      </w:r>
      <w:r w:rsidRPr="001962EF">
        <w:rPr>
          <w:rFonts w:ascii="微软雅黑" w:eastAsia="微软雅黑" w:hAnsi="微软雅黑" w:hint="eastAsia"/>
        </w:rPr>
        <w:t>年1</w:t>
      </w:r>
      <w:r w:rsidRPr="001962EF">
        <w:rPr>
          <w:rFonts w:ascii="微软雅黑" w:eastAsia="微软雅黑" w:hAnsi="微软雅黑"/>
        </w:rPr>
        <w:t>1</w:t>
      </w:r>
      <w:r w:rsidRPr="001962EF">
        <w:rPr>
          <w:rFonts w:ascii="微软雅黑" w:eastAsia="微软雅黑" w:hAnsi="微软雅黑" w:hint="eastAsia"/>
        </w:rPr>
        <w:t>月份与</w:t>
      </w:r>
      <w:r w:rsidR="00831A0F" w:rsidRPr="001962EF">
        <w:rPr>
          <w:rFonts w:ascii="微软雅黑" w:eastAsia="微软雅黑" w:hAnsi="微软雅黑" w:hint="eastAsia"/>
        </w:rPr>
        <w:t>该</w:t>
      </w:r>
      <w:r w:rsidRPr="001962EF">
        <w:rPr>
          <w:rFonts w:ascii="微软雅黑" w:eastAsia="微软雅黑" w:hAnsi="微软雅黑" w:hint="eastAsia"/>
        </w:rPr>
        <w:t>农信社合作以来，</w:t>
      </w:r>
      <w:r w:rsidRPr="001962EF">
        <w:rPr>
          <w:rFonts w:ascii="微软雅黑" w:eastAsia="微软雅黑" w:hAnsi="微软雅黑"/>
        </w:rPr>
        <w:t>已</w:t>
      </w:r>
      <w:r w:rsidRPr="001962EF">
        <w:rPr>
          <w:rFonts w:ascii="微软雅黑" w:eastAsia="微软雅黑" w:hAnsi="微软雅黑" w:hint="eastAsia"/>
        </w:rPr>
        <w:t>服务当地</w:t>
      </w:r>
      <w:r w:rsidRPr="001962EF">
        <w:rPr>
          <w:rFonts w:ascii="微软雅黑" w:eastAsia="微软雅黑" w:hAnsi="微软雅黑"/>
        </w:rPr>
        <w:t>农户3000多户，</w:t>
      </w:r>
      <w:r w:rsidRPr="001962EF">
        <w:rPr>
          <w:rFonts w:ascii="微软雅黑" w:eastAsia="微软雅黑" w:hAnsi="微软雅黑" w:hint="eastAsia"/>
        </w:rPr>
        <w:t>数字农贷业务总量规模达</w:t>
      </w:r>
      <w:r w:rsidRPr="001962EF">
        <w:rPr>
          <w:rFonts w:ascii="微软雅黑" w:eastAsia="微软雅黑" w:hAnsi="微软雅黑"/>
        </w:rPr>
        <w:t>8亿左右</w:t>
      </w:r>
      <w:r w:rsidRPr="001962EF">
        <w:rPr>
          <w:rFonts w:ascii="微软雅黑" w:eastAsia="微软雅黑" w:hAnsi="微软雅黑" w:hint="eastAsia"/>
        </w:rPr>
        <w:t>，覆盖了种植农户以及养殖农户，有力地缓解了农户们在农业生产中的资金压力，为乡村振兴贡献科技力量。</w:t>
      </w:r>
    </w:p>
    <w:p w:rsidR="005B263F" w:rsidRPr="001962EF" w:rsidRDefault="0023617F" w:rsidP="00546ACA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据了解，</w:t>
      </w:r>
      <w:r w:rsidR="00A34F77" w:rsidRPr="001962EF">
        <w:rPr>
          <w:rFonts w:ascii="微软雅黑" w:eastAsia="微软雅黑" w:hAnsi="微软雅黑" w:hint="eastAsia"/>
          <w:szCs w:val="21"/>
        </w:rPr>
        <w:t>依托于“金融数字化实战锤炼”“云原生</w:t>
      </w:r>
      <w:r w:rsidR="00A34F77" w:rsidRPr="001962EF">
        <w:rPr>
          <w:rFonts w:ascii="微软雅黑" w:eastAsia="微软雅黑" w:hAnsi="微软雅黑"/>
          <w:szCs w:val="21"/>
        </w:rPr>
        <w:t>+自主可控+模块化”“产业联结驱动业务增长”这三大特点</w:t>
      </w:r>
      <w:r w:rsidR="00A34F77" w:rsidRPr="001962EF">
        <w:rPr>
          <w:rFonts w:ascii="微软雅黑" w:eastAsia="微软雅黑" w:hAnsi="微软雅黑" w:hint="eastAsia"/>
          <w:szCs w:val="21"/>
        </w:rPr>
        <w:t>，</w:t>
      </w:r>
      <w:r w:rsidR="00A34F77" w:rsidRPr="001962EF">
        <w:rPr>
          <w:rFonts w:ascii="微软雅黑" w:eastAsia="微软雅黑" w:hAnsi="微软雅黑"/>
          <w:szCs w:val="21"/>
        </w:rPr>
        <w:t>京东</w:t>
      </w:r>
      <w:proofErr w:type="gramStart"/>
      <w:r w:rsidR="00A34F77" w:rsidRPr="001962EF">
        <w:rPr>
          <w:rFonts w:ascii="微软雅黑" w:eastAsia="微软雅黑" w:hAnsi="微软雅黑"/>
          <w:szCs w:val="21"/>
        </w:rPr>
        <w:t>金融云可助力</w:t>
      </w:r>
      <w:proofErr w:type="gramEnd"/>
      <w:r w:rsidR="00A34F77" w:rsidRPr="001962EF">
        <w:rPr>
          <w:rFonts w:ascii="微软雅黑" w:eastAsia="微软雅黑" w:hAnsi="微软雅黑"/>
          <w:szCs w:val="21"/>
        </w:rPr>
        <w:t>金融机构在数字化转型中建立起符合自身特色和</w:t>
      </w:r>
      <w:r w:rsidR="00A34F77" w:rsidRPr="001962EF">
        <w:rPr>
          <w:rFonts w:ascii="微软雅黑" w:eastAsia="微软雅黑" w:hAnsi="微软雅黑"/>
          <w:szCs w:val="21"/>
        </w:rPr>
        <w:lastRenderedPageBreak/>
        <w:t>未来需求的云原生底层能力、数据智能能力、业务创新能力、场景拓展能力、产融结合能力、</w:t>
      </w:r>
      <w:proofErr w:type="gramStart"/>
      <w:r w:rsidR="00A34F77" w:rsidRPr="001962EF">
        <w:rPr>
          <w:rFonts w:ascii="微软雅黑" w:eastAsia="微软雅黑" w:hAnsi="微软雅黑"/>
          <w:szCs w:val="21"/>
        </w:rPr>
        <w:t>智能风控能</w:t>
      </w:r>
      <w:proofErr w:type="gramEnd"/>
      <w:r w:rsidR="00A34F77" w:rsidRPr="001962EF">
        <w:rPr>
          <w:rFonts w:ascii="微软雅黑" w:eastAsia="微软雅黑" w:hAnsi="微软雅黑"/>
          <w:szCs w:val="21"/>
        </w:rPr>
        <w:t>力以及全场景营销与运营能力，在实现技术自主可控的同时实现模式的全面升级。</w:t>
      </w:r>
      <w:r w:rsidR="00684179" w:rsidRPr="001962EF">
        <w:rPr>
          <w:rFonts w:ascii="微软雅黑" w:eastAsia="微软雅黑" w:hAnsi="微软雅黑" w:hint="eastAsia"/>
          <w:szCs w:val="21"/>
        </w:rPr>
        <w:t>目前，以联结产业供应链的</w:t>
      </w:r>
      <w:proofErr w:type="gramStart"/>
      <w:r w:rsidR="00684179" w:rsidRPr="001962EF">
        <w:rPr>
          <w:rFonts w:ascii="微软雅黑" w:eastAsia="微软雅黑" w:hAnsi="微软雅黑" w:hint="eastAsia"/>
          <w:szCs w:val="21"/>
        </w:rPr>
        <w:t>数智化金融云</w:t>
      </w:r>
      <w:proofErr w:type="gramEnd"/>
      <w:r w:rsidR="00684179" w:rsidRPr="001962EF">
        <w:rPr>
          <w:rFonts w:ascii="微软雅黑" w:eastAsia="微软雅黑" w:hAnsi="微软雅黑" w:hint="eastAsia"/>
          <w:szCs w:val="21"/>
        </w:rPr>
        <w:t>为核心，京东金融云体系已为包括银行、保险、基金、信托、证券公司在内的超</w:t>
      </w:r>
      <w:r w:rsidR="00684179" w:rsidRPr="001962EF">
        <w:rPr>
          <w:rFonts w:ascii="微软雅黑" w:eastAsia="微软雅黑" w:hAnsi="微软雅黑"/>
          <w:szCs w:val="21"/>
        </w:rPr>
        <w:t>780</w:t>
      </w:r>
      <w:r w:rsidR="00684179" w:rsidRPr="001962EF">
        <w:rPr>
          <w:rFonts w:ascii="微软雅黑" w:eastAsia="微软雅黑" w:hAnsi="微软雅黑" w:hint="eastAsia"/>
          <w:szCs w:val="21"/>
        </w:rPr>
        <w:t>家各类金融机构提供了数字化服务。</w:t>
      </w:r>
    </w:p>
    <w:p w:rsidR="000F69B2" w:rsidRPr="001962EF" w:rsidRDefault="0023617F" w:rsidP="00EC0AFA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  <w:r w:rsidRPr="001962EF">
        <w:rPr>
          <w:rFonts w:ascii="微软雅黑" w:eastAsia="微软雅黑" w:hAnsi="微软雅黑" w:hint="eastAsia"/>
          <w:szCs w:val="21"/>
        </w:rPr>
        <w:t>作为此次</w:t>
      </w:r>
      <w:proofErr w:type="gramStart"/>
      <w:r w:rsidR="00A34F77" w:rsidRPr="001962EF">
        <w:rPr>
          <w:rFonts w:ascii="微软雅黑" w:eastAsia="微软雅黑" w:hAnsi="微软雅黑" w:hint="eastAsia"/>
          <w:szCs w:val="21"/>
        </w:rPr>
        <w:t>服贸会</w:t>
      </w:r>
      <w:proofErr w:type="gramEnd"/>
      <w:r w:rsidR="00A34F77" w:rsidRPr="001962EF">
        <w:rPr>
          <w:rFonts w:ascii="微软雅黑" w:eastAsia="微软雅黑" w:hAnsi="微软雅黑" w:hint="eastAsia"/>
          <w:szCs w:val="21"/>
        </w:rPr>
        <w:t>金融服务专题展</w:t>
      </w:r>
      <w:r w:rsidRPr="001962EF">
        <w:rPr>
          <w:rFonts w:ascii="微软雅黑" w:eastAsia="微软雅黑" w:hAnsi="微软雅黑" w:hint="eastAsia"/>
          <w:szCs w:val="21"/>
        </w:rPr>
        <w:t>的一部分，</w:t>
      </w:r>
      <w:r w:rsidR="00EC0AFA" w:rsidRPr="001962EF">
        <w:rPr>
          <w:rFonts w:ascii="微软雅黑" w:eastAsia="微软雅黑" w:hAnsi="微软雅黑"/>
          <w:szCs w:val="21"/>
        </w:rPr>
        <w:t>2021</w:t>
      </w:r>
      <w:r w:rsidR="00EC0AFA" w:rsidRPr="001962EF">
        <w:rPr>
          <w:rFonts w:ascii="微软雅黑" w:eastAsia="微软雅黑" w:hAnsi="微软雅黑" w:hint="eastAsia"/>
          <w:szCs w:val="21"/>
        </w:rPr>
        <w:t>年</w:t>
      </w:r>
      <w:proofErr w:type="gramStart"/>
      <w:r w:rsidR="00EC0AFA" w:rsidRPr="001962EF">
        <w:rPr>
          <w:rFonts w:ascii="微软雅黑" w:eastAsia="微软雅黑" w:hAnsi="微软雅黑" w:hint="eastAsia"/>
          <w:szCs w:val="21"/>
        </w:rPr>
        <w:t>的热词“</w:t>
      </w:r>
      <w:r w:rsidRPr="001962EF">
        <w:rPr>
          <w:rFonts w:ascii="微软雅黑" w:eastAsia="微软雅黑" w:hAnsi="微软雅黑" w:hint="eastAsia"/>
          <w:szCs w:val="21"/>
        </w:rPr>
        <w:t>数字人民币</w:t>
      </w:r>
      <w:proofErr w:type="gramEnd"/>
      <w:r w:rsidR="00EC0AFA" w:rsidRPr="001962EF">
        <w:rPr>
          <w:rFonts w:ascii="微软雅黑" w:eastAsia="微软雅黑" w:hAnsi="微软雅黑" w:hint="eastAsia"/>
          <w:szCs w:val="21"/>
        </w:rPr>
        <w:t>”必不可少。</w:t>
      </w:r>
      <w:r w:rsidR="00A34F77" w:rsidRPr="001962EF">
        <w:rPr>
          <w:rFonts w:ascii="微软雅黑" w:eastAsia="微软雅黑" w:hAnsi="微软雅黑" w:hint="eastAsia"/>
          <w:szCs w:val="21"/>
        </w:rPr>
        <w:t>京东科技</w:t>
      </w:r>
      <w:r w:rsidR="00546ACA" w:rsidRPr="001962EF">
        <w:rPr>
          <w:rFonts w:ascii="微软雅黑" w:eastAsia="微软雅黑" w:hAnsi="微软雅黑" w:hint="eastAsia"/>
          <w:szCs w:val="21"/>
        </w:rPr>
        <w:t>还在金融服务专题展的</w:t>
      </w:r>
      <w:r w:rsidR="00A34F77" w:rsidRPr="001962EF">
        <w:rPr>
          <w:rFonts w:ascii="微软雅黑" w:eastAsia="微软雅黑" w:hAnsi="微软雅黑" w:hint="eastAsia"/>
          <w:szCs w:val="21"/>
        </w:rPr>
        <w:t>数字人民币</w:t>
      </w:r>
      <w:r w:rsidR="00C3460B" w:rsidRPr="001962EF">
        <w:rPr>
          <w:rFonts w:ascii="微软雅黑" w:eastAsia="微软雅黑" w:hAnsi="微软雅黑" w:hint="eastAsia"/>
          <w:szCs w:val="21"/>
        </w:rPr>
        <w:t>展区</w:t>
      </w:r>
      <w:r w:rsidR="006A196E" w:rsidRPr="001962EF">
        <w:rPr>
          <w:rFonts w:ascii="微软雅黑" w:eastAsia="微软雅黑" w:hAnsi="微软雅黑" w:hint="eastAsia"/>
          <w:szCs w:val="21"/>
        </w:rPr>
        <w:t>，</w:t>
      </w:r>
      <w:r w:rsidR="008B3C79" w:rsidRPr="001962EF">
        <w:rPr>
          <w:rFonts w:ascii="微软雅黑" w:eastAsia="微软雅黑" w:hAnsi="微软雅黑" w:hint="eastAsia"/>
          <w:szCs w:val="21"/>
        </w:rPr>
        <w:t>以互动化、沉浸式的方式展示其在数字人民币试点过程中的供应链+场景+技术的服务实践</w:t>
      </w:r>
      <w:r w:rsidR="001652F7" w:rsidRPr="001962EF">
        <w:rPr>
          <w:rFonts w:ascii="微软雅黑" w:eastAsia="微软雅黑" w:hAnsi="微软雅黑" w:hint="eastAsia"/>
          <w:szCs w:val="21"/>
        </w:rPr>
        <w:t>，</w:t>
      </w:r>
      <w:proofErr w:type="gramStart"/>
      <w:r w:rsidR="00546ACA" w:rsidRPr="001962EF">
        <w:rPr>
          <w:rFonts w:ascii="微软雅黑" w:eastAsia="微软雅黑" w:hAnsi="微软雅黑" w:hint="eastAsia"/>
          <w:szCs w:val="21"/>
        </w:rPr>
        <w:t>设置</w:t>
      </w:r>
      <w:r w:rsidR="00EA7F5B" w:rsidRPr="001962EF">
        <w:rPr>
          <w:rFonts w:ascii="微软雅黑" w:eastAsia="微软雅黑" w:hAnsi="微软雅黑" w:hint="eastAsia"/>
          <w:szCs w:val="21"/>
        </w:rPr>
        <w:t>七鲜超市</w:t>
      </w:r>
      <w:proofErr w:type="gramEnd"/>
      <w:r w:rsidR="00EA7F5B" w:rsidRPr="001962EF">
        <w:rPr>
          <w:rFonts w:ascii="微软雅黑" w:eastAsia="微软雅黑" w:hAnsi="微软雅黑" w:hint="eastAsia"/>
          <w:szCs w:val="21"/>
        </w:rPr>
        <w:t>线下体验区，吸引了</w:t>
      </w:r>
      <w:r w:rsidR="00875BFB" w:rsidRPr="001962EF">
        <w:rPr>
          <w:rFonts w:ascii="微软雅黑" w:eastAsia="微软雅黑" w:hAnsi="微软雅黑" w:hint="eastAsia"/>
          <w:szCs w:val="21"/>
        </w:rPr>
        <w:t>众多</w:t>
      </w:r>
      <w:r w:rsidR="00EA7F5B" w:rsidRPr="001962EF">
        <w:rPr>
          <w:rFonts w:ascii="微软雅黑" w:eastAsia="微软雅黑" w:hAnsi="微软雅黑" w:hint="eastAsia"/>
          <w:szCs w:val="21"/>
        </w:rPr>
        <w:t>消费者在展区体验用数字人民币购物的完整购物流程，还可以在现场领取数字人民币京东立减券，在京东</w:t>
      </w:r>
      <w:r w:rsidR="00EA7F5B" w:rsidRPr="001962EF">
        <w:rPr>
          <w:rFonts w:ascii="微软雅黑" w:eastAsia="微软雅黑" w:hAnsi="微软雅黑"/>
          <w:szCs w:val="21"/>
        </w:rPr>
        <w:t>A</w:t>
      </w:r>
      <w:r w:rsidR="00EA7F5B" w:rsidRPr="001962EF">
        <w:rPr>
          <w:rFonts w:ascii="微软雅黑" w:eastAsia="微软雅黑" w:hAnsi="微软雅黑" w:hint="eastAsia"/>
          <w:szCs w:val="21"/>
        </w:rPr>
        <w:t>pp进行线上购物</w:t>
      </w:r>
      <w:r w:rsidR="008B3C79" w:rsidRPr="001962EF">
        <w:rPr>
          <w:rFonts w:ascii="微软雅黑" w:eastAsia="微软雅黑" w:hAnsi="微软雅黑" w:hint="eastAsia"/>
          <w:szCs w:val="21"/>
        </w:rPr>
        <w:t>；</w:t>
      </w:r>
      <w:r w:rsidR="00EA7F5B" w:rsidRPr="001962EF">
        <w:rPr>
          <w:rFonts w:ascii="微软雅黑" w:eastAsia="微软雅黑" w:hAnsi="微软雅黑" w:hint="eastAsia"/>
          <w:szCs w:val="21"/>
        </w:rPr>
        <w:t>发布数字人民币在企业采购领域的</w:t>
      </w:r>
      <w:proofErr w:type="spellStart"/>
      <w:r w:rsidR="00EA7F5B" w:rsidRPr="001962EF">
        <w:rPr>
          <w:rFonts w:ascii="微软雅黑" w:eastAsia="微软雅黑" w:hAnsi="微软雅黑"/>
          <w:szCs w:val="21"/>
        </w:rPr>
        <w:t>ToB</w:t>
      </w:r>
      <w:proofErr w:type="spellEnd"/>
      <w:r w:rsidR="00EA7F5B" w:rsidRPr="001962EF">
        <w:rPr>
          <w:rFonts w:ascii="微软雅黑" w:eastAsia="微软雅黑" w:hAnsi="微软雅黑" w:hint="eastAsia"/>
          <w:szCs w:val="21"/>
        </w:rPr>
        <w:t>支付</w:t>
      </w:r>
      <w:r w:rsidR="00EA7F5B" w:rsidRPr="001962EF">
        <w:rPr>
          <w:rFonts w:ascii="微软雅黑" w:eastAsia="微软雅黑" w:hAnsi="微软雅黑"/>
          <w:szCs w:val="21"/>
        </w:rPr>
        <w:t>技术解决方案</w:t>
      </w:r>
      <w:r w:rsidR="00EA7F5B" w:rsidRPr="001962EF">
        <w:rPr>
          <w:rFonts w:ascii="微软雅黑" w:eastAsia="微软雅黑" w:hAnsi="微软雅黑" w:hint="eastAsia"/>
          <w:szCs w:val="21"/>
        </w:rPr>
        <w:t>，以及</w:t>
      </w:r>
      <w:r w:rsidR="00EA7F5B" w:rsidRPr="001962EF">
        <w:rPr>
          <w:rFonts w:ascii="微软雅黑" w:eastAsia="微软雅黑" w:hAnsi="微软雅黑"/>
          <w:szCs w:val="21"/>
        </w:rPr>
        <w:t>园区</w:t>
      </w:r>
      <w:r w:rsidR="00EA7F5B" w:rsidRPr="001962EF">
        <w:rPr>
          <w:rFonts w:ascii="微软雅黑" w:eastAsia="微软雅黑" w:hAnsi="微软雅黑" w:hint="eastAsia"/>
          <w:szCs w:val="21"/>
        </w:rPr>
        <w:t>接入数字人民币的</w:t>
      </w:r>
      <w:r w:rsidR="00EA7F5B" w:rsidRPr="001962EF">
        <w:rPr>
          <w:rFonts w:ascii="微软雅黑" w:eastAsia="微软雅黑" w:hAnsi="微软雅黑"/>
          <w:szCs w:val="21"/>
        </w:rPr>
        <w:t>综合解决方案</w:t>
      </w:r>
      <w:r w:rsidR="00EA7F5B" w:rsidRPr="001962EF">
        <w:rPr>
          <w:rFonts w:ascii="微软雅黑" w:eastAsia="微软雅黑" w:hAnsi="微软雅黑" w:hint="eastAsia"/>
          <w:szCs w:val="21"/>
        </w:rPr>
        <w:t>，全面展示其为企业、</w:t>
      </w:r>
      <w:r w:rsidR="00EA7F5B" w:rsidRPr="001962EF">
        <w:rPr>
          <w:rFonts w:ascii="微软雅黑" w:eastAsia="微软雅黑" w:hAnsi="微软雅黑"/>
          <w:szCs w:val="21"/>
        </w:rPr>
        <w:t>商户</w:t>
      </w:r>
      <w:r w:rsidR="00EA7F5B" w:rsidRPr="001962EF">
        <w:rPr>
          <w:rFonts w:ascii="微软雅黑" w:eastAsia="微软雅黑" w:hAnsi="微软雅黑" w:hint="eastAsia"/>
          <w:szCs w:val="21"/>
        </w:rPr>
        <w:t>、</w:t>
      </w:r>
      <w:r w:rsidR="00EA7F5B" w:rsidRPr="001962EF">
        <w:rPr>
          <w:rFonts w:ascii="微软雅黑" w:eastAsia="微软雅黑" w:hAnsi="微软雅黑"/>
          <w:szCs w:val="21"/>
        </w:rPr>
        <w:t>金融机构接入数字人民币系统</w:t>
      </w:r>
      <w:r w:rsidR="00EA7F5B" w:rsidRPr="001962EF">
        <w:rPr>
          <w:rFonts w:ascii="微软雅黑" w:eastAsia="微软雅黑" w:hAnsi="微软雅黑" w:hint="eastAsia"/>
          <w:szCs w:val="21"/>
        </w:rPr>
        <w:t>具备的专业</w:t>
      </w:r>
      <w:r w:rsidR="00EA7F5B" w:rsidRPr="001962EF">
        <w:rPr>
          <w:rFonts w:ascii="微软雅黑" w:eastAsia="微软雅黑" w:hAnsi="微软雅黑"/>
          <w:szCs w:val="21"/>
        </w:rPr>
        <w:t>服务</w:t>
      </w:r>
      <w:r w:rsidR="00EA7F5B" w:rsidRPr="001962EF">
        <w:rPr>
          <w:rFonts w:ascii="微软雅黑" w:eastAsia="微软雅黑" w:hAnsi="微软雅黑" w:hint="eastAsia"/>
          <w:szCs w:val="21"/>
        </w:rPr>
        <w:t>能力。</w:t>
      </w:r>
    </w:p>
    <w:p w:rsidR="005E350F" w:rsidRPr="001962EF" w:rsidRDefault="005E350F" w:rsidP="006A196E">
      <w:pPr>
        <w:spacing w:line="360" w:lineRule="auto"/>
        <w:ind w:firstLineChars="200" w:firstLine="420"/>
        <w:rPr>
          <w:rFonts w:ascii="微软雅黑" w:eastAsia="微软雅黑" w:hAnsi="微软雅黑"/>
          <w:szCs w:val="21"/>
        </w:rPr>
      </w:pPr>
    </w:p>
    <w:sectPr w:rsidR="005E350F" w:rsidRPr="001962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F30" w:rsidRDefault="00B97F30" w:rsidP="007103D3">
      <w:r>
        <w:separator/>
      </w:r>
    </w:p>
  </w:endnote>
  <w:endnote w:type="continuationSeparator" w:id="0">
    <w:p w:rsidR="00B97F30" w:rsidRDefault="00B97F30" w:rsidP="00710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F30" w:rsidRDefault="00B97F30" w:rsidP="007103D3">
      <w:r>
        <w:separator/>
      </w:r>
    </w:p>
  </w:footnote>
  <w:footnote w:type="continuationSeparator" w:id="0">
    <w:p w:rsidR="00B97F30" w:rsidRDefault="00B97F30" w:rsidP="007103D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1EB5"/>
    <w:rsid w:val="00062C30"/>
    <w:rsid w:val="00091BEA"/>
    <w:rsid w:val="000A0961"/>
    <w:rsid w:val="000E5ED6"/>
    <w:rsid w:val="000F69B2"/>
    <w:rsid w:val="00113781"/>
    <w:rsid w:val="001652F7"/>
    <w:rsid w:val="001724D1"/>
    <w:rsid w:val="001921A0"/>
    <w:rsid w:val="00195EFF"/>
    <w:rsid w:val="001962EF"/>
    <w:rsid w:val="001B06A1"/>
    <w:rsid w:val="0023617F"/>
    <w:rsid w:val="00290953"/>
    <w:rsid w:val="0029296B"/>
    <w:rsid w:val="002B219F"/>
    <w:rsid w:val="00337515"/>
    <w:rsid w:val="0039487F"/>
    <w:rsid w:val="003C7850"/>
    <w:rsid w:val="003E7BB8"/>
    <w:rsid w:val="0042210C"/>
    <w:rsid w:val="0042242C"/>
    <w:rsid w:val="00484DA4"/>
    <w:rsid w:val="004A7E12"/>
    <w:rsid w:val="00546ACA"/>
    <w:rsid w:val="005B263F"/>
    <w:rsid w:val="005E350F"/>
    <w:rsid w:val="0061378B"/>
    <w:rsid w:val="00613F26"/>
    <w:rsid w:val="00620282"/>
    <w:rsid w:val="00684179"/>
    <w:rsid w:val="006949E1"/>
    <w:rsid w:val="006A196E"/>
    <w:rsid w:val="006C075C"/>
    <w:rsid w:val="006C1D56"/>
    <w:rsid w:val="006C3655"/>
    <w:rsid w:val="006D469E"/>
    <w:rsid w:val="007103D3"/>
    <w:rsid w:val="007551A4"/>
    <w:rsid w:val="007A11AF"/>
    <w:rsid w:val="00831A0F"/>
    <w:rsid w:val="00861C82"/>
    <w:rsid w:val="00873100"/>
    <w:rsid w:val="00875BFB"/>
    <w:rsid w:val="008B3021"/>
    <w:rsid w:val="008B3C79"/>
    <w:rsid w:val="0092622B"/>
    <w:rsid w:val="00932227"/>
    <w:rsid w:val="00935B14"/>
    <w:rsid w:val="009422A3"/>
    <w:rsid w:val="00952F92"/>
    <w:rsid w:val="009D1DD8"/>
    <w:rsid w:val="00A07277"/>
    <w:rsid w:val="00A33226"/>
    <w:rsid w:val="00A34F77"/>
    <w:rsid w:val="00B97F30"/>
    <w:rsid w:val="00BC1EB5"/>
    <w:rsid w:val="00C3460B"/>
    <w:rsid w:val="00D26BC0"/>
    <w:rsid w:val="00D3042D"/>
    <w:rsid w:val="00D91786"/>
    <w:rsid w:val="00D9390F"/>
    <w:rsid w:val="00DB64B5"/>
    <w:rsid w:val="00DF7A4F"/>
    <w:rsid w:val="00E14C97"/>
    <w:rsid w:val="00E45487"/>
    <w:rsid w:val="00E93DFD"/>
    <w:rsid w:val="00EA7F5B"/>
    <w:rsid w:val="00EC0AFA"/>
    <w:rsid w:val="00EF2ECE"/>
    <w:rsid w:val="00F01AC5"/>
    <w:rsid w:val="00F30CC9"/>
    <w:rsid w:val="00F35DB5"/>
    <w:rsid w:val="00F657A0"/>
    <w:rsid w:val="00F77195"/>
    <w:rsid w:val="00FC3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0993AC"/>
  <w15:chartTrackingRefBased/>
  <w15:docId w15:val="{673C9FEE-1A61-436B-B62F-48F9FF599D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F69B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34F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03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103D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103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103D3"/>
    <w:rPr>
      <w:sz w:val="18"/>
      <w:szCs w:val="18"/>
    </w:rPr>
  </w:style>
  <w:style w:type="character" w:customStyle="1" w:styleId="bjh-p">
    <w:name w:val="bjh-p"/>
    <w:basedOn w:val="a0"/>
    <w:qFormat/>
    <w:rsid w:val="007103D3"/>
  </w:style>
  <w:style w:type="character" w:customStyle="1" w:styleId="20">
    <w:name w:val="标题 2 字符"/>
    <w:basedOn w:val="a0"/>
    <w:link w:val="2"/>
    <w:uiPriority w:val="9"/>
    <w:rsid w:val="000F69B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semiHidden/>
    <w:rsid w:val="00A34F77"/>
    <w:rPr>
      <w:b/>
      <w:bCs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684179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6841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07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253</Words>
  <Characters>1447</Characters>
  <Application>Microsoft Office Word</Application>
  <DocSecurity>0</DocSecurity>
  <Lines>12</Lines>
  <Paragraphs>3</Paragraphs>
  <ScaleCrop>false</ScaleCrop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徐雅平</dc:creator>
  <cp:keywords/>
  <dc:description/>
  <cp:lastModifiedBy>zhangyuxin59</cp:lastModifiedBy>
  <cp:revision>2</cp:revision>
  <dcterms:created xsi:type="dcterms:W3CDTF">2021-09-08T01:22:00Z</dcterms:created>
  <dcterms:modified xsi:type="dcterms:W3CDTF">2021-09-08T01:22:00Z</dcterms:modified>
</cp:coreProperties>
</file>